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EFB47" w14:textId="4DFDE125" w:rsidR="002C4CC3" w:rsidRPr="00794BE4" w:rsidRDefault="00C02E84" w:rsidP="00505B3D">
      <w:pPr>
        <w:autoSpaceDE w:val="0"/>
        <w:autoSpaceDN w:val="0"/>
        <w:adjustRightInd w:val="0"/>
        <w:spacing w:before="120" w:after="120" w:line="23" w:lineRule="atLeast"/>
        <w:jc w:val="center"/>
        <w:rPr>
          <w:rFonts w:ascii="Arial" w:hAnsi="Arial" w:cs="Arial"/>
          <w:b/>
          <w:bCs/>
          <w:spacing w:val="1"/>
        </w:rPr>
      </w:pPr>
      <w:r w:rsidRPr="00E5550E">
        <w:rPr>
          <w:rFonts w:ascii="Calibri" w:eastAsia="Calibri" w:hAnsi="Calibri"/>
          <w:b/>
          <w:bCs/>
          <w:noProof/>
          <w:sz w:val="20"/>
          <w:szCs w:val="20"/>
          <w:lang w:val="en-GB"/>
        </w:rPr>
        <w:drawing>
          <wp:inline distT="0" distB="0" distL="0" distR="0" wp14:anchorId="1FB337DD" wp14:editId="3972D095">
            <wp:extent cx="5756910" cy="492760"/>
            <wp:effectExtent l="0" t="0" r="0" b="2540"/>
            <wp:docPr id="19791605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492760"/>
                    </a:xfrm>
                    <a:prstGeom prst="rect">
                      <a:avLst/>
                    </a:prstGeom>
                    <a:noFill/>
                    <a:ln>
                      <a:noFill/>
                    </a:ln>
                  </pic:spPr>
                </pic:pic>
              </a:graphicData>
            </a:graphic>
          </wp:inline>
        </w:drawing>
      </w:r>
    </w:p>
    <w:p w14:paraId="7C0F8519" w14:textId="77777777" w:rsidR="004C17E8" w:rsidRPr="00794BE4" w:rsidRDefault="004C17E8" w:rsidP="00505B3D">
      <w:pPr>
        <w:spacing w:before="120" w:after="120" w:line="23" w:lineRule="atLeast"/>
        <w:rPr>
          <w:rFonts w:ascii="Arial" w:hAnsi="Arial" w:cs="Arial"/>
          <w:b/>
          <w:highlight w:val="lightGray"/>
        </w:rPr>
      </w:pPr>
    </w:p>
    <w:p w14:paraId="201AC39A" w14:textId="69746BFF" w:rsidR="0033511E" w:rsidRPr="00794BE4" w:rsidRDefault="000720BC" w:rsidP="00505B3D">
      <w:pPr>
        <w:spacing w:before="120" w:after="120" w:line="23" w:lineRule="atLeast"/>
        <w:rPr>
          <w:rFonts w:ascii="Arial" w:hAnsi="Arial" w:cs="Arial"/>
          <w:b/>
          <w:highlight w:val="lightGray"/>
        </w:rPr>
      </w:pPr>
      <w:bookmarkStart w:id="0" w:name="page1"/>
      <w:bookmarkEnd w:id="0"/>
      <w:r w:rsidRPr="00794BE4">
        <w:rPr>
          <w:rFonts w:ascii="Arial" w:hAnsi="Arial" w:cs="Arial"/>
          <w:noProof/>
        </w:rPr>
        <w:drawing>
          <wp:anchor distT="0" distB="0" distL="114300" distR="114300" simplePos="0" relativeHeight="251658240" behindDoc="0" locked="0" layoutInCell="1" allowOverlap="1" wp14:anchorId="04683DD4" wp14:editId="6F39D563">
            <wp:simplePos x="0" y="0"/>
            <wp:positionH relativeFrom="margin">
              <wp:posOffset>2505075</wp:posOffset>
            </wp:positionH>
            <wp:positionV relativeFrom="paragraph">
              <wp:posOffset>7620</wp:posOffset>
            </wp:positionV>
            <wp:extent cx="871855" cy="871855"/>
            <wp:effectExtent l="0" t="0" r="4445" b="4445"/>
            <wp:wrapNone/>
            <wp:docPr id="1194125323" name="Obraz 1194125323" descr="Obraz zawierający logo, Czcionka, Grafika, symbol&#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01466" name="Obraz 1047501466" descr="Obraz zawierający logo, Czcionka, Grafika, symbol&#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871855" cy="871855"/>
                    </a:xfrm>
                    <a:prstGeom prst="rect">
                      <a:avLst/>
                    </a:prstGeom>
                    <a:noFill/>
                  </pic:spPr>
                </pic:pic>
              </a:graphicData>
            </a:graphic>
            <wp14:sizeRelH relativeFrom="page">
              <wp14:pctWidth>0</wp14:pctWidth>
            </wp14:sizeRelH>
            <wp14:sizeRelV relativeFrom="page">
              <wp14:pctHeight>0</wp14:pctHeight>
            </wp14:sizeRelV>
          </wp:anchor>
        </w:drawing>
      </w:r>
    </w:p>
    <w:p w14:paraId="3A64099F" w14:textId="77777777" w:rsidR="00183E0D" w:rsidRPr="00794BE4" w:rsidRDefault="00183E0D" w:rsidP="00505B3D">
      <w:pPr>
        <w:pStyle w:val="Tekstpodstawowy"/>
        <w:spacing w:before="120" w:line="23" w:lineRule="atLeast"/>
        <w:jc w:val="center"/>
        <w:rPr>
          <w:rFonts w:cs="Arial"/>
          <w:b/>
          <w:szCs w:val="22"/>
        </w:rPr>
      </w:pPr>
    </w:p>
    <w:p w14:paraId="6352188B" w14:textId="77777777" w:rsidR="000720BC" w:rsidRPr="00794BE4" w:rsidRDefault="000720BC" w:rsidP="00505B3D">
      <w:pPr>
        <w:pStyle w:val="Tekstpodstawowy"/>
        <w:spacing w:before="120" w:line="23" w:lineRule="atLeast"/>
        <w:jc w:val="center"/>
        <w:rPr>
          <w:rFonts w:cs="Arial"/>
          <w:b/>
          <w:bCs/>
          <w:szCs w:val="22"/>
        </w:rPr>
      </w:pPr>
    </w:p>
    <w:p w14:paraId="580D14A1" w14:textId="77777777" w:rsidR="000720BC" w:rsidRPr="00794BE4" w:rsidRDefault="000720BC" w:rsidP="00505B3D">
      <w:pPr>
        <w:pStyle w:val="Tekstpodstawowy"/>
        <w:spacing w:before="120" w:line="23" w:lineRule="atLeast"/>
        <w:jc w:val="center"/>
        <w:rPr>
          <w:rFonts w:cs="Arial"/>
          <w:b/>
          <w:bCs/>
          <w:szCs w:val="22"/>
        </w:rPr>
      </w:pPr>
    </w:p>
    <w:p w14:paraId="72E038E6" w14:textId="77777777" w:rsidR="00A74D5C" w:rsidRPr="00794BE4" w:rsidRDefault="00A74D5C" w:rsidP="00505B3D">
      <w:pPr>
        <w:pStyle w:val="Tekstpodstawowy"/>
        <w:spacing w:before="120" w:line="23" w:lineRule="atLeast"/>
        <w:jc w:val="center"/>
        <w:rPr>
          <w:rFonts w:cs="Arial"/>
          <w:b/>
          <w:bCs/>
          <w:szCs w:val="22"/>
        </w:rPr>
      </w:pPr>
    </w:p>
    <w:p w14:paraId="22E62BC8" w14:textId="452343E4" w:rsidR="003E51AA" w:rsidRDefault="00A74D5C" w:rsidP="00D96B90">
      <w:pPr>
        <w:pStyle w:val="Tekstpodstawowy"/>
        <w:pBdr>
          <w:top w:val="single" w:sz="4" w:space="8" w:color="auto"/>
          <w:left w:val="single" w:sz="4" w:space="4" w:color="auto"/>
          <w:bottom w:val="single" w:sz="4" w:space="1" w:color="auto"/>
          <w:right w:val="single" w:sz="4" w:space="4" w:color="auto"/>
        </w:pBdr>
        <w:shd w:val="clear" w:color="auto" w:fill="D9D9D9" w:themeFill="background1" w:themeFillShade="D9"/>
        <w:spacing w:before="120" w:line="276" w:lineRule="auto"/>
        <w:ind w:left="4820" w:hanging="4820"/>
        <w:rPr>
          <w:rFonts w:cs="Arial"/>
          <w:b/>
          <w:bCs/>
        </w:rPr>
      </w:pPr>
      <w:r w:rsidRPr="00A74D5C">
        <w:rPr>
          <w:rFonts w:cs="Arial"/>
          <w:b/>
          <w:bCs/>
        </w:rPr>
        <w:t xml:space="preserve">APPENDIX 2 to INSTRUCTION TO BIDDERS </w:t>
      </w:r>
    </w:p>
    <w:p w14:paraId="00150A62" w14:textId="43B4F129" w:rsidR="00B46EE2" w:rsidRPr="00876F75" w:rsidRDefault="00A74D5C" w:rsidP="00D96B90">
      <w:pPr>
        <w:pStyle w:val="Tekstpodstawowy"/>
        <w:pBdr>
          <w:top w:val="single" w:sz="4" w:space="8" w:color="auto"/>
          <w:left w:val="single" w:sz="4" w:space="4" w:color="auto"/>
          <w:bottom w:val="single" w:sz="4" w:space="1" w:color="auto"/>
          <w:right w:val="single" w:sz="4" w:space="4" w:color="auto"/>
        </w:pBdr>
        <w:shd w:val="clear" w:color="auto" w:fill="D9D9D9" w:themeFill="background1" w:themeFillShade="D9"/>
        <w:spacing w:before="120" w:line="276" w:lineRule="auto"/>
        <w:ind w:left="4820" w:hanging="4820"/>
        <w:rPr>
          <w:rFonts w:cs="Arial"/>
          <w:b/>
          <w:i/>
          <w:sz w:val="28"/>
          <w:szCs w:val="28"/>
        </w:rPr>
      </w:pPr>
      <w:r>
        <w:rPr>
          <w:rFonts w:cs="Arial"/>
          <w:b/>
          <w:i/>
        </w:rPr>
        <w:t xml:space="preserve">- </w:t>
      </w:r>
      <w:r w:rsidRPr="00876F75">
        <w:rPr>
          <w:rFonts w:cs="Arial"/>
          <w:b/>
          <w:i/>
        </w:rPr>
        <w:t xml:space="preserve">EXCLUSION GROUNDS, CONDITIONS FOR PARTICIPATION AND </w:t>
      </w:r>
      <w:r w:rsidRPr="00876F75">
        <w:rPr>
          <w:rFonts w:cs="Arial"/>
          <w:b/>
          <w:bCs/>
          <w:i/>
          <w:iCs/>
        </w:rPr>
        <w:t>SELECTION</w:t>
      </w:r>
      <w:r w:rsidR="00D96B90">
        <w:rPr>
          <w:rFonts w:cs="Arial"/>
          <w:b/>
          <w:bCs/>
          <w:i/>
          <w:iCs/>
        </w:rPr>
        <w:t xml:space="preserve"> </w:t>
      </w:r>
      <w:r w:rsidRPr="00876F75">
        <w:rPr>
          <w:rFonts w:cs="Arial"/>
          <w:b/>
          <w:bCs/>
          <w:i/>
          <w:iCs/>
        </w:rPr>
        <w:t>CRITERIA</w:t>
      </w:r>
      <w:r w:rsidRPr="00876F75">
        <w:rPr>
          <w:rFonts w:cs="Arial"/>
          <w:b/>
          <w:i/>
        </w:rPr>
        <w:t xml:space="preserve">  </w:t>
      </w:r>
    </w:p>
    <w:p w14:paraId="1F6E2628" w14:textId="77777777" w:rsidR="001411CA" w:rsidRPr="00505B3D" w:rsidRDefault="001411CA" w:rsidP="00505B3D">
      <w:pPr>
        <w:tabs>
          <w:tab w:val="left" w:pos="0"/>
        </w:tabs>
        <w:spacing w:before="120" w:after="120" w:line="23" w:lineRule="atLeast"/>
        <w:jc w:val="center"/>
        <w:rPr>
          <w:rFonts w:ascii="Arial" w:hAnsi="Arial" w:cs="Arial"/>
          <w:b/>
          <w:bCs/>
        </w:rPr>
      </w:pPr>
    </w:p>
    <w:p w14:paraId="109700DC" w14:textId="77777777" w:rsidR="001411CA" w:rsidRPr="00794BE4" w:rsidRDefault="001411CA" w:rsidP="00505B3D">
      <w:pPr>
        <w:tabs>
          <w:tab w:val="left" w:pos="0"/>
        </w:tabs>
        <w:spacing w:before="120" w:after="120" w:line="23" w:lineRule="atLeast"/>
        <w:jc w:val="center"/>
        <w:rPr>
          <w:rFonts w:ascii="Arial" w:hAnsi="Arial" w:cs="Arial"/>
          <w:b/>
          <w:bCs/>
          <w:u w:val="single"/>
        </w:rPr>
      </w:pPr>
    </w:p>
    <w:p w14:paraId="0E2E7489" w14:textId="77777777" w:rsidR="005E0DB8" w:rsidRPr="00794BE4" w:rsidRDefault="005E0DB8" w:rsidP="00505B3D">
      <w:pPr>
        <w:tabs>
          <w:tab w:val="left" w:pos="0"/>
        </w:tabs>
        <w:spacing w:before="120" w:after="120" w:line="23" w:lineRule="atLeast"/>
        <w:jc w:val="center"/>
        <w:rPr>
          <w:rFonts w:ascii="Arial" w:hAnsi="Arial" w:cs="Arial"/>
          <w:b/>
          <w:bCs/>
          <w:u w:val="single"/>
        </w:rPr>
      </w:pPr>
    </w:p>
    <w:p w14:paraId="371066A5" w14:textId="77777777" w:rsidR="000720BC" w:rsidRPr="00794BE4" w:rsidRDefault="000720BC" w:rsidP="00A74D5C">
      <w:pPr>
        <w:pStyle w:val="Tekstpodstawowy"/>
        <w:spacing w:before="120" w:line="23" w:lineRule="atLeast"/>
        <w:rPr>
          <w:rFonts w:cs="Arial"/>
          <w:b/>
          <w:bCs/>
          <w:szCs w:val="22"/>
        </w:rPr>
      </w:pPr>
    </w:p>
    <w:p w14:paraId="795D1344" w14:textId="77777777" w:rsidR="000720BC" w:rsidRPr="00794BE4" w:rsidRDefault="000720BC" w:rsidP="00505B3D">
      <w:pPr>
        <w:pStyle w:val="Tekstpodstawowy"/>
        <w:spacing w:before="120" w:line="23" w:lineRule="atLeast"/>
        <w:jc w:val="center"/>
        <w:rPr>
          <w:rFonts w:cs="Arial"/>
          <w:b/>
          <w:bCs/>
          <w:szCs w:val="22"/>
        </w:rPr>
      </w:pPr>
    </w:p>
    <w:p w14:paraId="54ED83A9" w14:textId="5EC0C98F" w:rsidR="009D5A07" w:rsidRPr="00794BE4" w:rsidRDefault="009D5A07" w:rsidP="00505B3D">
      <w:pPr>
        <w:pStyle w:val="Tekstpodstawowy"/>
        <w:spacing w:before="120" w:line="23" w:lineRule="atLeast"/>
        <w:jc w:val="center"/>
        <w:rPr>
          <w:rFonts w:cs="Arial"/>
          <w:b/>
          <w:bCs/>
          <w:szCs w:val="22"/>
        </w:rPr>
      </w:pPr>
      <w:r w:rsidRPr="00794BE4">
        <w:rPr>
          <w:rFonts w:cs="Arial"/>
          <w:b/>
          <w:bCs/>
          <w:szCs w:val="22"/>
        </w:rPr>
        <w:t>IN THE P</w:t>
      </w:r>
      <w:r w:rsidR="00FE6257" w:rsidRPr="00794BE4">
        <w:rPr>
          <w:rFonts w:cs="Arial"/>
          <w:b/>
          <w:bCs/>
          <w:szCs w:val="22"/>
        </w:rPr>
        <w:t xml:space="preserve">ROCUREMENT </w:t>
      </w:r>
      <w:r w:rsidRPr="00794BE4">
        <w:rPr>
          <w:rFonts w:cs="Arial"/>
          <w:b/>
          <w:bCs/>
          <w:szCs w:val="22"/>
        </w:rPr>
        <w:t>PRO</w:t>
      </w:r>
      <w:r w:rsidR="00897445" w:rsidRPr="00794BE4">
        <w:rPr>
          <w:rFonts w:cs="Arial"/>
          <w:b/>
          <w:bCs/>
          <w:szCs w:val="22"/>
        </w:rPr>
        <w:t>CEDURE</w:t>
      </w:r>
      <w:r w:rsidR="001411CA" w:rsidRPr="00794BE4">
        <w:rPr>
          <w:rFonts w:cs="Arial"/>
          <w:b/>
          <w:bCs/>
          <w:szCs w:val="22"/>
        </w:rPr>
        <w:t xml:space="preserve"> </w:t>
      </w:r>
      <w:r w:rsidRPr="00794BE4">
        <w:rPr>
          <w:rFonts w:cs="Arial"/>
          <w:b/>
          <w:bCs/>
          <w:szCs w:val="22"/>
        </w:rPr>
        <w:t>FOR:</w:t>
      </w:r>
    </w:p>
    <w:p w14:paraId="789C2CD5" w14:textId="77777777" w:rsidR="007D195F" w:rsidRPr="00794BE4" w:rsidRDefault="007D195F" w:rsidP="00505B3D">
      <w:pPr>
        <w:pStyle w:val="Tekstpodstawowy"/>
        <w:spacing w:before="120" w:line="23" w:lineRule="atLeast"/>
        <w:jc w:val="center"/>
        <w:rPr>
          <w:rFonts w:cs="Arial"/>
          <w:b/>
          <w:szCs w:val="22"/>
        </w:rPr>
      </w:pPr>
    </w:p>
    <w:p w14:paraId="7F092D5C" w14:textId="4F2164E1" w:rsidR="00EC31F9" w:rsidRDefault="009D5A07" w:rsidP="00505B3D">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sidRPr="00794BE4">
        <w:rPr>
          <w:rFonts w:cs="Arial"/>
          <w:b/>
          <w:szCs w:val="22"/>
        </w:rPr>
        <w:t xml:space="preserve"> </w:t>
      </w:r>
      <w:r w:rsidR="00660AB0" w:rsidRPr="00794BE4">
        <w:rPr>
          <w:rFonts w:cs="Arial"/>
          <w:b/>
          <w:szCs w:val="22"/>
        </w:rPr>
        <w:br/>
      </w:r>
      <w:r w:rsidR="00AE7755" w:rsidRPr="00794BE4">
        <w:rPr>
          <w:rFonts w:cs="Arial"/>
          <w:b/>
          <w:bCs/>
        </w:rPr>
        <w:t>EPCC contract for the execution of the Waste-to-Hydrogen Complex in Płock</w:t>
      </w:r>
    </w:p>
    <w:p w14:paraId="609A5714" w14:textId="7850E4FF" w:rsidR="00FE553F" w:rsidRPr="00794BE4" w:rsidRDefault="00FE553F" w:rsidP="00505B3D">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76" w:lineRule="auto"/>
        <w:jc w:val="center"/>
        <w:rPr>
          <w:rFonts w:cs="Arial"/>
          <w:b/>
          <w:bCs/>
        </w:rPr>
      </w:pPr>
      <w:r>
        <w:rPr>
          <w:rFonts w:cs="Arial"/>
          <w:b/>
          <w:bCs/>
        </w:rPr>
        <w:t xml:space="preserve">PART I </w:t>
      </w:r>
    </w:p>
    <w:p w14:paraId="21F45BF9" w14:textId="49E439CB" w:rsidR="007D195F" w:rsidRPr="00794BE4" w:rsidRDefault="007D195F" w:rsidP="00505B3D">
      <w:pPr>
        <w:pStyle w:val="Tekstpodstawowy"/>
        <w:pBdr>
          <w:top w:val="single" w:sz="4" w:space="1" w:color="auto"/>
          <w:left w:val="single" w:sz="4" w:space="4" w:color="auto"/>
          <w:bottom w:val="single" w:sz="4" w:space="1" w:color="auto"/>
          <w:right w:val="single" w:sz="4" w:space="4" w:color="auto"/>
        </w:pBdr>
        <w:shd w:val="clear" w:color="auto" w:fill="D9D9D9" w:themeFill="background1" w:themeFillShade="D9"/>
        <w:spacing w:before="120" w:line="23" w:lineRule="atLeast"/>
        <w:rPr>
          <w:rFonts w:cs="Arial"/>
          <w:b/>
          <w:szCs w:val="22"/>
        </w:rPr>
      </w:pPr>
    </w:p>
    <w:p w14:paraId="44AE096D" w14:textId="77777777" w:rsidR="00752ECA" w:rsidRPr="00794BE4" w:rsidRDefault="00752ECA" w:rsidP="00505B3D">
      <w:pPr>
        <w:pStyle w:val="Tekstpodstawowy"/>
        <w:spacing w:before="120" w:line="23" w:lineRule="atLeast"/>
        <w:jc w:val="center"/>
        <w:rPr>
          <w:rFonts w:cs="Arial"/>
          <w:b/>
          <w:szCs w:val="22"/>
        </w:rPr>
      </w:pPr>
    </w:p>
    <w:p w14:paraId="08EEA66C" w14:textId="77777777" w:rsidR="00774710" w:rsidRPr="00794BE4" w:rsidRDefault="00774710" w:rsidP="00505B3D">
      <w:pPr>
        <w:tabs>
          <w:tab w:val="left" w:pos="0"/>
        </w:tabs>
        <w:spacing w:before="120" w:after="120" w:line="23" w:lineRule="atLeast"/>
        <w:jc w:val="center"/>
        <w:rPr>
          <w:rFonts w:ascii="Arial" w:hAnsi="Arial" w:cs="Arial"/>
          <w:b/>
        </w:rPr>
      </w:pPr>
    </w:p>
    <w:p w14:paraId="0A9C3597" w14:textId="6546EEDD" w:rsidR="00A02080" w:rsidRPr="009A7C49" w:rsidRDefault="00A02080" w:rsidP="00A02080">
      <w:pPr>
        <w:pStyle w:val="Akapitzlist"/>
        <w:tabs>
          <w:tab w:val="left" w:pos="0"/>
        </w:tabs>
        <w:spacing w:after="0" w:line="240" w:lineRule="auto"/>
        <w:jc w:val="center"/>
        <w:rPr>
          <w:rFonts w:ascii="Arial" w:hAnsi="Arial" w:cs="Arial"/>
          <w:b/>
          <w:bCs/>
          <w:color w:val="FF0000"/>
          <w:u w:val="single"/>
        </w:rPr>
      </w:pPr>
      <w:r>
        <w:rPr>
          <w:rFonts w:ascii="Arial" w:hAnsi="Arial" w:cs="Arial"/>
          <w:b/>
          <w:bCs/>
          <w:u w:val="single"/>
        </w:rPr>
        <w:t xml:space="preserve">STAGE </w:t>
      </w:r>
      <w:r w:rsidR="00D83A2A">
        <w:rPr>
          <w:rFonts w:ascii="Arial" w:hAnsi="Arial" w:cs="Arial"/>
          <w:b/>
          <w:bCs/>
          <w:u w:val="single"/>
        </w:rPr>
        <w:t>I</w:t>
      </w:r>
      <w:r>
        <w:rPr>
          <w:rFonts w:ascii="Arial" w:hAnsi="Arial" w:cs="Arial"/>
          <w:b/>
          <w:bCs/>
          <w:u w:val="single"/>
        </w:rPr>
        <w:t>.1.</w:t>
      </w:r>
      <w:r w:rsidRPr="009A7C49">
        <w:rPr>
          <w:rFonts w:ascii="Arial" w:hAnsi="Arial" w:cs="Arial"/>
          <w:b/>
          <w:bCs/>
          <w:u w:val="single"/>
        </w:rPr>
        <w:t xml:space="preserve"> – PRESELECTION OF</w:t>
      </w:r>
      <w:r w:rsidRPr="00EE180D">
        <w:rPr>
          <w:rFonts w:ascii="Arial" w:hAnsi="Arial" w:cs="Arial"/>
          <w:b/>
          <w:bCs/>
          <w:u w:val="single"/>
        </w:rPr>
        <w:t xml:space="preserve"> THE BIDDERS </w:t>
      </w:r>
    </w:p>
    <w:p w14:paraId="2BDB9466" w14:textId="77777777" w:rsidR="00752ECA" w:rsidRPr="00794BE4" w:rsidRDefault="00752ECA" w:rsidP="00505B3D">
      <w:pPr>
        <w:tabs>
          <w:tab w:val="left" w:pos="0"/>
        </w:tabs>
        <w:spacing w:before="120" w:after="120" w:line="23" w:lineRule="atLeast"/>
        <w:jc w:val="center"/>
        <w:rPr>
          <w:rFonts w:ascii="Arial" w:hAnsi="Arial" w:cs="Arial"/>
          <w:b/>
        </w:rPr>
      </w:pPr>
    </w:p>
    <w:p w14:paraId="21D8C51A" w14:textId="77777777" w:rsidR="00752ECA" w:rsidRPr="00794BE4" w:rsidRDefault="00752ECA" w:rsidP="00505B3D">
      <w:pPr>
        <w:tabs>
          <w:tab w:val="left" w:pos="0"/>
        </w:tabs>
        <w:spacing w:before="120" w:after="120" w:line="23" w:lineRule="atLeast"/>
        <w:jc w:val="center"/>
        <w:rPr>
          <w:rFonts w:ascii="Arial" w:hAnsi="Arial" w:cs="Arial"/>
          <w:b/>
        </w:rPr>
      </w:pPr>
    </w:p>
    <w:p w14:paraId="78FA7548" w14:textId="14340B74" w:rsidR="001E7207" w:rsidRPr="00794BE4" w:rsidRDefault="001E7207" w:rsidP="00505B3D">
      <w:pPr>
        <w:tabs>
          <w:tab w:val="left" w:pos="0"/>
        </w:tabs>
        <w:spacing w:before="120" w:after="120" w:line="23" w:lineRule="atLeast"/>
        <w:rPr>
          <w:rFonts w:ascii="Arial" w:hAnsi="Arial" w:cs="Arial"/>
          <w:b/>
        </w:rPr>
      </w:pPr>
    </w:p>
    <w:p w14:paraId="2BA826D3" w14:textId="77777777" w:rsidR="001E7207" w:rsidRPr="00794BE4" w:rsidRDefault="001E7207" w:rsidP="00505B3D">
      <w:pPr>
        <w:tabs>
          <w:tab w:val="left" w:pos="0"/>
        </w:tabs>
        <w:spacing w:before="120" w:after="120" w:line="23" w:lineRule="atLeast"/>
        <w:jc w:val="center"/>
        <w:rPr>
          <w:rFonts w:ascii="Arial" w:hAnsi="Arial" w:cs="Arial"/>
          <w:b/>
        </w:rPr>
      </w:pPr>
    </w:p>
    <w:p w14:paraId="2113873D" w14:textId="7B013963" w:rsidR="00752ECA" w:rsidRPr="00794BE4" w:rsidRDefault="00752ECA" w:rsidP="00505B3D">
      <w:pPr>
        <w:tabs>
          <w:tab w:val="left" w:pos="0"/>
        </w:tabs>
        <w:spacing w:before="120" w:after="120" w:line="23" w:lineRule="atLeast"/>
        <w:jc w:val="center"/>
        <w:rPr>
          <w:rFonts w:ascii="Arial" w:hAnsi="Arial" w:cs="Arial"/>
          <w:b/>
        </w:rPr>
      </w:pPr>
    </w:p>
    <w:p w14:paraId="05380435" w14:textId="77777777" w:rsidR="00752ECA" w:rsidRPr="00794BE4" w:rsidRDefault="00752ECA" w:rsidP="00505B3D">
      <w:pPr>
        <w:tabs>
          <w:tab w:val="left" w:pos="0"/>
        </w:tabs>
        <w:spacing w:before="120" w:after="120" w:line="23" w:lineRule="atLeast"/>
        <w:jc w:val="center"/>
        <w:rPr>
          <w:rFonts w:ascii="Arial" w:hAnsi="Arial" w:cs="Arial"/>
          <w:b/>
        </w:rPr>
      </w:pPr>
    </w:p>
    <w:p w14:paraId="51061EF3" w14:textId="77777777" w:rsidR="00752ECA" w:rsidRPr="00794BE4" w:rsidRDefault="00752ECA" w:rsidP="00505B3D">
      <w:pPr>
        <w:tabs>
          <w:tab w:val="left" w:pos="0"/>
        </w:tabs>
        <w:spacing w:before="120" w:after="120" w:line="23" w:lineRule="atLeast"/>
        <w:jc w:val="center"/>
        <w:rPr>
          <w:rFonts w:ascii="Arial" w:hAnsi="Arial" w:cs="Arial"/>
          <w:b/>
        </w:rPr>
      </w:pPr>
    </w:p>
    <w:p w14:paraId="667CD014" w14:textId="74393189" w:rsidR="0033511E" w:rsidRPr="00794BE4" w:rsidRDefault="0033511E" w:rsidP="00505B3D">
      <w:pPr>
        <w:tabs>
          <w:tab w:val="left" w:pos="0"/>
        </w:tabs>
        <w:spacing w:before="120" w:after="120" w:line="23" w:lineRule="atLeast"/>
        <w:jc w:val="center"/>
        <w:rPr>
          <w:rFonts w:ascii="Arial" w:hAnsi="Arial" w:cs="Arial"/>
          <w:b/>
          <w:bCs/>
        </w:rPr>
      </w:pPr>
      <w:r w:rsidRPr="00794BE4">
        <w:rPr>
          <w:rFonts w:ascii="Arial" w:hAnsi="Arial" w:cs="Arial"/>
          <w:b/>
          <w:bCs/>
        </w:rPr>
        <w:t xml:space="preserve">Płock, </w:t>
      </w:r>
      <w:r w:rsidR="001B74DE" w:rsidRPr="005159A3">
        <w:rPr>
          <w:rFonts w:ascii="Arial" w:hAnsi="Arial" w:cs="Arial"/>
          <w:b/>
          <w:bCs/>
          <w:lang w:val="en-GB"/>
        </w:rPr>
        <w:t>0</w:t>
      </w:r>
      <w:r w:rsidR="005159A3">
        <w:rPr>
          <w:rFonts w:ascii="Arial" w:hAnsi="Arial" w:cs="Arial"/>
          <w:b/>
          <w:bCs/>
          <w:lang w:val="en-GB"/>
        </w:rPr>
        <w:t>3</w:t>
      </w:r>
      <w:r w:rsidR="008422F1" w:rsidRPr="005159A3">
        <w:rPr>
          <w:rFonts w:ascii="Arial" w:hAnsi="Arial" w:cs="Arial"/>
          <w:b/>
          <w:bCs/>
          <w:lang w:val="en-GB"/>
        </w:rPr>
        <w:t>.0</w:t>
      </w:r>
      <w:r w:rsidR="001B74DE" w:rsidRPr="005159A3">
        <w:rPr>
          <w:rFonts w:ascii="Arial" w:hAnsi="Arial" w:cs="Arial"/>
          <w:b/>
          <w:bCs/>
          <w:lang w:val="en-GB"/>
        </w:rPr>
        <w:t>6</w:t>
      </w:r>
      <w:r w:rsidR="008422F1" w:rsidRPr="005159A3">
        <w:rPr>
          <w:rFonts w:ascii="Arial" w:hAnsi="Arial" w:cs="Arial"/>
          <w:b/>
          <w:bCs/>
          <w:lang w:val="en-GB"/>
        </w:rPr>
        <w:t>.2026</w:t>
      </w:r>
    </w:p>
    <w:p w14:paraId="5D478FFE" w14:textId="77777777" w:rsidR="0033511E" w:rsidRPr="00794BE4" w:rsidRDefault="0033511E" w:rsidP="00505B3D">
      <w:pPr>
        <w:tabs>
          <w:tab w:val="left" w:pos="0"/>
        </w:tabs>
        <w:spacing w:before="120" w:after="120" w:line="23" w:lineRule="atLeast"/>
        <w:jc w:val="center"/>
        <w:rPr>
          <w:rFonts w:ascii="Arial" w:hAnsi="Arial" w:cs="Arial"/>
          <w:b/>
        </w:rPr>
      </w:pPr>
    </w:p>
    <w:p w14:paraId="515B43C8" w14:textId="77777777" w:rsidR="007950D9" w:rsidRPr="00794BE4" w:rsidRDefault="007950D9" w:rsidP="00505B3D">
      <w:pPr>
        <w:pStyle w:val="Nagwekspisutreci"/>
        <w:spacing w:before="120" w:after="120" w:line="23" w:lineRule="atLeast"/>
        <w:jc w:val="both"/>
        <w:rPr>
          <w:rFonts w:ascii="Arial" w:eastAsiaTheme="minorHAnsi" w:hAnsi="Arial" w:cs="Arial"/>
          <w:color w:val="auto"/>
          <w:sz w:val="22"/>
          <w:szCs w:val="22"/>
          <w:lang w:val="en-US" w:eastAsia="en-US"/>
        </w:rPr>
      </w:pPr>
    </w:p>
    <w:tbl>
      <w:tblPr>
        <w:tblStyle w:val="Tabela-Siatka"/>
        <w:tblW w:w="0" w:type="auto"/>
        <w:tblLook w:val="04A0" w:firstRow="1" w:lastRow="0" w:firstColumn="1" w:lastColumn="0" w:noHBand="0" w:noVBand="1"/>
      </w:tblPr>
      <w:tblGrid>
        <w:gridCol w:w="925"/>
        <w:gridCol w:w="4032"/>
        <w:gridCol w:w="4393"/>
      </w:tblGrid>
      <w:tr w:rsidR="003B3971" w:rsidRPr="001A21FA" w14:paraId="0FA0E8A3" w14:textId="77777777" w:rsidTr="00696D8E">
        <w:tc>
          <w:tcPr>
            <w:tcW w:w="9350" w:type="dxa"/>
            <w:gridSpan w:val="3"/>
            <w:shd w:val="clear" w:color="auto" w:fill="DDD9C3"/>
          </w:tcPr>
          <w:p w14:paraId="61FBB022" w14:textId="57493B02" w:rsidR="00E52789" w:rsidRPr="001A21FA" w:rsidRDefault="000C3161" w:rsidP="001A21FA">
            <w:pPr>
              <w:pStyle w:val="Odstavecseseznamem1"/>
              <w:spacing w:before="120" w:after="120" w:line="276" w:lineRule="auto"/>
              <w:ind w:left="0"/>
              <w:contextualSpacing w:val="0"/>
              <w:jc w:val="center"/>
              <w:rPr>
                <w:rFonts w:ascii="Arial" w:hAnsi="Arial" w:cs="Arial"/>
                <w:sz w:val="22"/>
                <w:szCs w:val="22"/>
                <w:lang w:val="en-GB"/>
              </w:rPr>
            </w:pPr>
            <w:r w:rsidRPr="001A21FA">
              <w:rPr>
                <w:rFonts w:ascii="Arial" w:hAnsi="Arial" w:cs="Arial"/>
                <w:b/>
                <w:bCs/>
                <w:color w:val="auto"/>
                <w:sz w:val="22"/>
                <w:szCs w:val="22"/>
                <w:lang w:val="en-GB"/>
              </w:rPr>
              <w:t xml:space="preserve">Table </w:t>
            </w:r>
            <w:r w:rsidR="00057D33" w:rsidRPr="001A21FA">
              <w:rPr>
                <w:rFonts w:ascii="Arial" w:hAnsi="Arial" w:cs="Arial"/>
                <w:b/>
                <w:bCs/>
                <w:color w:val="auto"/>
                <w:sz w:val="22"/>
                <w:szCs w:val="22"/>
                <w:lang w:val="en-GB"/>
              </w:rPr>
              <w:t>I</w:t>
            </w:r>
            <w:r w:rsidR="00A505A1" w:rsidRPr="001A21FA">
              <w:rPr>
                <w:rFonts w:ascii="Arial" w:hAnsi="Arial" w:cs="Arial"/>
                <w:b/>
                <w:bCs/>
                <w:color w:val="auto"/>
                <w:sz w:val="22"/>
                <w:szCs w:val="22"/>
                <w:lang w:val="en-GB"/>
              </w:rPr>
              <w:t xml:space="preserve"> </w:t>
            </w:r>
            <w:r w:rsidRPr="001A21FA">
              <w:rPr>
                <w:rFonts w:ascii="Arial" w:hAnsi="Arial" w:cs="Arial"/>
                <w:b/>
                <w:bCs/>
                <w:color w:val="auto"/>
                <w:sz w:val="22"/>
                <w:szCs w:val="22"/>
                <w:lang w:val="en-GB"/>
              </w:rPr>
              <w:t>- Exclusion Grounds</w:t>
            </w:r>
          </w:p>
        </w:tc>
      </w:tr>
      <w:tr w:rsidR="00672307" w:rsidRPr="001A21FA" w14:paraId="262246D7" w14:textId="77777777" w:rsidTr="00696D8E">
        <w:tc>
          <w:tcPr>
            <w:tcW w:w="925" w:type="dxa"/>
            <w:shd w:val="clear" w:color="auto" w:fill="DDD9C3"/>
          </w:tcPr>
          <w:p w14:paraId="55C4193D" w14:textId="6B6E1477" w:rsidR="00263A9F" w:rsidRPr="001A21FA" w:rsidRDefault="00DB3357" w:rsidP="001A21FA">
            <w:pPr>
              <w:spacing w:before="120" w:after="120" w:line="276" w:lineRule="auto"/>
              <w:rPr>
                <w:rFonts w:ascii="Arial" w:hAnsi="Arial" w:cs="Arial"/>
                <w:b/>
                <w:bCs/>
                <w:lang w:val="en-GB"/>
              </w:rPr>
            </w:pPr>
            <w:r w:rsidRPr="001A21FA">
              <w:rPr>
                <w:rFonts w:ascii="Arial" w:hAnsi="Arial" w:cs="Arial"/>
                <w:b/>
                <w:bCs/>
                <w:lang w:val="en-GB"/>
              </w:rPr>
              <w:t>No.</w:t>
            </w:r>
          </w:p>
        </w:tc>
        <w:tc>
          <w:tcPr>
            <w:tcW w:w="4032" w:type="dxa"/>
            <w:shd w:val="clear" w:color="auto" w:fill="EEECE1" w:themeFill="background2"/>
          </w:tcPr>
          <w:p w14:paraId="415FC50D" w14:textId="6547C062" w:rsidR="00263A9F" w:rsidRPr="001A21FA" w:rsidRDefault="003360A9" w:rsidP="001A21FA">
            <w:pPr>
              <w:spacing w:before="120" w:after="120" w:line="276" w:lineRule="auto"/>
              <w:jc w:val="center"/>
              <w:rPr>
                <w:rFonts w:ascii="Arial" w:hAnsi="Arial" w:cs="Arial"/>
                <w:b/>
                <w:bCs/>
                <w:lang w:val="en-GB"/>
              </w:rPr>
            </w:pPr>
            <w:r w:rsidRPr="001A21FA">
              <w:rPr>
                <w:rFonts w:ascii="Arial" w:hAnsi="Arial" w:cs="Arial"/>
                <w:b/>
                <w:bCs/>
                <w:lang w:val="en-GB"/>
              </w:rPr>
              <w:t>Column A</w:t>
            </w:r>
          </w:p>
        </w:tc>
        <w:tc>
          <w:tcPr>
            <w:tcW w:w="4393" w:type="dxa"/>
            <w:shd w:val="clear" w:color="auto" w:fill="EEECE1" w:themeFill="background2"/>
          </w:tcPr>
          <w:p w14:paraId="12176249" w14:textId="2CEA09C5" w:rsidR="007756CC" w:rsidRPr="001A21FA" w:rsidRDefault="003360A9" w:rsidP="001A21FA">
            <w:pPr>
              <w:spacing w:before="120" w:after="120" w:line="276" w:lineRule="auto"/>
              <w:jc w:val="center"/>
              <w:rPr>
                <w:rFonts w:ascii="Arial" w:hAnsi="Arial" w:cs="Arial"/>
                <w:b/>
                <w:lang w:val="en-GB"/>
              </w:rPr>
            </w:pPr>
            <w:r w:rsidRPr="001A21FA">
              <w:rPr>
                <w:rFonts w:ascii="Arial" w:hAnsi="Arial" w:cs="Arial"/>
                <w:b/>
                <w:bCs/>
                <w:lang w:val="en-GB"/>
              </w:rPr>
              <w:t>Column B</w:t>
            </w:r>
          </w:p>
        </w:tc>
      </w:tr>
      <w:tr w:rsidR="00672307" w:rsidRPr="001A21FA" w14:paraId="3B5E4AA5" w14:textId="77777777" w:rsidTr="00696D8E">
        <w:tc>
          <w:tcPr>
            <w:tcW w:w="925" w:type="dxa"/>
            <w:shd w:val="clear" w:color="auto" w:fill="DDD9C3"/>
          </w:tcPr>
          <w:p w14:paraId="016FA55D" w14:textId="0E8F1A80" w:rsidR="0071190E" w:rsidRPr="001A21FA" w:rsidRDefault="0071190E" w:rsidP="001A21FA">
            <w:pPr>
              <w:spacing w:before="120" w:after="120" w:line="276" w:lineRule="auto"/>
              <w:jc w:val="center"/>
              <w:rPr>
                <w:rFonts w:ascii="Arial" w:hAnsi="Arial" w:cs="Arial"/>
                <w:b/>
                <w:bCs/>
                <w:lang w:val="en-GB"/>
              </w:rPr>
            </w:pPr>
          </w:p>
        </w:tc>
        <w:tc>
          <w:tcPr>
            <w:tcW w:w="4032" w:type="dxa"/>
            <w:shd w:val="clear" w:color="auto" w:fill="D9D9D9" w:themeFill="background1" w:themeFillShade="D9"/>
          </w:tcPr>
          <w:p w14:paraId="3327861A" w14:textId="437D2C6E" w:rsidR="00286A6F" w:rsidRPr="001A21FA" w:rsidRDefault="00B40A2B" w:rsidP="001A21FA">
            <w:pPr>
              <w:spacing w:before="120" w:after="120" w:line="276" w:lineRule="auto"/>
              <w:jc w:val="center"/>
              <w:rPr>
                <w:rFonts w:ascii="Arial" w:hAnsi="Arial" w:cs="Arial"/>
                <w:b/>
                <w:bCs/>
                <w:lang w:val="en-GB"/>
              </w:rPr>
            </w:pPr>
            <w:r w:rsidRPr="001A21FA">
              <w:rPr>
                <w:rFonts w:ascii="Arial" w:hAnsi="Arial" w:cs="Arial"/>
                <w:b/>
                <w:bCs/>
                <w:lang w:val="en-GB"/>
              </w:rPr>
              <w:t>Grounds causing exclusion from the PROCEDURE</w:t>
            </w:r>
          </w:p>
        </w:tc>
        <w:tc>
          <w:tcPr>
            <w:tcW w:w="4393" w:type="dxa"/>
            <w:shd w:val="clear" w:color="auto" w:fill="D9D9D9" w:themeFill="background1" w:themeFillShade="D9"/>
          </w:tcPr>
          <w:p w14:paraId="154ACE29" w14:textId="38A0059D" w:rsidR="004052E3" w:rsidRPr="001A21FA" w:rsidRDefault="004052E3" w:rsidP="001A21FA">
            <w:pPr>
              <w:spacing w:before="120" w:after="120" w:line="276" w:lineRule="auto"/>
              <w:rPr>
                <w:rFonts w:ascii="Arial" w:hAnsi="Arial" w:cs="Arial"/>
                <w:b/>
              </w:rPr>
            </w:pPr>
            <w:r w:rsidRPr="001A21FA">
              <w:rPr>
                <w:rFonts w:ascii="Arial" w:hAnsi="Arial" w:cs="Arial"/>
                <w:b/>
              </w:rPr>
              <w:t>Evidence required from the BIDDER to demonstrate the absence of exclusion grounds shall be provided:</w:t>
            </w:r>
          </w:p>
          <w:p w14:paraId="71D3C78B" w14:textId="22F12E0D" w:rsidR="00C26FE8" w:rsidRPr="001A21FA" w:rsidRDefault="004052E3" w:rsidP="001A21FA">
            <w:pPr>
              <w:numPr>
                <w:ilvl w:val="0"/>
                <w:numId w:val="116"/>
              </w:numPr>
              <w:tabs>
                <w:tab w:val="clear" w:pos="720"/>
                <w:tab w:val="num" w:pos="357"/>
              </w:tabs>
              <w:spacing w:before="120" w:after="120" w:line="276" w:lineRule="auto"/>
              <w:ind w:left="357" w:hanging="284"/>
              <w:rPr>
                <w:rFonts w:ascii="Arial" w:hAnsi="Arial" w:cs="Arial"/>
                <w:b/>
              </w:rPr>
            </w:pPr>
            <w:r w:rsidRPr="001A21FA">
              <w:rPr>
                <w:rFonts w:ascii="Arial" w:hAnsi="Arial" w:cs="Arial"/>
                <w:b/>
              </w:rPr>
              <w:t xml:space="preserve">with the REQUEST submitted in STAGE </w:t>
            </w:r>
            <w:r w:rsidR="002C6950" w:rsidRPr="001A21FA">
              <w:rPr>
                <w:rFonts w:ascii="Arial" w:hAnsi="Arial" w:cs="Arial"/>
                <w:b/>
              </w:rPr>
              <w:t>I</w:t>
            </w:r>
            <w:r w:rsidRPr="001A21FA">
              <w:rPr>
                <w:rFonts w:ascii="Arial" w:hAnsi="Arial" w:cs="Arial"/>
                <w:b/>
              </w:rPr>
              <w:t>.1</w:t>
            </w:r>
            <w:r w:rsidR="00B24267" w:rsidRPr="001A21FA">
              <w:rPr>
                <w:rFonts w:ascii="Arial" w:hAnsi="Arial" w:cs="Arial"/>
                <w:b/>
              </w:rPr>
              <w:t>.</w:t>
            </w:r>
            <w:r w:rsidRPr="001A21FA">
              <w:rPr>
                <w:rFonts w:ascii="Arial" w:hAnsi="Arial" w:cs="Arial"/>
                <w:b/>
              </w:rPr>
              <w:t>;</w:t>
            </w:r>
          </w:p>
          <w:p w14:paraId="0E505875" w14:textId="4544EC7D" w:rsidR="0071190E" w:rsidRPr="001A21FA" w:rsidRDefault="004052E3" w:rsidP="001A21FA">
            <w:pPr>
              <w:numPr>
                <w:ilvl w:val="0"/>
                <w:numId w:val="116"/>
              </w:numPr>
              <w:tabs>
                <w:tab w:val="clear" w:pos="720"/>
                <w:tab w:val="num" w:pos="357"/>
              </w:tabs>
              <w:spacing w:before="120" w:after="120" w:line="276" w:lineRule="auto"/>
              <w:ind w:left="357" w:hanging="284"/>
              <w:rPr>
                <w:rFonts w:ascii="Arial" w:hAnsi="Arial" w:cs="Arial"/>
                <w:b/>
              </w:rPr>
            </w:pPr>
            <w:r w:rsidRPr="001A21FA">
              <w:rPr>
                <w:rFonts w:ascii="Arial" w:hAnsi="Arial" w:cs="Arial"/>
                <w:b/>
              </w:rPr>
              <w:t xml:space="preserve">upon the COMPANY’s request during the PROCEDURE (e.g. where previously submitted </w:t>
            </w:r>
            <w:r w:rsidR="0055154C" w:rsidRPr="001A21FA">
              <w:rPr>
                <w:rFonts w:ascii="Arial" w:hAnsi="Arial" w:cs="Arial"/>
                <w:b/>
              </w:rPr>
              <w:t>evidence</w:t>
            </w:r>
            <w:r w:rsidRPr="001A21FA">
              <w:rPr>
                <w:rFonts w:ascii="Arial" w:hAnsi="Arial" w:cs="Arial"/>
                <w:b/>
              </w:rPr>
              <w:t xml:space="preserve"> is no longer valid).</w:t>
            </w:r>
          </w:p>
        </w:tc>
      </w:tr>
      <w:tr w:rsidR="00672307" w:rsidRPr="001A21FA" w14:paraId="711D0A66" w14:textId="77777777" w:rsidTr="00696D8E">
        <w:tc>
          <w:tcPr>
            <w:tcW w:w="925" w:type="dxa"/>
            <w:shd w:val="clear" w:color="auto" w:fill="DDD9C3"/>
          </w:tcPr>
          <w:p w14:paraId="73350402"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1BEB363D" w14:textId="47E8C64A" w:rsidR="00263A9F" w:rsidRPr="001A21FA" w:rsidRDefault="007C28DF" w:rsidP="001A21FA">
            <w:pPr>
              <w:spacing w:before="120" w:after="120" w:line="276" w:lineRule="auto"/>
              <w:jc w:val="both"/>
              <w:rPr>
                <w:rFonts w:ascii="Arial" w:hAnsi="Arial" w:cs="Arial"/>
                <w:lang w:val="en-GB"/>
              </w:rPr>
            </w:pPr>
            <w:r w:rsidRPr="001A21FA">
              <w:rPr>
                <w:rFonts w:ascii="Arial" w:hAnsi="Arial" w:cs="Arial"/>
                <w:lang w:val="en-GB"/>
              </w:rPr>
              <w:t>T</w:t>
            </w:r>
            <w:r w:rsidR="00C07CC3" w:rsidRPr="001A21FA">
              <w:rPr>
                <w:rFonts w:ascii="Arial" w:hAnsi="Arial" w:cs="Arial"/>
                <w:lang w:val="en-GB"/>
              </w:rPr>
              <w:t xml:space="preserve">he COMPANY shall exclude from the PROCEDURE any BIDDER who has breached obligations relating to the payment of taxes, </w:t>
            </w:r>
            <w:r w:rsidR="00040D7C" w:rsidRPr="001A21FA">
              <w:rPr>
                <w:rFonts w:ascii="Arial" w:hAnsi="Arial" w:cs="Arial"/>
                <w:lang w:val="en-GB"/>
              </w:rPr>
              <w:t>levies</w:t>
            </w:r>
            <w:r w:rsidR="00C07CC3" w:rsidRPr="001A21FA">
              <w:rPr>
                <w:rFonts w:ascii="Arial" w:hAnsi="Arial" w:cs="Arial"/>
                <w:lang w:val="en-GB"/>
              </w:rPr>
              <w:t xml:space="preserve"> or social or health insurance contributions, unless, sufficiently in advance of the deadline for the submission of the REQUEST, </w:t>
            </w:r>
            <w:r w:rsidR="00040D7C" w:rsidRPr="001A21FA">
              <w:rPr>
                <w:rFonts w:ascii="Arial" w:hAnsi="Arial" w:cs="Arial"/>
              </w:rPr>
              <w:t xml:space="preserve">the outstanding amounts, including any </w:t>
            </w:r>
            <w:r w:rsidR="00C07CC3" w:rsidRPr="001A21FA">
              <w:rPr>
                <w:rFonts w:ascii="Arial" w:hAnsi="Arial" w:cs="Arial"/>
                <w:lang w:val="en-GB"/>
              </w:rPr>
              <w:t xml:space="preserve">interest or fines has been </w:t>
            </w:r>
            <w:r w:rsidR="005F5E84" w:rsidRPr="001A21FA">
              <w:rPr>
                <w:rFonts w:ascii="Arial" w:hAnsi="Arial" w:cs="Arial"/>
                <w:lang w:val="en-GB"/>
              </w:rPr>
              <w:t>paid</w:t>
            </w:r>
            <w:r w:rsidR="00C07CC3" w:rsidRPr="001A21FA">
              <w:rPr>
                <w:rFonts w:ascii="Arial" w:hAnsi="Arial" w:cs="Arial"/>
                <w:lang w:val="en-GB"/>
              </w:rPr>
              <w:t>, or a binding arrangement for the repayment of such amounts has been entered into</w:t>
            </w:r>
            <w:r w:rsidR="00B6478B" w:rsidRPr="001A21FA">
              <w:rPr>
                <w:rFonts w:ascii="Arial" w:hAnsi="Arial" w:cs="Arial"/>
                <w:lang w:val="en-GB"/>
              </w:rPr>
              <w:t>.</w:t>
            </w:r>
          </w:p>
          <w:p w14:paraId="51AC0A42" w14:textId="77777777" w:rsidR="00047B0E" w:rsidRPr="001A21FA" w:rsidRDefault="00047B0E" w:rsidP="001A21FA">
            <w:pPr>
              <w:spacing w:before="120" w:after="120" w:line="276" w:lineRule="auto"/>
              <w:jc w:val="both"/>
              <w:rPr>
                <w:rFonts w:ascii="Arial" w:hAnsi="Arial" w:cs="Arial"/>
              </w:rPr>
            </w:pPr>
          </w:p>
          <w:p w14:paraId="230C4E68" w14:textId="77777777" w:rsidR="00040D7C" w:rsidRPr="001A21FA" w:rsidRDefault="00040D7C" w:rsidP="001A21FA">
            <w:pPr>
              <w:spacing w:before="120" w:after="120" w:line="276" w:lineRule="auto"/>
              <w:jc w:val="both"/>
              <w:rPr>
                <w:rFonts w:ascii="Arial" w:hAnsi="Arial" w:cs="Arial"/>
              </w:rPr>
            </w:pPr>
          </w:p>
          <w:p w14:paraId="40CD9044" w14:textId="501C7B04" w:rsidR="00B05B7A" w:rsidRPr="001A21FA" w:rsidRDefault="00B05B7A" w:rsidP="001A21FA">
            <w:pPr>
              <w:spacing w:before="120" w:after="120" w:line="276" w:lineRule="auto"/>
              <w:jc w:val="both"/>
              <w:rPr>
                <w:rFonts w:ascii="Arial" w:hAnsi="Arial" w:cs="Arial"/>
              </w:rPr>
            </w:pPr>
          </w:p>
        </w:tc>
        <w:tc>
          <w:tcPr>
            <w:tcW w:w="4393" w:type="dxa"/>
          </w:tcPr>
          <w:p w14:paraId="34F9A6E1" w14:textId="7586DDF6" w:rsidR="00215437" w:rsidRPr="001A21FA" w:rsidRDefault="00215437" w:rsidP="001A21FA">
            <w:pPr>
              <w:pStyle w:val="Odstavecseseznamem1"/>
              <w:spacing w:before="120" w:after="120" w:line="276" w:lineRule="auto"/>
              <w:ind w:left="0"/>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p w14:paraId="2A369EEE" w14:textId="4C680BA0" w:rsidR="00CA4A29" w:rsidRPr="001A21FA" w:rsidRDefault="00653DED" w:rsidP="001A21FA">
            <w:pPr>
              <w:pStyle w:val="Odstavecseseznamem1"/>
              <w:spacing w:before="120" w:after="120" w:line="276" w:lineRule="auto"/>
              <w:ind w:left="0"/>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Each BIDDER shall </w:t>
            </w:r>
            <w:r w:rsidR="00215437" w:rsidRPr="001A21FA">
              <w:rPr>
                <w:rFonts w:ascii="Arial" w:hAnsi="Arial" w:cs="Arial"/>
                <w:color w:val="auto"/>
                <w:sz w:val="22"/>
                <w:szCs w:val="22"/>
                <w:lang w:val="en-US"/>
              </w:rPr>
              <w:t xml:space="preserve">also </w:t>
            </w:r>
            <w:r w:rsidRPr="001A21FA">
              <w:rPr>
                <w:rFonts w:ascii="Arial" w:hAnsi="Arial" w:cs="Arial"/>
                <w:color w:val="auto"/>
                <w:sz w:val="22"/>
                <w:szCs w:val="22"/>
                <w:lang w:val="en-US"/>
              </w:rPr>
              <w:t>submit</w:t>
            </w:r>
            <w:r w:rsidR="00CA4A29" w:rsidRPr="001A21FA">
              <w:rPr>
                <w:rFonts w:ascii="Arial" w:hAnsi="Arial" w:cs="Arial"/>
                <w:color w:val="auto"/>
                <w:sz w:val="22"/>
                <w:szCs w:val="22"/>
                <w:lang w:val="en-US"/>
              </w:rPr>
              <w:t xml:space="preserve"> with the REQUST:</w:t>
            </w:r>
          </w:p>
          <w:p w14:paraId="1BE0FDAC" w14:textId="78A51BE1" w:rsidR="00DB3357" w:rsidRPr="001A21FA" w:rsidRDefault="00CA4A29" w:rsidP="001A21FA">
            <w:pPr>
              <w:pStyle w:val="Odstavecseseznamem1"/>
              <w:numPr>
                <w:ilvl w:val="1"/>
                <w:numId w:val="116"/>
              </w:numPr>
              <w:spacing w:before="120" w:after="120" w:line="276" w:lineRule="auto"/>
              <w:ind w:left="494" w:hanging="284"/>
              <w:contextualSpacing w:val="0"/>
              <w:jc w:val="both"/>
              <w:rPr>
                <w:rFonts w:ascii="Arial" w:hAnsi="Arial" w:cs="Arial"/>
                <w:color w:val="auto"/>
                <w:sz w:val="22"/>
                <w:szCs w:val="22"/>
                <w:lang w:val="en-US"/>
              </w:rPr>
            </w:pPr>
            <w:r w:rsidRPr="001A21FA">
              <w:rPr>
                <w:rFonts w:ascii="Arial" w:hAnsi="Arial" w:cs="Arial"/>
                <w:color w:val="auto"/>
                <w:sz w:val="22"/>
                <w:szCs w:val="22"/>
                <w:lang w:val="en-US"/>
              </w:rPr>
              <w:t>certificate issued by the competent tax</w:t>
            </w:r>
            <w:r w:rsidR="00C66BA1" w:rsidRPr="001A21FA">
              <w:rPr>
                <w:rFonts w:ascii="Arial" w:hAnsi="Arial" w:cs="Arial"/>
                <w:color w:val="auto"/>
                <w:sz w:val="22"/>
                <w:szCs w:val="22"/>
                <w:lang w:val="en-US"/>
              </w:rPr>
              <w:t xml:space="preserve"> office</w:t>
            </w:r>
            <w:r w:rsidR="008D7B0E" w:rsidRPr="001A21FA">
              <w:rPr>
                <w:rFonts w:ascii="Arial" w:hAnsi="Arial" w:cs="Arial"/>
                <w:color w:val="auto"/>
                <w:sz w:val="22"/>
                <w:szCs w:val="22"/>
                <w:lang w:val="en-US"/>
              </w:rPr>
              <w:t>;</w:t>
            </w:r>
          </w:p>
          <w:p w14:paraId="57D2793E" w14:textId="1AD2475A" w:rsidR="008D7B0E" w:rsidRPr="001A21FA" w:rsidRDefault="008D7B0E" w:rsidP="001A21FA">
            <w:pPr>
              <w:pStyle w:val="Odstavecseseznamem1"/>
              <w:numPr>
                <w:ilvl w:val="1"/>
                <w:numId w:val="116"/>
              </w:numPr>
              <w:spacing w:before="120" w:after="120" w:line="276" w:lineRule="auto"/>
              <w:ind w:left="494" w:hanging="284"/>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certificate issued by </w:t>
            </w:r>
            <w:r w:rsidR="00C66BA1" w:rsidRPr="001A21FA">
              <w:rPr>
                <w:rFonts w:ascii="Arial" w:hAnsi="Arial" w:cs="Arial"/>
                <w:color w:val="auto"/>
                <w:sz w:val="22"/>
                <w:szCs w:val="22"/>
                <w:lang w:val="en-US"/>
              </w:rPr>
              <w:t>social security</w:t>
            </w:r>
            <w:r w:rsidR="00CA4A29" w:rsidRPr="001A21FA">
              <w:rPr>
                <w:rFonts w:ascii="Arial" w:hAnsi="Arial" w:cs="Arial"/>
                <w:color w:val="auto"/>
                <w:sz w:val="22"/>
                <w:szCs w:val="22"/>
                <w:lang w:val="en-US"/>
              </w:rPr>
              <w:t xml:space="preserve"> </w:t>
            </w:r>
            <w:r w:rsidR="00C66BA1" w:rsidRPr="001A21FA">
              <w:rPr>
                <w:rFonts w:ascii="Arial" w:hAnsi="Arial" w:cs="Arial"/>
                <w:color w:val="auto"/>
                <w:sz w:val="22"/>
                <w:szCs w:val="22"/>
                <w:lang w:val="en-US"/>
              </w:rPr>
              <w:t>office</w:t>
            </w:r>
            <w:r w:rsidRPr="001A21FA">
              <w:rPr>
                <w:rFonts w:ascii="Arial" w:hAnsi="Arial" w:cs="Arial"/>
                <w:color w:val="auto"/>
                <w:sz w:val="22"/>
                <w:szCs w:val="22"/>
                <w:lang w:val="en-US"/>
              </w:rPr>
              <w:t>;</w:t>
            </w:r>
          </w:p>
          <w:p w14:paraId="29244FFB" w14:textId="7C28070A" w:rsidR="00B1706A" w:rsidRPr="001A21FA" w:rsidRDefault="00CA4A29" w:rsidP="001A21FA">
            <w:pPr>
              <w:pStyle w:val="Odstavecseseznamem1"/>
              <w:numPr>
                <w:ilvl w:val="0"/>
                <w:numId w:val="117"/>
              </w:numPr>
              <w:spacing w:before="120" w:after="120" w:line="276" w:lineRule="auto"/>
              <w:contextualSpacing w:val="0"/>
              <w:jc w:val="both"/>
              <w:rPr>
                <w:rFonts w:ascii="Arial" w:hAnsi="Arial" w:cs="Arial"/>
                <w:color w:val="auto"/>
                <w:sz w:val="22"/>
                <w:szCs w:val="22"/>
                <w:lang w:val="en-US"/>
              </w:rPr>
            </w:pPr>
            <w:r w:rsidRPr="001A21FA">
              <w:rPr>
                <w:rFonts w:ascii="Arial" w:hAnsi="Arial" w:cs="Arial"/>
                <w:color w:val="auto"/>
                <w:sz w:val="22"/>
                <w:szCs w:val="22"/>
                <w:lang w:val="en-US"/>
              </w:rPr>
              <w:t>confirming that the BIDDER is not in arrears with the payment of taxes</w:t>
            </w:r>
            <w:r w:rsidR="00FE69F0" w:rsidRPr="001A21FA">
              <w:rPr>
                <w:rFonts w:ascii="Arial" w:hAnsi="Arial" w:cs="Arial"/>
                <w:color w:val="auto"/>
                <w:sz w:val="22"/>
                <w:szCs w:val="22"/>
                <w:lang w:val="en-US"/>
              </w:rPr>
              <w:t>,</w:t>
            </w:r>
            <w:r w:rsidRPr="001A21FA">
              <w:rPr>
                <w:rFonts w:ascii="Arial" w:hAnsi="Arial" w:cs="Arial"/>
                <w:color w:val="auto"/>
                <w:sz w:val="22"/>
                <w:szCs w:val="22"/>
                <w:lang w:val="en-US"/>
              </w:rPr>
              <w:t xml:space="preserve"> levies,</w:t>
            </w:r>
            <w:r w:rsidR="000D05E0" w:rsidRPr="001A21FA">
              <w:rPr>
                <w:rFonts w:ascii="Arial" w:hAnsi="Arial" w:cs="Arial"/>
                <w:color w:val="auto"/>
                <w:sz w:val="22"/>
                <w:szCs w:val="22"/>
                <w:lang w:val="en-US"/>
              </w:rPr>
              <w:t xml:space="preserve"> social and health insurance contributions,</w:t>
            </w:r>
            <w:r w:rsidRPr="001A21FA">
              <w:rPr>
                <w:rFonts w:ascii="Arial" w:hAnsi="Arial" w:cs="Arial"/>
                <w:color w:val="auto"/>
                <w:sz w:val="22"/>
                <w:szCs w:val="22"/>
                <w:lang w:val="en-US"/>
              </w:rPr>
              <w:t xml:space="preserve"> </w:t>
            </w:r>
            <w:r w:rsidRPr="001A21FA">
              <w:rPr>
                <w:rFonts w:ascii="Arial" w:hAnsi="Arial" w:cs="Arial"/>
                <w:b/>
                <w:bCs/>
                <w:color w:val="auto"/>
                <w:sz w:val="22"/>
                <w:szCs w:val="22"/>
                <w:lang w:val="en-GB"/>
              </w:rPr>
              <w:t>issued no earlier than 3 (three) months before its submission</w:t>
            </w:r>
            <w:r w:rsidRPr="001A21FA">
              <w:rPr>
                <w:rFonts w:ascii="Arial" w:hAnsi="Arial" w:cs="Arial"/>
                <w:color w:val="auto"/>
                <w:sz w:val="22"/>
                <w:szCs w:val="22"/>
                <w:lang w:val="en-US"/>
              </w:rPr>
              <w:t xml:space="preserve">; and in the event of arrears with the payment of </w:t>
            </w:r>
            <w:r w:rsidR="00A128AA" w:rsidRPr="001A21FA">
              <w:rPr>
                <w:rFonts w:ascii="Arial" w:hAnsi="Arial" w:cs="Arial"/>
                <w:color w:val="auto"/>
                <w:sz w:val="22"/>
                <w:szCs w:val="22"/>
                <w:lang w:val="en-US"/>
              </w:rPr>
              <w:t>outstanding amounts</w:t>
            </w:r>
            <w:r w:rsidRPr="001A21FA">
              <w:rPr>
                <w:rFonts w:ascii="Arial" w:hAnsi="Arial" w:cs="Arial"/>
                <w:color w:val="auto"/>
                <w:sz w:val="22"/>
                <w:szCs w:val="22"/>
                <w:lang w:val="en-US"/>
              </w:rPr>
              <w:t xml:space="preserve">, together with the certificate, the COMPANY requires the submission of documents confirming that prior to the expiry of the deadline for the submission of REQUESTs in the PROCEDURE, the BIDDER has made payment of the outstanding </w:t>
            </w:r>
            <w:r w:rsidR="00F508B6" w:rsidRPr="001A21FA">
              <w:rPr>
                <w:rFonts w:ascii="Arial" w:hAnsi="Arial" w:cs="Arial"/>
                <w:color w:val="auto"/>
                <w:sz w:val="22"/>
                <w:szCs w:val="22"/>
                <w:lang w:val="en-US"/>
              </w:rPr>
              <w:lastRenderedPageBreak/>
              <w:t>amounts including</w:t>
            </w:r>
            <w:r w:rsidRPr="001A21FA">
              <w:rPr>
                <w:rFonts w:ascii="Arial" w:hAnsi="Arial" w:cs="Arial"/>
                <w:color w:val="auto"/>
                <w:sz w:val="22"/>
                <w:szCs w:val="22"/>
                <w:lang w:val="en-US"/>
              </w:rPr>
              <w:t xml:space="preserve"> any applicable interest or fines, or has concluded a binding agreement for the repayment of such outstanding amounts</w:t>
            </w:r>
            <w:r w:rsidR="006B4E94" w:rsidRPr="001A21FA">
              <w:rPr>
                <w:rFonts w:ascii="Arial" w:hAnsi="Arial" w:cs="Arial"/>
                <w:color w:val="auto"/>
                <w:sz w:val="22"/>
                <w:szCs w:val="22"/>
                <w:lang w:val="en-US"/>
              </w:rPr>
              <w:t>.</w:t>
            </w:r>
          </w:p>
        </w:tc>
      </w:tr>
      <w:tr w:rsidR="00672307" w:rsidRPr="001A21FA" w14:paraId="4ECEE6EE" w14:textId="77777777" w:rsidTr="00696D8E">
        <w:tc>
          <w:tcPr>
            <w:tcW w:w="925" w:type="dxa"/>
            <w:shd w:val="clear" w:color="auto" w:fill="DDD9C3"/>
          </w:tcPr>
          <w:p w14:paraId="0AF84D95"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33B66EA1" w14:textId="7A0CFA96" w:rsidR="00263A9F" w:rsidRPr="001A21FA" w:rsidRDefault="001F175F" w:rsidP="001A21FA">
            <w:pPr>
              <w:spacing w:before="120" w:after="120" w:line="276" w:lineRule="auto"/>
              <w:jc w:val="both"/>
              <w:rPr>
                <w:rFonts w:ascii="Arial" w:hAnsi="Arial" w:cs="Arial"/>
                <w:lang w:val="en-GB"/>
              </w:rPr>
            </w:pPr>
            <w:r w:rsidRPr="001A21FA">
              <w:rPr>
                <w:rFonts w:ascii="Arial" w:hAnsi="Arial" w:cs="Arial"/>
                <w:lang w:val="en-GB"/>
              </w:rPr>
              <w:t xml:space="preserve">The COMPANY </w:t>
            </w:r>
            <w:r w:rsidR="00A5520E" w:rsidRPr="001A21FA">
              <w:rPr>
                <w:rFonts w:ascii="Arial" w:hAnsi="Arial" w:cs="Arial"/>
                <w:lang w:val="en-GB"/>
              </w:rPr>
              <w:t xml:space="preserve">shall </w:t>
            </w:r>
            <w:r w:rsidRPr="001A21FA">
              <w:rPr>
                <w:rFonts w:ascii="Arial" w:hAnsi="Arial" w:cs="Arial"/>
                <w:lang w:val="en-GB"/>
              </w:rPr>
              <w:t xml:space="preserve">exclude </w:t>
            </w:r>
            <w:r w:rsidR="00604FC4" w:rsidRPr="001A21FA">
              <w:rPr>
                <w:rFonts w:ascii="Arial" w:hAnsi="Arial" w:cs="Arial"/>
                <w:lang w:val="en-GB"/>
              </w:rPr>
              <w:t xml:space="preserve">from the PROCEDURE any BIDDER who </w:t>
            </w:r>
            <w:r w:rsidR="00263A9F" w:rsidRPr="001A21FA">
              <w:rPr>
                <w:rFonts w:ascii="Arial" w:hAnsi="Arial" w:cs="Arial"/>
                <w:lang w:val="en-GB"/>
              </w:rPr>
              <w:t xml:space="preserve">has unlawfully influenced or has attempted to influence the activities of the </w:t>
            </w:r>
            <w:r w:rsidR="00E52789" w:rsidRPr="001A21FA">
              <w:rPr>
                <w:rFonts w:ascii="Arial" w:hAnsi="Arial" w:cs="Arial"/>
                <w:lang w:val="en-GB"/>
              </w:rPr>
              <w:t>COMPANY</w:t>
            </w:r>
            <w:r w:rsidR="00263A9F" w:rsidRPr="001A21FA">
              <w:rPr>
                <w:rFonts w:ascii="Arial" w:hAnsi="Arial" w:cs="Arial"/>
                <w:lang w:val="en-GB"/>
              </w:rPr>
              <w:t>, has attempted to obtain or has obtained confidential information that may confer upon it advantages in the PROCEDURE</w:t>
            </w:r>
            <w:r w:rsidR="00A278A9" w:rsidRPr="001A21FA">
              <w:rPr>
                <w:rFonts w:ascii="Arial" w:hAnsi="Arial" w:cs="Arial"/>
                <w:lang w:val="en-GB"/>
              </w:rPr>
              <w:t>.</w:t>
            </w:r>
          </w:p>
        </w:tc>
        <w:tc>
          <w:tcPr>
            <w:tcW w:w="4393" w:type="dxa"/>
          </w:tcPr>
          <w:p w14:paraId="78BEE7C8" w14:textId="27AB7DC4" w:rsidR="00263A9F" w:rsidRPr="001A21FA" w:rsidRDefault="001C00B0" w:rsidP="001A21FA">
            <w:pPr>
              <w:pStyle w:val="Odstavecseseznamem1"/>
              <w:spacing w:before="120" w:after="120" w:line="276" w:lineRule="auto"/>
              <w:ind w:left="0"/>
              <w:contextualSpacing w:val="0"/>
              <w:rPr>
                <w:rFonts w:ascii="Arial" w:hAnsi="Arial" w:cs="Arial"/>
                <w:color w:val="auto"/>
                <w:sz w:val="22"/>
                <w:szCs w:val="22"/>
                <w:lang w:val="en-US"/>
              </w:rPr>
            </w:pPr>
            <w:r w:rsidRPr="001A21FA">
              <w:rPr>
                <w:rFonts w:ascii="Arial" w:hAnsi="Arial" w:cs="Arial"/>
                <w:color w:val="auto"/>
                <w:sz w:val="22"/>
                <w:szCs w:val="22"/>
                <w:lang w:val="en-US"/>
              </w:rPr>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436C281B" w14:textId="77777777" w:rsidTr="00696D8E">
        <w:tc>
          <w:tcPr>
            <w:tcW w:w="925" w:type="dxa"/>
            <w:shd w:val="clear" w:color="auto" w:fill="DDD9C3"/>
          </w:tcPr>
          <w:p w14:paraId="4C60DDC4"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2A5D50CC" w14:textId="032C1B8C" w:rsidR="00263A9F" w:rsidRPr="001A21FA" w:rsidRDefault="00865211" w:rsidP="001A21FA">
            <w:pPr>
              <w:spacing w:before="120" w:after="120" w:line="276" w:lineRule="auto"/>
              <w:jc w:val="both"/>
              <w:rPr>
                <w:rFonts w:ascii="Arial" w:hAnsi="Arial" w:cs="Arial"/>
                <w:lang w:val="en-GB"/>
              </w:rPr>
            </w:pPr>
            <w:r w:rsidRPr="001A21FA">
              <w:rPr>
                <w:rFonts w:ascii="Arial" w:hAnsi="Arial" w:cs="Arial"/>
                <w:lang w:val="en-GB"/>
              </w:rPr>
              <w:t xml:space="preserve">The COMPANY </w:t>
            </w:r>
            <w:r w:rsidR="002F7543" w:rsidRPr="001A21FA">
              <w:rPr>
                <w:rFonts w:ascii="Arial" w:hAnsi="Arial" w:cs="Arial"/>
                <w:lang w:val="en-GB"/>
              </w:rPr>
              <w:t xml:space="preserve">shall exclude </w:t>
            </w:r>
            <w:r w:rsidRPr="001A21FA">
              <w:rPr>
                <w:rFonts w:ascii="Arial" w:hAnsi="Arial" w:cs="Arial"/>
                <w:lang w:val="en-GB"/>
              </w:rPr>
              <w:t xml:space="preserve">from the PROCEDURE any BIDDER who </w:t>
            </w:r>
            <w:r w:rsidR="00263A9F" w:rsidRPr="001A21FA">
              <w:rPr>
                <w:rFonts w:ascii="Arial" w:hAnsi="Arial" w:cs="Arial"/>
                <w:lang w:val="en-GB"/>
              </w:rPr>
              <w:t>employs any ORLEN S.A. employees or the employees of the ORLEN S.A. Capital Group</w:t>
            </w:r>
            <w:r w:rsidR="00E24F2F" w:rsidRPr="001A21FA">
              <w:rPr>
                <w:rFonts w:ascii="Arial" w:hAnsi="Arial" w:cs="Arial"/>
                <w:lang w:val="en-GB"/>
              </w:rPr>
              <w:t>.</w:t>
            </w:r>
          </w:p>
        </w:tc>
        <w:tc>
          <w:tcPr>
            <w:tcW w:w="4393" w:type="dxa"/>
          </w:tcPr>
          <w:p w14:paraId="58F17D98" w14:textId="2A8D3767" w:rsidR="00086420" w:rsidRPr="001A21FA" w:rsidRDefault="001C00B0" w:rsidP="001A21FA">
            <w:pPr>
              <w:pStyle w:val="Odstavecseseznamem1"/>
              <w:spacing w:before="120" w:after="120" w:line="276" w:lineRule="auto"/>
              <w:ind w:left="0"/>
              <w:contextualSpacing w:val="0"/>
              <w:rPr>
                <w:rFonts w:ascii="Arial" w:hAnsi="Arial" w:cs="Arial"/>
                <w:color w:val="auto"/>
                <w:sz w:val="22"/>
                <w:szCs w:val="22"/>
                <w:lang w:val="en-US"/>
              </w:rPr>
            </w:pPr>
            <w:r w:rsidRPr="001A21FA">
              <w:rPr>
                <w:rFonts w:ascii="Arial" w:hAnsi="Arial" w:cs="Arial"/>
                <w:color w:val="auto"/>
                <w:sz w:val="22"/>
                <w:szCs w:val="22"/>
                <w:lang w:val="en-US"/>
              </w:rPr>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1E23E756" w14:textId="77777777" w:rsidTr="00696D8E">
        <w:tc>
          <w:tcPr>
            <w:tcW w:w="925" w:type="dxa"/>
            <w:shd w:val="clear" w:color="auto" w:fill="DDD9C3"/>
          </w:tcPr>
          <w:p w14:paraId="6118C793"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758FC752" w14:textId="3FEAD41B" w:rsidR="00263A9F" w:rsidRPr="001A21FA" w:rsidRDefault="00440DCB" w:rsidP="001A21FA">
            <w:pPr>
              <w:spacing w:before="120" w:after="120" w:line="276" w:lineRule="auto"/>
              <w:jc w:val="both"/>
              <w:rPr>
                <w:rFonts w:ascii="Arial" w:hAnsi="Arial" w:cs="Arial"/>
                <w:lang w:val="en-GB"/>
              </w:rPr>
            </w:pPr>
            <w:r w:rsidRPr="001A21FA">
              <w:rPr>
                <w:rFonts w:ascii="Arial" w:hAnsi="Arial" w:cs="Arial"/>
                <w:lang w:val="en-GB"/>
              </w:rPr>
              <w:t>The COMPANY shall exclude from the PROCEDURE any BIDDER involved in a CONFLICT OF INTEREST</w:t>
            </w:r>
            <w:r w:rsidR="00E63BE5" w:rsidRPr="001A21FA">
              <w:rPr>
                <w:rFonts w:ascii="Arial" w:hAnsi="Arial" w:cs="Arial"/>
                <w:lang w:val="en-GB"/>
              </w:rPr>
              <w:t>S</w:t>
            </w:r>
            <w:r w:rsidRPr="001A21FA">
              <w:rPr>
                <w:rFonts w:ascii="Arial" w:hAnsi="Arial" w:cs="Arial"/>
                <w:lang w:val="en-GB"/>
              </w:rPr>
              <w:t xml:space="preserve">, as defined in </w:t>
            </w:r>
            <w:r w:rsidR="00D63BF9" w:rsidRPr="001A21FA">
              <w:rPr>
                <w:rFonts w:ascii="Arial" w:hAnsi="Arial" w:cs="Arial"/>
                <w:lang w:val="en-GB"/>
              </w:rPr>
              <w:t>clause</w:t>
            </w:r>
            <w:r w:rsidRPr="001A21FA">
              <w:rPr>
                <w:rFonts w:ascii="Arial" w:hAnsi="Arial" w:cs="Arial"/>
                <w:lang w:val="en-GB"/>
              </w:rPr>
              <w:t xml:space="preserve"> </w:t>
            </w:r>
            <w:r w:rsidR="00CF48EE" w:rsidRPr="001A21FA">
              <w:rPr>
                <w:rFonts w:ascii="Arial" w:hAnsi="Arial" w:cs="Arial"/>
                <w:lang w:val="en-GB"/>
              </w:rPr>
              <w:t>8</w:t>
            </w:r>
            <w:r w:rsidRPr="001A21FA">
              <w:rPr>
                <w:rFonts w:ascii="Arial" w:hAnsi="Arial" w:cs="Arial"/>
                <w:lang w:val="en-GB"/>
              </w:rPr>
              <w:t xml:space="preserve"> of the </w:t>
            </w:r>
            <w:r w:rsidR="00D63BF9" w:rsidRPr="001A21FA">
              <w:rPr>
                <w:rFonts w:ascii="Arial" w:hAnsi="Arial" w:cs="Arial"/>
                <w:lang w:val="en-GB"/>
              </w:rPr>
              <w:t>ITB</w:t>
            </w:r>
            <w:r w:rsidRPr="001A21FA">
              <w:rPr>
                <w:rFonts w:ascii="Arial" w:hAnsi="Arial" w:cs="Arial"/>
                <w:lang w:val="en-GB"/>
              </w:rPr>
              <w:t xml:space="preserve">, which cannot be eliminated in any other manner provided </w:t>
            </w:r>
            <w:r w:rsidR="00F43AE6" w:rsidRPr="001A21FA">
              <w:rPr>
                <w:rFonts w:ascii="Arial" w:hAnsi="Arial" w:cs="Arial"/>
                <w:lang w:val="en-GB"/>
              </w:rPr>
              <w:t>in this section</w:t>
            </w:r>
            <w:r w:rsidRPr="001A21FA">
              <w:rPr>
                <w:rFonts w:ascii="Arial" w:hAnsi="Arial" w:cs="Arial"/>
                <w:lang w:val="en-GB"/>
              </w:rPr>
              <w:t>.</w:t>
            </w:r>
          </w:p>
        </w:tc>
        <w:tc>
          <w:tcPr>
            <w:tcW w:w="4393" w:type="dxa"/>
          </w:tcPr>
          <w:p w14:paraId="27DE81BD" w14:textId="2AF9C195" w:rsidR="0041702C" w:rsidRPr="001A21FA" w:rsidRDefault="001C00B0" w:rsidP="001A21FA">
            <w:pPr>
              <w:pStyle w:val="Odstavecseseznamem1"/>
              <w:spacing w:before="120" w:after="120" w:line="276" w:lineRule="auto"/>
              <w:ind w:left="0"/>
              <w:contextualSpacing w:val="0"/>
              <w:rPr>
                <w:rFonts w:ascii="Arial" w:hAnsi="Arial" w:cs="Arial"/>
                <w:color w:val="auto"/>
                <w:sz w:val="22"/>
                <w:szCs w:val="22"/>
                <w:highlight w:val="green"/>
                <w:lang w:val="en-US"/>
              </w:rPr>
            </w:pPr>
            <w:r w:rsidRPr="001A21FA">
              <w:rPr>
                <w:rFonts w:ascii="Arial" w:hAnsi="Arial" w:cs="Arial"/>
                <w:color w:val="auto"/>
                <w:sz w:val="22"/>
                <w:szCs w:val="22"/>
                <w:lang w:val="en-US"/>
              </w:rPr>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5B437626" w14:textId="77777777" w:rsidTr="00696D8E">
        <w:tc>
          <w:tcPr>
            <w:tcW w:w="925" w:type="dxa"/>
            <w:shd w:val="clear" w:color="auto" w:fill="DDD9C3"/>
          </w:tcPr>
          <w:p w14:paraId="734E2ADF"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10E9D66D" w14:textId="485D0AA3" w:rsidR="00263A9F" w:rsidRPr="001A21FA" w:rsidRDefault="00D432A1" w:rsidP="001A21FA">
            <w:pPr>
              <w:spacing w:before="120" w:after="120" w:line="276" w:lineRule="auto"/>
              <w:jc w:val="both"/>
              <w:rPr>
                <w:rFonts w:ascii="Arial" w:hAnsi="Arial" w:cs="Arial"/>
                <w:lang w:val="en-GB"/>
              </w:rPr>
            </w:pPr>
            <w:r w:rsidRPr="001A21FA">
              <w:rPr>
                <w:rFonts w:ascii="Arial" w:hAnsi="Arial" w:cs="Arial"/>
                <w:lang w:val="en-GB"/>
              </w:rPr>
              <w:t xml:space="preserve">The COMPANY </w:t>
            </w:r>
            <w:r w:rsidR="003520A8" w:rsidRPr="001A21FA">
              <w:rPr>
                <w:rFonts w:ascii="Arial" w:hAnsi="Arial" w:cs="Arial"/>
                <w:lang w:val="en-GB"/>
              </w:rPr>
              <w:t xml:space="preserve">shall exclude </w:t>
            </w:r>
            <w:r w:rsidRPr="001A21FA">
              <w:rPr>
                <w:rFonts w:ascii="Arial" w:hAnsi="Arial" w:cs="Arial"/>
                <w:lang w:val="en-GB"/>
              </w:rPr>
              <w:t xml:space="preserve">from the PROCEDURE any BIDDER who </w:t>
            </w:r>
            <w:r w:rsidR="00263A9F" w:rsidRPr="001A21FA">
              <w:rPr>
                <w:rFonts w:ascii="Arial" w:hAnsi="Arial" w:cs="Arial"/>
                <w:lang w:val="en-GB"/>
              </w:rPr>
              <w:t>has not declared compliance with the Code of Conduct for ORLEN S.A. suppliers</w:t>
            </w:r>
            <w:r w:rsidR="003520A8" w:rsidRPr="001A21FA">
              <w:rPr>
                <w:rFonts w:ascii="Arial" w:hAnsi="Arial" w:cs="Arial"/>
                <w:lang w:val="en-GB"/>
              </w:rPr>
              <w:t xml:space="preserve"> (Appendix </w:t>
            </w:r>
            <w:r w:rsidR="00FE454B" w:rsidRPr="001A21FA">
              <w:rPr>
                <w:rFonts w:ascii="Arial" w:hAnsi="Arial" w:cs="Arial"/>
                <w:lang w:val="en-GB"/>
              </w:rPr>
              <w:t>6</w:t>
            </w:r>
            <w:r w:rsidR="003520A8" w:rsidRPr="001A21FA">
              <w:rPr>
                <w:rFonts w:ascii="Arial" w:hAnsi="Arial" w:cs="Arial"/>
                <w:lang w:val="en-GB"/>
              </w:rPr>
              <w:t xml:space="preserve"> to the </w:t>
            </w:r>
            <w:r w:rsidR="007E0823" w:rsidRPr="001A21FA">
              <w:rPr>
                <w:rFonts w:ascii="Arial" w:hAnsi="Arial" w:cs="Arial"/>
                <w:lang w:val="en-GB"/>
              </w:rPr>
              <w:t>ITB</w:t>
            </w:r>
            <w:r w:rsidR="003520A8" w:rsidRPr="001A21FA">
              <w:rPr>
                <w:rFonts w:ascii="Arial" w:hAnsi="Arial" w:cs="Arial"/>
                <w:lang w:val="en-GB"/>
              </w:rPr>
              <w:t>)</w:t>
            </w:r>
            <w:r w:rsidR="00263A9F" w:rsidRPr="001A21FA">
              <w:rPr>
                <w:rFonts w:ascii="Arial" w:hAnsi="Arial" w:cs="Arial"/>
                <w:lang w:val="en-GB"/>
              </w:rPr>
              <w:t>, Policy on the Prevention of Corruption and Fraud in the ORLEN Capital Group</w:t>
            </w:r>
            <w:r w:rsidR="003520A8" w:rsidRPr="001A21FA">
              <w:rPr>
                <w:rFonts w:ascii="Arial" w:hAnsi="Arial" w:cs="Arial"/>
                <w:lang w:val="en-GB"/>
              </w:rPr>
              <w:t xml:space="preserve"> (Appendix </w:t>
            </w:r>
            <w:r w:rsidR="00CF7529" w:rsidRPr="001A21FA">
              <w:rPr>
                <w:rFonts w:ascii="Arial" w:hAnsi="Arial" w:cs="Arial"/>
                <w:lang w:val="en-GB"/>
              </w:rPr>
              <w:t>7</w:t>
            </w:r>
            <w:r w:rsidR="003520A8" w:rsidRPr="001A21FA">
              <w:rPr>
                <w:rFonts w:ascii="Arial" w:hAnsi="Arial" w:cs="Arial"/>
                <w:lang w:val="en-GB"/>
              </w:rPr>
              <w:t xml:space="preserve"> to the </w:t>
            </w:r>
            <w:r w:rsidR="007E0823" w:rsidRPr="001A21FA">
              <w:rPr>
                <w:rFonts w:ascii="Arial" w:hAnsi="Arial" w:cs="Arial"/>
                <w:lang w:val="en-GB"/>
              </w:rPr>
              <w:t>ITB</w:t>
            </w:r>
            <w:r w:rsidR="003520A8" w:rsidRPr="001A21FA">
              <w:rPr>
                <w:rFonts w:ascii="Arial" w:hAnsi="Arial" w:cs="Arial"/>
                <w:lang w:val="en-GB"/>
              </w:rPr>
              <w:t>)</w:t>
            </w:r>
            <w:r w:rsidR="00263A9F" w:rsidRPr="001A21FA">
              <w:rPr>
                <w:rFonts w:ascii="Arial" w:hAnsi="Arial" w:cs="Arial"/>
                <w:lang w:val="en-GB"/>
              </w:rPr>
              <w:t>, Policy for Accepting and Giving Gifts in the ORLEN Group</w:t>
            </w:r>
            <w:r w:rsidR="003520A8" w:rsidRPr="001A21FA">
              <w:rPr>
                <w:rFonts w:ascii="Arial" w:hAnsi="Arial" w:cs="Arial"/>
                <w:lang w:val="en-GB"/>
              </w:rPr>
              <w:t xml:space="preserve"> (Appendix </w:t>
            </w:r>
            <w:r w:rsidR="00CF7529" w:rsidRPr="001A21FA">
              <w:rPr>
                <w:rFonts w:ascii="Arial" w:hAnsi="Arial" w:cs="Arial"/>
                <w:lang w:val="en-GB"/>
              </w:rPr>
              <w:t>8</w:t>
            </w:r>
            <w:r w:rsidR="003520A8" w:rsidRPr="001A21FA">
              <w:rPr>
                <w:rFonts w:ascii="Arial" w:hAnsi="Arial" w:cs="Arial"/>
                <w:lang w:val="en-GB"/>
              </w:rPr>
              <w:t xml:space="preserve"> to the </w:t>
            </w:r>
            <w:r w:rsidR="007E0823" w:rsidRPr="001A21FA">
              <w:rPr>
                <w:rFonts w:ascii="Arial" w:hAnsi="Arial" w:cs="Arial"/>
                <w:lang w:val="en-GB"/>
              </w:rPr>
              <w:t>ITB</w:t>
            </w:r>
            <w:r w:rsidR="003520A8" w:rsidRPr="001A21FA">
              <w:rPr>
                <w:rFonts w:ascii="Arial" w:hAnsi="Arial" w:cs="Arial"/>
                <w:lang w:val="en-GB"/>
              </w:rPr>
              <w:t>)</w:t>
            </w:r>
            <w:r w:rsidR="00263A9F" w:rsidRPr="001A21FA">
              <w:rPr>
                <w:rFonts w:ascii="Arial" w:hAnsi="Arial" w:cs="Arial"/>
                <w:lang w:val="en-GB"/>
              </w:rPr>
              <w:t>, Human Rights Protection Policy</w:t>
            </w:r>
            <w:r w:rsidR="00F40967" w:rsidRPr="001A21FA">
              <w:rPr>
                <w:rFonts w:ascii="Arial" w:hAnsi="Arial" w:cs="Arial"/>
                <w:lang w:val="en-GB"/>
              </w:rPr>
              <w:t xml:space="preserve"> </w:t>
            </w:r>
            <w:r w:rsidR="00351930" w:rsidRPr="001A21FA">
              <w:rPr>
                <w:rFonts w:ascii="Arial" w:hAnsi="Arial" w:cs="Arial"/>
                <w:lang w:val="en-GB"/>
              </w:rPr>
              <w:t xml:space="preserve">in the ORLEN Capital Group </w:t>
            </w:r>
            <w:r w:rsidR="003520A8" w:rsidRPr="001A21FA">
              <w:rPr>
                <w:rFonts w:ascii="Arial" w:hAnsi="Arial" w:cs="Arial"/>
                <w:lang w:val="en-GB"/>
              </w:rPr>
              <w:t xml:space="preserve">(Appendix </w:t>
            </w:r>
            <w:r w:rsidR="00CF7529" w:rsidRPr="001A21FA">
              <w:rPr>
                <w:rFonts w:ascii="Arial" w:hAnsi="Arial" w:cs="Arial"/>
                <w:lang w:val="en-GB"/>
              </w:rPr>
              <w:t>9</w:t>
            </w:r>
            <w:r w:rsidR="003520A8" w:rsidRPr="001A21FA">
              <w:rPr>
                <w:rFonts w:ascii="Arial" w:hAnsi="Arial" w:cs="Arial"/>
                <w:lang w:val="en-GB"/>
              </w:rPr>
              <w:t xml:space="preserve"> to the </w:t>
            </w:r>
            <w:r w:rsidR="007E0823" w:rsidRPr="001A21FA">
              <w:rPr>
                <w:rFonts w:ascii="Arial" w:hAnsi="Arial" w:cs="Arial"/>
                <w:lang w:val="en-GB"/>
              </w:rPr>
              <w:t>ITB</w:t>
            </w:r>
            <w:r w:rsidR="003520A8" w:rsidRPr="001A21FA">
              <w:rPr>
                <w:rFonts w:ascii="Arial" w:hAnsi="Arial" w:cs="Arial"/>
                <w:lang w:val="en-GB"/>
              </w:rPr>
              <w:t>)</w:t>
            </w:r>
            <w:r w:rsidR="00263A9F" w:rsidRPr="001A21FA">
              <w:rPr>
                <w:rFonts w:ascii="Arial" w:hAnsi="Arial" w:cs="Arial"/>
                <w:lang w:val="en-GB"/>
              </w:rPr>
              <w:t xml:space="preserve">, Whistleblower Protection Policy in the </w:t>
            </w:r>
            <w:r w:rsidR="00263A9F" w:rsidRPr="001A21FA">
              <w:rPr>
                <w:rFonts w:ascii="Arial" w:hAnsi="Arial" w:cs="Arial"/>
                <w:lang w:val="en-GB"/>
              </w:rPr>
              <w:lastRenderedPageBreak/>
              <w:t>ORLEN Capital Group</w:t>
            </w:r>
            <w:r w:rsidR="00A66AB1" w:rsidRPr="001A21FA">
              <w:rPr>
                <w:rFonts w:ascii="Arial" w:hAnsi="Arial" w:cs="Arial"/>
                <w:lang w:val="en-GB"/>
              </w:rPr>
              <w:t xml:space="preserve"> (Appendix </w:t>
            </w:r>
            <w:r w:rsidR="0095217F" w:rsidRPr="001A21FA">
              <w:rPr>
                <w:rFonts w:ascii="Arial" w:hAnsi="Arial" w:cs="Arial"/>
                <w:lang w:val="en-GB"/>
              </w:rPr>
              <w:t>10</w:t>
            </w:r>
            <w:r w:rsidR="00A66AB1" w:rsidRPr="001A21FA">
              <w:rPr>
                <w:rFonts w:ascii="Arial" w:hAnsi="Arial" w:cs="Arial"/>
                <w:lang w:val="en-GB"/>
              </w:rPr>
              <w:t xml:space="preserve"> to the </w:t>
            </w:r>
            <w:r w:rsidR="007E0823" w:rsidRPr="001A21FA">
              <w:rPr>
                <w:rFonts w:ascii="Arial" w:hAnsi="Arial" w:cs="Arial"/>
                <w:lang w:val="en-GB"/>
              </w:rPr>
              <w:t>ITB</w:t>
            </w:r>
            <w:r w:rsidR="00A66AB1" w:rsidRPr="001A21FA">
              <w:rPr>
                <w:rFonts w:ascii="Arial" w:hAnsi="Arial" w:cs="Arial"/>
                <w:lang w:val="en-GB"/>
              </w:rPr>
              <w:t>)</w:t>
            </w:r>
            <w:r w:rsidR="00CF7529" w:rsidRPr="001A21FA">
              <w:rPr>
                <w:rFonts w:ascii="Arial" w:hAnsi="Arial" w:cs="Arial"/>
                <w:lang w:val="en-GB"/>
              </w:rPr>
              <w:t>, Conflict of Interest Management Policy at the ORLEN Group (Appendix 1</w:t>
            </w:r>
            <w:r w:rsidR="0095217F" w:rsidRPr="001A21FA">
              <w:rPr>
                <w:rFonts w:ascii="Arial" w:hAnsi="Arial" w:cs="Arial"/>
                <w:lang w:val="en-GB"/>
              </w:rPr>
              <w:t>1</w:t>
            </w:r>
            <w:r w:rsidR="00CF7529" w:rsidRPr="001A21FA">
              <w:rPr>
                <w:rFonts w:ascii="Arial" w:hAnsi="Arial" w:cs="Arial"/>
                <w:lang w:val="en-GB"/>
              </w:rPr>
              <w:t xml:space="preserve"> to the </w:t>
            </w:r>
            <w:r w:rsidR="007E0823" w:rsidRPr="001A21FA">
              <w:rPr>
                <w:rFonts w:ascii="Arial" w:hAnsi="Arial" w:cs="Arial"/>
                <w:lang w:val="en-GB"/>
              </w:rPr>
              <w:t>ITB</w:t>
            </w:r>
            <w:r w:rsidR="00CF7529" w:rsidRPr="001A21FA">
              <w:rPr>
                <w:rFonts w:ascii="Arial" w:hAnsi="Arial" w:cs="Arial"/>
                <w:lang w:val="en-GB"/>
              </w:rPr>
              <w:t>)</w:t>
            </w:r>
            <w:r w:rsidR="0095217F" w:rsidRPr="001A21FA">
              <w:rPr>
                <w:rFonts w:ascii="Arial" w:hAnsi="Arial" w:cs="Arial"/>
                <w:lang w:val="en-GB"/>
              </w:rPr>
              <w:t>.</w:t>
            </w:r>
          </w:p>
        </w:tc>
        <w:tc>
          <w:tcPr>
            <w:tcW w:w="4393" w:type="dxa"/>
          </w:tcPr>
          <w:p w14:paraId="75D3D947" w14:textId="6FF2EA40" w:rsidR="00BE2BBF" w:rsidRPr="001A21FA" w:rsidRDefault="001C00B0" w:rsidP="001A21FA">
            <w:pPr>
              <w:pStyle w:val="Odstavecseseznamem1"/>
              <w:spacing w:before="120" w:after="120" w:line="276" w:lineRule="auto"/>
              <w:ind w:left="0"/>
              <w:contextualSpacing w:val="0"/>
              <w:rPr>
                <w:rFonts w:ascii="Arial" w:hAnsi="Arial" w:cs="Arial"/>
                <w:color w:val="auto"/>
                <w:sz w:val="22"/>
                <w:szCs w:val="22"/>
                <w:highlight w:val="green"/>
                <w:lang w:val="en-US"/>
              </w:rPr>
            </w:pPr>
            <w:r w:rsidRPr="001A21FA">
              <w:rPr>
                <w:rFonts w:ascii="Arial" w:hAnsi="Arial" w:cs="Arial"/>
                <w:color w:val="auto"/>
                <w:sz w:val="22"/>
                <w:szCs w:val="22"/>
                <w:lang w:val="en-US"/>
              </w:rPr>
              <w:lastRenderedPageBreak/>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79470228" w14:textId="77777777" w:rsidTr="00696D8E">
        <w:tc>
          <w:tcPr>
            <w:tcW w:w="925" w:type="dxa"/>
            <w:shd w:val="clear" w:color="auto" w:fill="DDD9C3"/>
          </w:tcPr>
          <w:p w14:paraId="3C5BD59D"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5C22703A" w14:textId="08E78668" w:rsidR="009F5AC4" w:rsidRPr="001A21FA" w:rsidRDefault="00C31209" w:rsidP="001A21FA">
            <w:pPr>
              <w:spacing w:before="120" w:after="120" w:line="276" w:lineRule="auto"/>
              <w:jc w:val="both"/>
              <w:rPr>
                <w:rFonts w:ascii="Arial" w:hAnsi="Arial" w:cs="Arial"/>
                <w:lang w:val="en-GB"/>
              </w:rPr>
            </w:pPr>
            <w:r w:rsidRPr="001A21FA">
              <w:rPr>
                <w:rFonts w:ascii="Arial" w:hAnsi="Arial" w:cs="Arial"/>
                <w:lang w:val="en-GB"/>
              </w:rPr>
              <w:t xml:space="preserve">The COMPANY shall exclude from the PROCEDURE any BIDDER who is subject to </w:t>
            </w:r>
            <w:r w:rsidR="000F422A" w:rsidRPr="001A21FA">
              <w:rPr>
                <w:rFonts w:ascii="Arial" w:hAnsi="Arial" w:cs="Arial"/>
                <w:lang w:val="en-GB"/>
              </w:rPr>
              <w:t>restructuring,</w:t>
            </w:r>
            <w:r w:rsidR="00D11894" w:rsidRPr="001A21FA">
              <w:rPr>
                <w:rFonts w:ascii="Arial" w:hAnsi="Arial" w:cs="Arial"/>
                <w:lang w:val="en-GB"/>
              </w:rPr>
              <w:t xml:space="preserve"> liquidation or </w:t>
            </w:r>
            <w:r w:rsidR="000F422A" w:rsidRPr="001A21FA">
              <w:rPr>
                <w:rFonts w:ascii="Arial" w:hAnsi="Arial" w:cs="Arial"/>
                <w:lang w:val="en-GB"/>
              </w:rPr>
              <w:t xml:space="preserve"> </w:t>
            </w:r>
            <w:r w:rsidR="00D11894" w:rsidRPr="001A21FA">
              <w:rPr>
                <w:rFonts w:ascii="Arial" w:hAnsi="Arial" w:cs="Arial"/>
                <w:lang w:val="en-GB"/>
              </w:rPr>
              <w:t>bankruptcy</w:t>
            </w:r>
            <w:r w:rsidRPr="001A21FA">
              <w:rPr>
                <w:rFonts w:ascii="Arial" w:hAnsi="Arial" w:cs="Arial"/>
                <w:lang w:val="en-GB"/>
              </w:rPr>
              <w:t xml:space="preserve"> proceedings, whose assets are being administered by a liquidator or a court, who has entered into an arrangement with creditors, whose business activities are suspended, who is in any analogous situation arising from a similar procedure under national law, or against whom enforcement proceedings are pending</w:t>
            </w:r>
            <w:r w:rsidR="00427414" w:rsidRPr="001A21FA">
              <w:rPr>
                <w:rFonts w:ascii="Arial" w:hAnsi="Arial" w:cs="Arial"/>
                <w:lang w:val="en-GB"/>
              </w:rPr>
              <w:t>.</w:t>
            </w:r>
          </w:p>
        </w:tc>
        <w:tc>
          <w:tcPr>
            <w:tcW w:w="4393" w:type="dxa"/>
          </w:tcPr>
          <w:p w14:paraId="303841F4" w14:textId="691015C2" w:rsidR="00263A9F" w:rsidRPr="001A21FA" w:rsidRDefault="001C00B0" w:rsidP="001A21FA">
            <w:pPr>
              <w:pStyle w:val="Odstavecseseznamem1"/>
              <w:spacing w:before="120" w:after="120" w:line="276" w:lineRule="auto"/>
              <w:ind w:left="0"/>
              <w:contextualSpacing w:val="0"/>
              <w:rPr>
                <w:rFonts w:ascii="Arial" w:hAnsi="Arial" w:cs="Arial"/>
                <w:color w:val="auto"/>
                <w:sz w:val="22"/>
                <w:szCs w:val="22"/>
                <w:lang w:val="en-US"/>
              </w:rPr>
            </w:pPr>
            <w:r w:rsidRPr="001A21FA">
              <w:rPr>
                <w:rFonts w:ascii="Arial" w:hAnsi="Arial" w:cs="Arial"/>
                <w:color w:val="auto"/>
                <w:sz w:val="22"/>
                <w:szCs w:val="22"/>
                <w:lang w:val="en-US"/>
              </w:rPr>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69454141" w14:textId="77777777" w:rsidTr="00696D8E">
        <w:tc>
          <w:tcPr>
            <w:tcW w:w="925" w:type="dxa"/>
            <w:shd w:val="clear" w:color="auto" w:fill="DDD9C3"/>
          </w:tcPr>
          <w:p w14:paraId="1A2D0EC9"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26AF1001" w14:textId="4517E702" w:rsidR="00B60D90" w:rsidRPr="001A21FA" w:rsidRDefault="00BF5038" w:rsidP="001A21FA">
            <w:pPr>
              <w:spacing w:before="120" w:after="120" w:line="276" w:lineRule="auto"/>
              <w:jc w:val="both"/>
              <w:rPr>
                <w:rFonts w:ascii="Arial" w:hAnsi="Arial" w:cs="Arial"/>
                <w:lang w:val="en-GB"/>
              </w:rPr>
            </w:pPr>
            <w:r w:rsidRPr="001A21FA">
              <w:rPr>
                <w:rFonts w:ascii="Arial" w:hAnsi="Arial" w:cs="Arial"/>
                <w:lang w:val="en-GB"/>
              </w:rPr>
              <w:t xml:space="preserve">The COMPANY </w:t>
            </w:r>
            <w:r w:rsidR="002C41A0" w:rsidRPr="001A21FA">
              <w:rPr>
                <w:rFonts w:ascii="Arial" w:hAnsi="Arial" w:cs="Arial"/>
                <w:lang w:val="en-GB"/>
              </w:rPr>
              <w:t xml:space="preserve">shall exclude </w:t>
            </w:r>
            <w:r w:rsidRPr="001A21FA">
              <w:rPr>
                <w:rFonts w:ascii="Arial" w:hAnsi="Arial" w:cs="Arial"/>
                <w:lang w:val="en-GB"/>
              </w:rPr>
              <w:t xml:space="preserve">from the PROCEDURE any BIDDER who </w:t>
            </w:r>
            <w:r w:rsidR="00263A9F" w:rsidRPr="001A21FA">
              <w:rPr>
                <w:rFonts w:ascii="Arial" w:hAnsi="Arial" w:cs="Arial"/>
                <w:lang w:val="en-GB"/>
              </w:rPr>
              <w:t>frustrates or obstructs the finding of the criminal origin of money or conceals its origin, due to the inability to determine the beneficial owner.</w:t>
            </w:r>
          </w:p>
        </w:tc>
        <w:tc>
          <w:tcPr>
            <w:tcW w:w="4393" w:type="dxa"/>
          </w:tcPr>
          <w:p w14:paraId="19212E20" w14:textId="50300950" w:rsidR="00EA03D3" w:rsidRPr="001A21FA" w:rsidRDefault="00EA03D3" w:rsidP="001A21FA">
            <w:pPr>
              <w:pStyle w:val="Odstavecseseznamem1"/>
              <w:spacing w:before="120" w:after="120" w:line="276" w:lineRule="auto"/>
              <w:ind w:left="0"/>
              <w:contextualSpacing w:val="0"/>
              <w:jc w:val="both"/>
              <w:rPr>
                <w:rFonts w:ascii="Arial" w:eastAsiaTheme="minorHAnsi" w:hAnsi="Arial" w:cs="Arial"/>
                <w:color w:val="auto"/>
                <w:sz w:val="22"/>
                <w:szCs w:val="22"/>
                <w:lang w:val="en-GB" w:eastAsia="en-US"/>
              </w:rPr>
            </w:pPr>
            <w:r w:rsidRPr="001A21FA">
              <w:rPr>
                <w:rFonts w:ascii="Arial" w:eastAsiaTheme="minorHAnsi" w:hAnsi="Arial" w:cs="Arial"/>
                <w:color w:val="auto"/>
                <w:sz w:val="22"/>
                <w:szCs w:val="22"/>
                <w:lang w:val="en-GB" w:eastAsia="en-US"/>
              </w:rPr>
              <w:t xml:space="preserve">BIDDER's self-declaration in the form set out in </w:t>
            </w:r>
            <w:r w:rsidR="005C261C" w:rsidRPr="001A21FA">
              <w:rPr>
                <w:rFonts w:ascii="Arial" w:eastAsiaTheme="minorHAnsi" w:hAnsi="Arial" w:cs="Arial"/>
                <w:color w:val="auto"/>
                <w:sz w:val="22"/>
                <w:szCs w:val="22"/>
                <w:lang w:val="en-GB" w:eastAsia="en-US"/>
              </w:rPr>
              <w:t>Appendix F4</w:t>
            </w:r>
            <w:r w:rsidRPr="001A21FA">
              <w:rPr>
                <w:rFonts w:ascii="Arial" w:eastAsiaTheme="minorHAnsi" w:hAnsi="Arial" w:cs="Arial"/>
                <w:color w:val="auto"/>
                <w:sz w:val="22"/>
                <w:szCs w:val="22"/>
                <w:lang w:val="en-GB" w:eastAsia="en-US"/>
              </w:rPr>
              <w:t xml:space="preserve"> to the REQUEST.</w:t>
            </w:r>
          </w:p>
          <w:p w14:paraId="08548D0B" w14:textId="77777777" w:rsidR="00EA03D3" w:rsidRPr="001A21FA" w:rsidRDefault="00EA03D3" w:rsidP="001A21FA">
            <w:pPr>
              <w:pStyle w:val="Odstavecseseznamem1"/>
              <w:spacing w:before="120" w:after="120" w:line="276" w:lineRule="auto"/>
              <w:ind w:left="0"/>
              <w:contextualSpacing w:val="0"/>
              <w:jc w:val="both"/>
              <w:rPr>
                <w:rFonts w:ascii="Arial" w:eastAsiaTheme="minorHAnsi" w:hAnsi="Arial" w:cs="Arial"/>
                <w:color w:val="auto"/>
                <w:sz w:val="22"/>
                <w:szCs w:val="22"/>
                <w:lang w:val="en-GB" w:eastAsia="en-US"/>
              </w:rPr>
            </w:pPr>
          </w:p>
          <w:p w14:paraId="2505C437" w14:textId="0750A1DE" w:rsidR="00263A9F" w:rsidRPr="001A21FA" w:rsidRDefault="00EA03D3" w:rsidP="001A21FA">
            <w:pPr>
              <w:pStyle w:val="Odstavecseseznamem1"/>
              <w:spacing w:before="120" w:after="120" w:line="276" w:lineRule="auto"/>
              <w:ind w:left="0"/>
              <w:contextualSpacing w:val="0"/>
              <w:jc w:val="both"/>
              <w:rPr>
                <w:rFonts w:ascii="Arial" w:eastAsiaTheme="minorHAnsi" w:hAnsi="Arial" w:cs="Arial"/>
                <w:color w:val="auto"/>
                <w:sz w:val="22"/>
                <w:szCs w:val="22"/>
                <w:lang w:val="en-GB" w:eastAsia="en-US"/>
              </w:rPr>
            </w:pPr>
            <w:r w:rsidRPr="001A21FA">
              <w:rPr>
                <w:rFonts w:ascii="Arial" w:eastAsiaTheme="minorHAnsi" w:hAnsi="Arial" w:cs="Arial"/>
                <w:color w:val="auto"/>
                <w:sz w:val="22"/>
                <w:szCs w:val="22"/>
                <w:lang w:val="en-GB" w:eastAsia="en-US"/>
              </w:rPr>
              <w:t>Each BIDDER shall also submit with the REQUEST</w:t>
            </w:r>
            <w:r w:rsidR="0086248C" w:rsidRPr="001A21FA">
              <w:rPr>
                <w:rFonts w:ascii="Arial" w:eastAsiaTheme="minorHAnsi" w:hAnsi="Arial" w:cs="Arial"/>
                <w:color w:val="auto"/>
                <w:sz w:val="22"/>
                <w:szCs w:val="22"/>
                <w:lang w:val="en-GB" w:eastAsia="en-US"/>
              </w:rPr>
              <w:t xml:space="preserve"> </w:t>
            </w:r>
            <w:r w:rsidRPr="001A21FA">
              <w:rPr>
                <w:rFonts w:ascii="Arial" w:eastAsiaTheme="minorHAnsi" w:hAnsi="Arial" w:cs="Arial"/>
                <w:color w:val="auto"/>
                <w:sz w:val="22"/>
                <w:szCs w:val="22"/>
                <w:lang w:val="en-GB" w:eastAsia="en-US"/>
              </w:rPr>
              <w:t>BIDDER's Beneficial Owner Declaration in accordance with Appendix No. F</w:t>
            </w:r>
            <w:r w:rsidR="00A24C85" w:rsidRPr="001A21FA">
              <w:rPr>
                <w:rFonts w:ascii="Arial" w:eastAsiaTheme="minorHAnsi" w:hAnsi="Arial" w:cs="Arial"/>
                <w:color w:val="auto"/>
                <w:sz w:val="22"/>
                <w:szCs w:val="22"/>
                <w:lang w:val="en-GB" w:eastAsia="en-US"/>
              </w:rPr>
              <w:t>7</w:t>
            </w:r>
            <w:r w:rsidRPr="001A21FA">
              <w:rPr>
                <w:rFonts w:ascii="Arial" w:eastAsiaTheme="minorHAnsi" w:hAnsi="Arial" w:cs="Arial"/>
                <w:color w:val="auto"/>
                <w:sz w:val="22"/>
                <w:szCs w:val="22"/>
                <w:lang w:val="en-GB" w:eastAsia="en-US"/>
              </w:rPr>
              <w:t xml:space="preserve"> to the REQUEST</w:t>
            </w:r>
            <w:r w:rsidR="0086248C" w:rsidRPr="001A21FA">
              <w:rPr>
                <w:rFonts w:ascii="Arial" w:eastAsiaTheme="minorHAnsi" w:hAnsi="Arial" w:cs="Arial"/>
                <w:color w:val="auto"/>
                <w:sz w:val="22"/>
                <w:szCs w:val="22"/>
                <w:lang w:val="en-GB" w:eastAsia="en-US"/>
              </w:rPr>
              <w:t>.</w:t>
            </w:r>
          </w:p>
        </w:tc>
      </w:tr>
      <w:tr w:rsidR="00672307" w:rsidRPr="001A21FA" w14:paraId="0399F7A9" w14:textId="77777777" w:rsidTr="00696D8E">
        <w:tc>
          <w:tcPr>
            <w:tcW w:w="925" w:type="dxa"/>
            <w:shd w:val="clear" w:color="auto" w:fill="DDD9C3"/>
          </w:tcPr>
          <w:p w14:paraId="33DB4401" w14:textId="77777777" w:rsidR="00263A9F" w:rsidRPr="001A21FA" w:rsidRDefault="00263A9F"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0FDFD7B9" w14:textId="677C928A" w:rsidR="000B2097" w:rsidRPr="001A21FA" w:rsidRDefault="00CD7058" w:rsidP="001A21FA">
            <w:pPr>
              <w:spacing w:before="120" w:after="120" w:line="276" w:lineRule="auto"/>
              <w:jc w:val="both"/>
              <w:rPr>
                <w:rFonts w:ascii="Arial" w:hAnsi="Arial" w:cs="Arial"/>
                <w:lang w:val="en-GB"/>
              </w:rPr>
            </w:pPr>
            <w:r w:rsidRPr="001A21FA">
              <w:rPr>
                <w:rFonts w:ascii="Arial" w:hAnsi="Arial" w:cs="Arial"/>
                <w:lang w:val="en-GB"/>
              </w:rPr>
              <w:t xml:space="preserve">The COMPANY </w:t>
            </w:r>
            <w:r w:rsidR="006A6A37" w:rsidRPr="001A21FA">
              <w:rPr>
                <w:rFonts w:ascii="Arial" w:hAnsi="Arial" w:cs="Arial"/>
                <w:lang w:val="en-GB"/>
              </w:rPr>
              <w:t xml:space="preserve">shall exclude </w:t>
            </w:r>
            <w:r w:rsidRPr="001A21FA">
              <w:rPr>
                <w:rFonts w:ascii="Arial" w:hAnsi="Arial" w:cs="Arial"/>
                <w:lang w:val="en-GB"/>
              </w:rPr>
              <w:t>from the PROCEDURE any BIDDER</w:t>
            </w:r>
            <w:r w:rsidR="000B2097" w:rsidRPr="001A21FA">
              <w:rPr>
                <w:rFonts w:ascii="Arial" w:hAnsi="Arial" w:cs="Arial"/>
                <w:lang w:val="en-GB"/>
              </w:rPr>
              <w:t>:</w:t>
            </w:r>
          </w:p>
          <w:p w14:paraId="472C7485" w14:textId="68C5979B" w:rsidR="002E46CA" w:rsidRPr="001A21FA" w:rsidRDefault="002E46CA"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referred to in the lists set out in Council Regulation (EC) No. 765/2006 of 18 May 2006 </w:t>
            </w:r>
            <w:r w:rsidRPr="001A21FA">
              <w:rPr>
                <w:rFonts w:ascii="Arial" w:hAnsi="Arial" w:cs="Arial"/>
                <w:i/>
                <w:iCs/>
                <w:lang w:val="en-GB"/>
              </w:rPr>
              <w:t>concerning restrictive measures in view of the situation in Belarus and the involvement of Belarus in the Russian aggression against Ukraine</w:t>
            </w:r>
            <w:r w:rsidRPr="001A21FA">
              <w:rPr>
                <w:rFonts w:ascii="Arial" w:hAnsi="Arial" w:cs="Arial"/>
                <w:lang w:val="en-GB"/>
              </w:rPr>
              <w:t xml:space="preserve"> (OJ L 134, 20.05.2006, p. 1, as amended), hereinafter referred to as "</w:t>
            </w:r>
            <w:r w:rsidRPr="001A21FA">
              <w:rPr>
                <w:rFonts w:ascii="Arial" w:hAnsi="Arial" w:cs="Arial"/>
                <w:b/>
                <w:bCs/>
                <w:lang w:val="en-GB"/>
              </w:rPr>
              <w:t>Regulation 765/2006</w:t>
            </w:r>
            <w:r w:rsidRPr="001A21FA">
              <w:rPr>
                <w:rFonts w:ascii="Arial" w:hAnsi="Arial" w:cs="Arial"/>
                <w:lang w:val="en-GB"/>
              </w:rPr>
              <w:t xml:space="preserve">", and Council </w:t>
            </w:r>
            <w:r w:rsidRPr="001A21FA">
              <w:rPr>
                <w:rFonts w:ascii="Arial" w:hAnsi="Arial" w:cs="Arial"/>
                <w:lang w:val="en-GB"/>
              </w:rPr>
              <w:lastRenderedPageBreak/>
              <w:t>Regulation (EU) No 269/2014</w:t>
            </w:r>
            <w:r w:rsidRPr="001A21FA">
              <w:rPr>
                <w:rFonts w:ascii="Arial" w:hAnsi="Arial" w:cs="Arial"/>
                <w:b/>
                <w:bCs/>
                <w:lang w:val="en-GB"/>
              </w:rPr>
              <w:t xml:space="preserve"> </w:t>
            </w:r>
            <w:r w:rsidRPr="001A21FA">
              <w:rPr>
                <w:rFonts w:ascii="Arial" w:hAnsi="Arial" w:cs="Arial"/>
                <w:lang w:val="en-GB"/>
              </w:rPr>
              <w:t xml:space="preserve">of 17 March 2014 </w:t>
            </w:r>
            <w:r w:rsidRPr="001A21FA">
              <w:rPr>
                <w:rFonts w:ascii="Arial" w:hAnsi="Arial" w:cs="Arial"/>
                <w:i/>
                <w:iCs/>
                <w:lang w:val="en-GB"/>
              </w:rPr>
              <w:t xml:space="preserve">concerning restrictive measures in respect of actions undermining or threatening the territorial integrity, sovereignty and independence of Ukraine </w:t>
            </w:r>
            <w:r w:rsidRPr="001A21FA">
              <w:rPr>
                <w:rFonts w:ascii="Arial" w:hAnsi="Arial" w:cs="Arial"/>
                <w:lang w:val="en-GB"/>
              </w:rPr>
              <w:t>(OJ L 78, 17.03.2014, p. 6, as amended), hereinafter referred to as "</w:t>
            </w:r>
            <w:r w:rsidRPr="001A21FA">
              <w:rPr>
                <w:rFonts w:ascii="Arial" w:hAnsi="Arial" w:cs="Arial"/>
                <w:b/>
                <w:bCs/>
                <w:lang w:val="en-GB"/>
              </w:rPr>
              <w:t>Regulation 269/2014</w:t>
            </w:r>
            <w:r w:rsidRPr="001A21FA">
              <w:rPr>
                <w:rFonts w:ascii="Arial" w:hAnsi="Arial" w:cs="Arial"/>
                <w:lang w:val="en-GB"/>
              </w:rPr>
              <w:t xml:space="preserve">", or listed on the basis of a decision on entry in the list determining the application of the measure referred to in Article 1(3) of the Act of 13 April 2022 </w:t>
            </w:r>
            <w:r w:rsidRPr="001A21FA">
              <w:rPr>
                <w:rFonts w:ascii="Arial" w:hAnsi="Arial" w:cs="Arial"/>
                <w:i/>
                <w:iCs/>
                <w:lang w:val="en-GB"/>
              </w:rPr>
              <w:t>on Specific Solutions to Counteracting Support for Aggression against Ukraine and to Protect National Security</w:t>
            </w:r>
            <w:r w:rsidRPr="001A21FA">
              <w:rPr>
                <w:rFonts w:ascii="Arial" w:hAnsi="Arial" w:cs="Arial"/>
                <w:lang w:val="en-GB"/>
              </w:rPr>
              <w:t xml:space="preserve"> (i.e. Journal of Laws 2023, item 1497, as amended), hereinafter referred to as “</w:t>
            </w:r>
            <w:r w:rsidRPr="001A21FA">
              <w:rPr>
                <w:rFonts w:ascii="Arial" w:hAnsi="Arial" w:cs="Arial"/>
                <w:b/>
                <w:bCs/>
                <w:lang w:val="en-GB"/>
              </w:rPr>
              <w:t>Act on Special Solutions</w:t>
            </w:r>
            <w:r w:rsidRPr="001A21FA">
              <w:rPr>
                <w:rFonts w:ascii="Arial" w:hAnsi="Arial" w:cs="Arial"/>
                <w:lang w:val="en-GB"/>
              </w:rPr>
              <w:t>”;</w:t>
            </w:r>
          </w:p>
          <w:p w14:paraId="233ADFF7" w14:textId="6DC1CB72" w:rsidR="00263A9F" w:rsidRPr="001A21FA" w:rsidRDefault="00263A9F"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whose beneficial owner, as understood in the Act of 1 March 2018 </w:t>
            </w:r>
            <w:r w:rsidRPr="001A21FA">
              <w:rPr>
                <w:rFonts w:ascii="Arial" w:hAnsi="Arial" w:cs="Arial"/>
                <w:i/>
                <w:iCs/>
                <w:lang w:val="en-GB"/>
              </w:rPr>
              <w:t>on the Prevention of Money Laundering and Terrorist Financing</w:t>
            </w:r>
            <w:r w:rsidRPr="001A21FA">
              <w:rPr>
                <w:rFonts w:ascii="Arial" w:hAnsi="Arial" w:cs="Arial"/>
                <w:lang w:val="en-GB"/>
              </w:rPr>
              <w:t xml:space="preserve"> (Journal of Laws of 2022, item 593 and 655), </w:t>
            </w:r>
            <w:r w:rsidRPr="001A21FA">
              <w:rPr>
                <w:rFonts w:ascii="Arial" w:hAnsi="Arial" w:cs="Arial"/>
                <w:b/>
                <w:bCs/>
                <w:lang w:val="en-GB"/>
              </w:rPr>
              <w:t xml:space="preserve">is a person referred to in the lists set out in Regulation 765/2006 and Regulation 269/2014, or listed or being such a beneficial owner as of 24 February 2022, </w:t>
            </w:r>
            <w:r w:rsidRPr="001A21FA">
              <w:rPr>
                <w:rFonts w:ascii="Arial" w:hAnsi="Arial" w:cs="Arial"/>
                <w:lang w:val="en-GB"/>
              </w:rPr>
              <w:t xml:space="preserve">provided that they have been listed on the basis of a decision on entry in the list determining the application of the measure referred to in Article </w:t>
            </w:r>
            <w:r w:rsidRPr="001A21FA">
              <w:rPr>
                <w:rFonts w:ascii="Arial" w:hAnsi="Arial" w:cs="Arial"/>
                <w:lang w:val="en-GB"/>
              </w:rPr>
              <w:lastRenderedPageBreak/>
              <w:t>1(3) of the Act on Special Solutions</w:t>
            </w:r>
            <w:r w:rsidR="0079333A" w:rsidRPr="001A21FA">
              <w:rPr>
                <w:rFonts w:ascii="Arial" w:hAnsi="Arial" w:cs="Arial"/>
                <w:lang w:val="en-GB"/>
              </w:rPr>
              <w:t>;</w:t>
            </w:r>
          </w:p>
          <w:p w14:paraId="3FF23019" w14:textId="16590551" w:rsidR="00013170" w:rsidRPr="001A21FA" w:rsidRDefault="000B2097"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whose parent company, as understood in Article 3(1)(37) of the Accounting Act of 29 September 1994 (Journal of Laws of 2021, item 217, 2105 and 2106), </w:t>
            </w:r>
            <w:r w:rsidRPr="001A21FA">
              <w:rPr>
                <w:rFonts w:ascii="Arial" w:hAnsi="Arial" w:cs="Arial"/>
                <w:b/>
                <w:bCs/>
                <w:lang w:val="en-GB"/>
              </w:rPr>
              <w:t>is a body referred to in the lists set out in Regulation 765/2006 and Regulation 269/2014, or listed or being such a parent company as of 24 February 2022,</w:t>
            </w:r>
            <w:r w:rsidRPr="001A21FA">
              <w:rPr>
                <w:rFonts w:ascii="Arial" w:hAnsi="Arial" w:cs="Arial"/>
                <w:lang w:val="en-GB"/>
              </w:rPr>
              <w:t xml:space="preserve"> provided that it has been listed on the basis of a decision on entry in the list determining the application of the measure referred to in Article 1(3) of the Act on Special Solutions</w:t>
            </w:r>
            <w:r w:rsidR="0079333A" w:rsidRPr="001A21FA">
              <w:rPr>
                <w:rFonts w:ascii="Arial" w:hAnsi="Arial" w:cs="Arial"/>
                <w:lang w:val="en-GB"/>
              </w:rPr>
              <w:t>;</w:t>
            </w:r>
          </w:p>
          <w:p w14:paraId="46A955EA" w14:textId="4C548829" w:rsidR="00013170" w:rsidRPr="001A21FA" w:rsidRDefault="00013170" w:rsidP="001A21FA">
            <w:pPr>
              <w:pStyle w:val="Akapitzlist"/>
              <w:numPr>
                <w:ilvl w:val="1"/>
                <w:numId w:val="82"/>
              </w:numPr>
              <w:spacing w:before="120" w:after="120" w:line="276" w:lineRule="auto"/>
              <w:ind w:left="596" w:hanging="596"/>
              <w:contextualSpacing w:val="0"/>
              <w:jc w:val="both"/>
              <w:rPr>
                <w:rFonts w:ascii="Arial" w:hAnsi="Arial" w:cs="Arial"/>
              </w:rPr>
            </w:pPr>
            <w:r w:rsidRPr="001A21FA">
              <w:rPr>
                <w:rFonts w:ascii="Arial" w:hAnsi="Arial" w:cs="Arial"/>
              </w:rPr>
              <w:t>who are Russian nationals, natural or legal persons, entities or bodies established in Russia</w:t>
            </w:r>
            <w:r w:rsidR="0079333A" w:rsidRPr="001A21FA">
              <w:rPr>
                <w:rStyle w:val="Odwoanieprzypisudolnego"/>
                <w:rFonts w:ascii="Arial" w:hAnsi="Arial" w:cs="Arial"/>
                <w:lang w:val="en-GB"/>
              </w:rPr>
              <w:footnoteReference w:id="2"/>
            </w:r>
            <w:r w:rsidRPr="001A21FA">
              <w:rPr>
                <w:rFonts w:ascii="Arial" w:hAnsi="Arial" w:cs="Arial"/>
              </w:rPr>
              <w:t>;</w:t>
            </w:r>
          </w:p>
          <w:p w14:paraId="38ECD326" w14:textId="77777777" w:rsidR="00112BA5" w:rsidRPr="001A21FA" w:rsidRDefault="00013170"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who are legal persons, entities or bodies the ownership rights to which directly or indirectly in more than 50% belong to Russian nationals or natural or legal persons, entities or bodies established in Russia;</w:t>
            </w:r>
          </w:p>
          <w:p w14:paraId="33275880" w14:textId="7BA66139" w:rsidR="00013170" w:rsidRPr="001A21FA" w:rsidRDefault="00013170"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lastRenderedPageBreak/>
              <w:t>who are natural or legal persons, entities or bodies acting on behalf of or under the direction of:</w:t>
            </w:r>
          </w:p>
          <w:p w14:paraId="077AE645" w14:textId="77777777" w:rsidR="00013170" w:rsidRPr="001A21FA" w:rsidRDefault="00013170" w:rsidP="001A21FA">
            <w:pPr>
              <w:pStyle w:val="Akapitzlist"/>
              <w:numPr>
                <w:ilvl w:val="0"/>
                <w:numId w:val="65"/>
              </w:numPr>
              <w:spacing w:before="120" w:after="120" w:line="276" w:lineRule="auto"/>
              <w:ind w:left="1021" w:hanging="425"/>
              <w:contextualSpacing w:val="0"/>
              <w:jc w:val="both"/>
              <w:rPr>
                <w:rFonts w:ascii="Arial" w:hAnsi="Arial" w:cs="Arial"/>
                <w:lang w:val="en-GB"/>
              </w:rPr>
            </w:pPr>
            <w:r w:rsidRPr="001A21FA">
              <w:rPr>
                <w:rFonts w:ascii="Arial" w:hAnsi="Arial" w:cs="Arial"/>
                <w:lang w:val="en-GB"/>
              </w:rPr>
              <w:t>Russian nationals or natural or legal persons, entities or bodies established in Russia, or</w:t>
            </w:r>
          </w:p>
          <w:p w14:paraId="10E08849" w14:textId="2FF2461D" w:rsidR="00013170" w:rsidRPr="001A21FA" w:rsidRDefault="00013170" w:rsidP="001A21FA">
            <w:pPr>
              <w:pStyle w:val="Akapitzlist"/>
              <w:numPr>
                <w:ilvl w:val="0"/>
                <w:numId w:val="65"/>
              </w:numPr>
              <w:spacing w:before="120" w:after="120" w:line="276" w:lineRule="auto"/>
              <w:ind w:left="1021" w:hanging="425"/>
              <w:contextualSpacing w:val="0"/>
              <w:jc w:val="both"/>
              <w:rPr>
                <w:rFonts w:ascii="Arial" w:hAnsi="Arial" w:cs="Arial"/>
                <w:lang w:val="en-GB"/>
              </w:rPr>
            </w:pPr>
            <w:r w:rsidRPr="001A21FA">
              <w:rPr>
                <w:rFonts w:ascii="Arial" w:hAnsi="Arial" w:cs="Arial"/>
                <w:lang w:val="en-GB"/>
              </w:rPr>
              <w:t>legal persons, entities or bodies the ownership rights to which directly or indirectly in more than 50% belong to Russian nationals or natural or legal persons, entities or bodies established in Russia</w:t>
            </w:r>
            <w:r w:rsidR="000E5F2F" w:rsidRPr="001A21FA">
              <w:rPr>
                <w:rFonts w:ascii="Arial" w:hAnsi="Arial" w:cs="Arial"/>
                <w:lang w:val="en-GB"/>
              </w:rPr>
              <w:t>.</w:t>
            </w:r>
          </w:p>
          <w:p w14:paraId="10D91A3C" w14:textId="460AF007" w:rsidR="00013170" w:rsidRPr="001A21FA" w:rsidRDefault="00013170"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whose subcontractor(s), supplier(s) or EPR(s) account for more than 10% of the value of the </w:t>
            </w:r>
            <w:r w:rsidR="003C0143">
              <w:rPr>
                <w:rFonts w:ascii="Arial" w:hAnsi="Arial" w:cs="Arial"/>
                <w:lang w:val="en-GB"/>
              </w:rPr>
              <w:t>PDP+LF</w:t>
            </w:r>
            <w:r w:rsidR="00424569" w:rsidRPr="001A21FA">
              <w:rPr>
                <w:rFonts w:ascii="Arial" w:hAnsi="Arial" w:cs="Arial"/>
                <w:lang w:val="en-GB"/>
              </w:rPr>
              <w:t xml:space="preserve"> AGREEMENT or </w:t>
            </w:r>
            <w:r w:rsidRPr="001A21FA">
              <w:rPr>
                <w:rFonts w:ascii="Arial" w:hAnsi="Arial" w:cs="Arial"/>
                <w:lang w:val="en-GB"/>
              </w:rPr>
              <w:t>EPC</w:t>
            </w:r>
            <w:r w:rsidR="00424569" w:rsidRPr="001A21FA">
              <w:rPr>
                <w:rFonts w:ascii="Arial" w:hAnsi="Arial" w:cs="Arial"/>
                <w:lang w:val="en-GB"/>
              </w:rPr>
              <w:t>C</w:t>
            </w:r>
            <w:r w:rsidRPr="001A21FA">
              <w:rPr>
                <w:rFonts w:ascii="Arial" w:hAnsi="Arial" w:cs="Arial"/>
                <w:lang w:val="en-GB"/>
              </w:rPr>
              <w:t xml:space="preserve"> CONTRACT, if such a subcontractor, supplier or EPR belongs to any of the categories of entities listed in points </w:t>
            </w:r>
            <w:r w:rsidR="000E5F2F" w:rsidRPr="001A21FA">
              <w:rPr>
                <w:rFonts w:ascii="Arial" w:hAnsi="Arial" w:cs="Arial"/>
                <w:lang w:val="en-GB"/>
              </w:rPr>
              <w:t>8</w:t>
            </w:r>
            <w:r w:rsidRPr="001A21FA">
              <w:rPr>
                <w:rFonts w:ascii="Arial" w:hAnsi="Arial" w:cs="Arial"/>
                <w:lang w:val="en-GB"/>
              </w:rPr>
              <w:t>.</w:t>
            </w:r>
            <w:r w:rsidR="0027088A" w:rsidRPr="001A21FA">
              <w:rPr>
                <w:rFonts w:ascii="Arial" w:hAnsi="Arial" w:cs="Arial"/>
                <w:lang w:val="en-GB"/>
              </w:rPr>
              <w:t>1</w:t>
            </w:r>
            <w:r w:rsidR="0042677E" w:rsidRPr="001A21FA">
              <w:rPr>
                <w:rFonts w:ascii="Arial" w:hAnsi="Arial" w:cs="Arial"/>
                <w:lang w:val="en-GB"/>
              </w:rPr>
              <w:t xml:space="preserve"> </w:t>
            </w:r>
            <w:r w:rsidR="0027088A" w:rsidRPr="001A21FA">
              <w:rPr>
                <w:rFonts w:ascii="Arial" w:hAnsi="Arial" w:cs="Arial"/>
                <w:lang w:val="en-GB"/>
              </w:rPr>
              <w:t>-</w:t>
            </w:r>
            <w:r w:rsidR="0042677E" w:rsidRPr="001A21FA">
              <w:rPr>
                <w:rFonts w:ascii="Arial" w:hAnsi="Arial" w:cs="Arial"/>
                <w:lang w:val="en-GB"/>
              </w:rPr>
              <w:t xml:space="preserve"> </w:t>
            </w:r>
            <w:r w:rsidR="0027088A" w:rsidRPr="001A21FA">
              <w:rPr>
                <w:rFonts w:ascii="Arial" w:hAnsi="Arial" w:cs="Arial"/>
                <w:lang w:val="en-GB"/>
              </w:rPr>
              <w:t>8.</w:t>
            </w:r>
            <w:r w:rsidR="00FB096E">
              <w:rPr>
                <w:rFonts w:ascii="Arial" w:hAnsi="Arial" w:cs="Arial"/>
                <w:lang w:val="en-GB"/>
              </w:rPr>
              <w:t>6</w:t>
            </w:r>
            <w:r w:rsidR="0027088A" w:rsidRPr="001A21FA">
              <w:rPr>
                <w:rFonts w:ascii="Arial" w:hAnsi="Arial" w:cs="Arial"/>
                <w:lang w:val="en-GB"/>
              </w:rPr>
              <w:t xml:space="preserve"> and</w:t>
            </w:r>
            <w:r w:rsidR="000E5F2F" w:rsidRPr="001A21FA">
              <w:rPr>
                <w:rFonts w:ascii="Arial" w:hAnsi="Arial" w:cs="Arial"/>
                <w:lang w:val="en-GB"/>
              </w:rPr>
              <w:t xml:space="preserve"> </w:t>
            </w:r>
            <w:r w:rsidR="0027088A" w:rsidRPr="001A21FA">
              <w:rPr>
                <w:rFonts w:ascii="Arial" w:hAnsi="Arial" w:cs="Arial"/>
                <w:lang w:val="en-GB"/>
              </w:rPr>
              <w:t xml:space="preserve">points </w:t>
            </w:r>
            <w:r w:rsidR="000E5F2F" w:rsidRPr="001A21FA">
              <w:rPr>
                <w:rFonts w:ascii="Arial" w:hAnsi="Arial" w:cs="Arial"/>
                <w:lang w:val="en-GB"/>
              </w:rPr>
              <w:t>8</w:t>
            </w:r>
            <w:r w:rsidR="00424569" w:rsidRPr="001A21FA">
              <w:rPr>
                <w:rFonts w:ascii="Arial" w:hAnsi="Arial" w:cs="Arial"/>
                <w:lang w:val="en-GB"/>
              </w:rPr>
              <w:t>.</w:t>
            </w:r>
            <w:r w:rsidR="0094103D">
              <w:rPr>
                <w:rFonts w:ascii="Arial" w:hAnsi="Arial" w:cs="Arial"/>
                <w:lang w:val="en-GB"/>
              </w:rPr>
              <w:t>8</w:t>
            </w:r>
            <w:r w:rsidR="0027088A" w:rsidRPr="001A21FA">
              <w:rPr>
                <w:rFonts w:ascii="Arial" w:hAnsi="Arial" w:cs="Arial"/>
                <w:lang w:val="en-GB"/>
              </w:rPr>
              <w:t xml:space="preserve"> – 8.12</w:t>
            </w:r>
            <w:r w:rsidR="0079333A" w:rsidRPr="001A21FA">
              <w:rPr>
                <w:rFonts w:ascii="Arial" w:hAnsi="Arial" w:cs="Arial"/>
                <w:lang w:val="en-GB"/>
              </w:rPr>
              <w:t>;</w:t>
            </w:r>
          </w:p>
          <w:p w14:paraId="507E0EBB" w14:textId="77777777" w:rsidR="00ED30C3" w:rsidRPr="001A21FA" w:rsidRDefault="00304F4D"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 </w:t>
            </w:r>
            <w:r w:rsidR="00861641" w:rsidRPr="001A21FA">
              <w:rPr>
                <w:rFonts w:ascii="Arial" w:hAnsi="Arial" w:cs="Arial"/>
                <w:lang w:val="en-GB"/>
              </w:rPr>
              <w:t>do</w:t>
            </w:r>
            <w:r w:rsidRPr="001A21FA">
              <w:rPr>
                <w:rFonts w:ascii="Arial" w:hAnsi="Arial" w:cs="Arial"/>
                <w:lang w:val="en-GB"/>
              </w:rPr>
              <w:t>es</w:t>
            </w:r>
            <w:r w:rsidR="00ED30C3" w:rsidRPr="001A21FA">
              <w:rPr>
                <w:rFonts w:ascii="Arial" w:hAnsi="Arial" w:cs="Arial"/>
                <w:lang w:val="en-GB"/>
              </w:rPr>
              <w:t xml:space="preserve"> not comply with sanction provisions introduced by the United Nations, the European Union, member states of the European Union, member states of the European Economic Area, the United States of America, the United Kingdom of Great Britain and Northern Ireland (hereinafter: the “</w:t>
            </w:r>
            <w:r w:rsidR="00ED30C3" w:rsidRPr="001A21FA">
              <w:rPr>
                <w:rFonts w:ascii="Arial" w:hAnsi="Arial" w:cs="Arial"/>
                <w:b/>
                <w:bCs/>
                <w:lang w:val="en-GB"/>
              </w:rPr>
              <w:t>Sanction Provisions</w:t>
            </w:r>
            <w:r w:rsidR="00ED30C3" w:rsidRPr="001A21FA">
              <w:rPr>
                <w:rFonts w:ascii="Arial" w:hAnsi="Arial" w:cs="Arial"/>
                <w:lang w:val="en-GB"/>
              </w:rPr>
              <w:t>”);</w:t>
            </w:r>
          </w:p>
          <w:p w14:paraId="06C16A64" w14:textId="0E7336CC" w:rsidR="00ED30C3" w:rsidRPr="001A21FA" w:rsidRDefault="00ED30C3"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 is subject to any sanctions, including economic sanctions, trade embargoes or other restrictive measures under the </w:t>
            </w:r>
            <w:r w:rsidRPr="001A21FA">
              <w:rPr>
                <w:rFonts w:ascii="Arial" w:hAnsi="Arial" w:cs="Arial"/>
                <w:lang w:val="en-GB"/>
              </w:rPr>
              <w:lastRenderedPageBreak/>
              <w:t>Sanction Provisions, and are not legal or natural persons with whom the Sanction Provisions prohibit transactions, (hereinafter: the “</w:t>
            </w:r>
            <w:r w:rsidRPr="001A21FA">
              <w:rPr>
                <w:rFonts w:ascii="Arial" w:hAnsi="Arial" w:cs="Arial"/>
                <w:b/>
                <w:bCs/>
                <w:lang w:val="en-GB"/>
              </w:rPr>
              <w:t>Sanctioned Entity</w:t>
            </w:r>
            <w:r w:rsidRPr="001A21FA">
              <w:rPr>
                <w:rFonts w:ascii="Arial" w:hAnsi="Arial" w:cs="Arial"/>
                <w:lang w:val="en-GB"/>
              </w:rPr>
              <w:t xml:space="preserve">”); </w:t>
            </w:r>
          </w:p>
          <w:p w14:paraId="3524CABE" w14:textId="77777777" w:rsidR="00ED30C3" w:rsidRPr="001A21FA" w:rsidRDefault="00ED30C3"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 is directly or indirectly owned or controlled by any Sanctioned Entity; </w:t>
            </w:r>
          </w:p>
          <w:p w14:paraId="01F715E3" w14:textId="77777777" w:rsidR="00ED30C3" w:rsidRPr="001A21FA" w:rsidRDefault="00ED30C3"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 has its domicile or its principal place of business in a country subject to the Sanction Provisions or is incorporated under the laws of a country subject to the Sanction Provisions; </w:t>
            </w:r>
          </w:p>
          <w:p w14:paraId="24D5D40A" w14:textId="3A9796ED" w:rsidR="00230090" w:rsidRPr="001A21FA" w:rsidRDefault="00ED30C3" w:rsidP="001A21FA">
            <w:pPr>
              <w:pStyle w:val="Akapitzlist"/>
              <w:numPr>
                <w:ilvl w:val="1"/>
                <w:numId w:val="82"/>
              </w:numPr>
              <w:spacing w:before="120" w:after="120" w:line="276" w:lineRule="auto"/>
              <w:ind w:left="596" w:hanging="596"/>
              <w:contextualSpacing w:val="0"/>
              <w:jc w:val="both"/>
              <w:rPr>
                <w:rFonts w:ascii="Arial" w:hAnsi="Arial" w:cs="Arial"/>
                <w:lang w:val="en-GB"/>
              </w:rPr>
            </w:pPr>
            <w:r w:rsidRPr="001A21FA">
              <w:rPr>
                <w:rFonts w:ascii="Arial" w:hAnsi="Arial" w:cs="Arial"/>
                <w:lang w:val="en-GB"/>
              </w:rPr>
              <w:t xml:space="preserve">who is subject to </w:t>
            </w:r>
            <w:r w:rsidR="008E5A98" w:rsidRPr="001A21FA">
              <w:rPr>
                <w:rFonts w:ascii="Arial" w:hAnsi="Arial" w:cs="Arial"/>
                <w:lang w:val="en-GB"/>
              </w:rPr>
              <w:t>or</w:t>
            </w:r>
            <w:r w:rsidRPr="001A21FA">
              <w:rPr>
                <w:rFonts w:ascii="Arial" w:hAnsi="Arial" w:cs="Arial"/>
                <w:lang w:val="en-GB"/>
              </w:rPr>
              <w:t xml:space="preserve"> involved in proceedings or an investigation against </w:t>
            </w:r>
            <w:r w:rsidR="008E5A98" w:rsidRPr="001A21FA">
              <w:rPr>
                <w:rFonts w:ascii="Arial" w:hAnsi="Arial" w:cs="Arial"/>
                <w:lang w:val="en-GB"/>
              </w:rPr>
              <w:t>it</w:t>
            </w:r>
            <w:r w:rsidRPr="001A21FA">
              <w:rPr>
                <w:rFonts w:ascii="Arial" w:hAnsi="Arial" w:cs="Arial"/>
                <w:lang w:val="en-GB"/>
              </w:rPr>
              <w:t xml:space="preserve"> in relation to the Sanction Provisions.</w:t>
            </w:r>
          </w:p>
        </w:tc>
        <w:tc>
          <w:tcPr>
            <w:tcW w:w="4393" w:type="dxa"/>
          </w:tcPr>
          <w:p w14:paraId="31579D1D" w14:textId="46D69D4F" w:rsidR="00F17884" w:rsidRPr="001A21FA" w:rsidRDefault="001C00B0" w:rsidP="001A21FA">
            <w:pPr>
              <w:pStyle w:val="Odstavecseseznamem1"/>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color w:val="auto"/>
                <w:sz w:val="22"/>
                <w:szCs w:val="22"/>
                <w:lang w:val="en-US"/>
              </w:rPr>
              <w:lastRenderedPageBreak/>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p w14:paraId="3A344DD0" w14:textId="4D45D9E4" w:rsidR="00F21D36" w:rsidRPr="001A21FA" w:rsidRDefault="00F21D36" w:rsidP="001A21FA">
            <w:pPr>
              <w:pStyle w:val="Odstavecseseznamem1"/>
              <w:spacing w:before="120" w:after="120" w:line="276" w:lineRule="auto"/>
              <w:ind w:left="0"/>
              <w:contextualSpacing w:val="0"/>
              <w:jc w:val="center"/>
              <w:rPr>
                <w:rFonts w:ascii="Arial" w:hAnsi="Arial" w:cs="Arial"/>
                <w:color w:val="auto"/>
                <w:sz w:val="22"/>
                <w:szCs w:val="22"/>
                <w:lang w:val="en-US"/>
              </w:rPr>
            </w:pPr>
          </w:p>
        </w:tc>
      </w:tr>
      <w:tr w:rsidR="00672307" w:rsidRPr="001A21FA" w14:paraId="5A52691A" w14:textId="77777777" w:rsidTr="00696D8E">
        <w:tc>
          <w:tcPr>
            <w:tcW w:w="925" w:type="dxa"/>
            <w:shd w:val="clear" w:color="auto" w:fill="DDD9C3"/>
          </w:tcPr>
          <w:p w14:paraId="7C24BA0D" w14:textId="77777777" w:rsidR="004022AE" w:rsidRPr="001A21FA" w:rsidRDefault="004022AE"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28027917" w14:textId="0AD60B7F" w:rsidR="004022AE" w:rsidRPr="001A21FA" w:rsidRDefault="004022AE" w:rsidP="001A21FA">
            <w:pPr>
              <w:spacing w:before="120" w:after="120" w:line="276" w:lineRule="auto"/>
              <w:jc w:val="both"/>
              <w:rPr>
                <w:rFonts w:ascii="Arial" w:hAnsi="Arial" w:cs="Arial"/>
                <w:lang w:val="en-GB"/>
              </w:rPr>
            </w:pPr>
            <w:r w:rsidRPr="001A21FA">
              <w:rPr>
                <w:rFonts w:ascii="Arial" w:hAnsi="Arial" w:cs="Arial"/>
                <w:lang w:val="en-GB"/>
              </w:rPr>
              <w:t>The COMPANY shall exclude from the PROCEDURE any BIDDER where it determine</w:t>
            </w:r>
            <w:r w:rsidR="009C02F4" w:rsidRPr="001A21FA">
              <w:rPr>
                <w:rFonts w:ascii="Arial" w:hAnsi="Arial" w:cs="Arial"/>
                <w:lang w:val="en-GB"/>
              </w:rPr>
              <w:t xml:space="preserve">s that employees, members of the governing bodies and shareholders of the BIDDER are in any actual or legal relationship with other entities that are participants of the </w:t>
            </w:r>
            <w:r w:rsidR="006976AF" w:rsidRPr="001A21FA">
              <w:rPr>
                <w:rFonts w:ascii="Arial" w:hAnsi="Arial" w:cs="Arial"/>
                <w:lang w:val="en-GB"/>
              </w:rPr>
              <w:t>PROCEDURE</w:t>
            </w:r>
            <w:r w:rsidR="009C02F4" w:rsidRPr="001A21FA">
              <w:rPr>
                <w:rFonts w:ascii="Arial" w:hAnsi="Arial" w:cs="Arial"/>
                <w:lang w:val="en-GB"/>
              </w:rPr>
              <w:t xml:space="preserve"> that would affect the selection of the given </w:t>
            </w:r>
            <w:r w:rsidR="006976AF" w:rsidRPr="001A21FA">
              <w:rPr>
                <w:rFonts w:ascii="Arial" w:hAnsi="Arial" w:cs="Arial"/>
                <w:lang w:val="en-GB"/>
              </w:rPr>
              <w:t>BIDDER</w:t>
            </w:r>
            <w:r w:rsidR="009C02F4" w:rsidRPr="001A21FA">
              <w:rPr>
                <w:rFonts w:ascii="Arial" w:hAnsi="Arial" w:cs="Arial"/>
                <w:lang w:val="en-GB"/>
              </w:rPr>
              <w:t xml:space="preserve"> in a negative way for ORLEN S.A. or a member of the ORLEN Group</w:t>
            </w:r>
            <w:r w:rsidR="006976AF" w:rsidRPr="001A21FA">
              <w:rPr>
                <w:rFonts w:ascii="Arial" w:hAnsi="Arial" w:cs="Arial"/>
                <w:lang w:val="en-GB"/>
              </w:rPr>
              <w:t>, in particular by distorting competition in the PROCEDURE</w:t>
            </w:r>
            <w:r w:rsidRPr="001A21FA">
              <w:rPr>
                <w:rFonts w:ascii="Arial" w:hAnsi="Arial" w:cs="Arial"/>
                <w:lang w:val="en-GB"/>
              </w:rPr>
              <w:t>.</w:t>
            </w:r>
          </w:p>
        </w:tc>
        <w:tc>
          <w:tcPr>
            <w:tcW w:w="4393" w:type="dxa"/>
          </w:tcPr>
          <w:p w14:paraId="01EC1E48" w14:textId="54CA87E4" w:rsidR="004022AE" w:rsidRPr="001A21FA" w:rsidRDefault="007C3D52" w:rsidP="001A21FA">
            <w:pPr>
              <w:pStyle w:val="Odstavecseseznamem1"/>
              <w:spacing w:before="120" w:after="120" w:line="276" w:lineRule="auto"/>
              <w:ind w:left="0"/>
              <w:contextualSpacing w:val="0"/>
              <w:rPr>
                <w:rFonts w:ascii="Arial" w:hAnsi="Arial" w:cs="Arial"/>
                <w:color w:val="auto"/>
                <w:sz w:val="22"/>
                <w:szCs w:val="22"/>
                <w:lang w:val="en-US"/>
              </w:rPr>
            </w:pPr>
            <w:r w:rsidRPr="001A21FA">
              <w:rPr>
                <w:rFonts w:ascii="Arial" w:hAnsi="Arial" w:cs="Arial"/>
                <w:color w:val="auto"/>
                <w:sz w:val="22"/>
                <w:szCs w:val="22"/>
                <w:lang w:val="en-US"/>
              </w:rPr>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044AFDE1" w14:textId="77777777" w:rsidTr="00696D8E">
        <w:tc>
          <w:tcPr>
            <w:tcW w:w="925" w:type="dxa"/>
            <w:shd w:val="clear" w:color="auto" w:fill="DDD9C3"/>
          </w:tcPr>
          <w:p w14:paraId="780FB9A5" w14:textId="77777777" w:rsidR="007C3D52" w:rsidRPr="001A21FA" w:rsidRDefault="007C3D52"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0E51E854" w14:textId="24166D12" w:rsidR="007C3D52" w:rsidRPr="001A21FA" w:rsidRDefault="00592BFB" w:rsidP="001A21FA">
            <w:pPr>
              <w:spacing w:before="120" w:after="120" w:line="276" w:lineRule="auto"/>
              <w:jc w:val="both"/>
              <w:rPr>
                <w:rFonts w:ascii="Arial" w:hAnsi="Arial" w:cs="Arial"/>
                <w:lang w:val="en-GB"/>
              </w:rPr>
            </w:pPr>
            <w:r w:rsidRPr="001A21FA">
              <w:rPr>
                <w:rFonts w:ascii="Arial" w:hAnsi="Arial" w:cs="Arial"/>
                <w:lang w:val="en-GB"/>
              </w:rPr>
              <w:t>The COMPANY shall exclude from the PROCEDURE any BIDDER, who</w:t>
            </w:r>
            <w:r w:rsidR="00D757D3" w:rsidRPr="001A21FA">
              <w:rPr>
                <w:rFonts w:ascii="Arial" w:hAnsi="Arial" w:cs="Arial"/>
              </w:rPr>
              <w:t xml:space="preserve"> </w:t>
            </w:r>
            <w:r w:rsidR="00D757D3" w:rsidRPr="001A21FA">
              <w:rPr>
                <w:rFonts w:ascii="Arial" w:hAnsi="Arial" w:cs="Arial"/>
                <w:lang w:val="en-GB"/>
              </w:rPr>
              <w:t xml:space="preserve">are in court </w:t>
            </w:r>
            <w:r w:rsidR="00064B89" w:rsidRPr="001A21FA">
              <w:rPr>
                <w:rFonts w:ascii="Arial" w:hAnsi="Arial" w:cs="Arial"/>
                <w:lang w:val="en-GB"/>
              </w:rPr>
              <w:t xml:space="preserve">or </w:t>
            </w:r>
            <w:r w:rsidR="00DE02D2" w:rsidRPr="001A21FA">
              <w:rPr>
                <w:rFonts w:ascii="Arial" w:hAnsi="Arial" w:cs="Arial"/>
                <w:lang w:val="en-GB"/>
              </w:rPr>
              <w:t>arbitration</w:t>
            </w:r>
            <w:r w:rsidR="00064B89" w:rsidRPr="001A21FA">
              <w:rPr>
                <w:rFonts w:ascii="Arial" w:hAnsi="Arial" w:cs="Arial"/>
                <w:lang w:val="en-GB"/>
              </w:rPr>
              <w:t xml:space="preserve"> </w:t>
            </w:r>
            <w:r w:rsidR="00D757D3" w:rsidRPr="001A21FA">
              <w:rPr>
                <w:rFonts w:ascii="Arial" w:hAnsi="Arial" w:cs="Arial"/>
                <w:lang w:val="en-GB"/>
              </w:rPr>
              <w:t xml:space="preserve">dispute with ORLEN </w:t>
            </w:r>
            <w:r w:rsidR="00D757D3" w:rsidRPr="001A21FA">
              <w:rPr>
                <w:rFonts w:ascii="Arial" w:hAnsi="Arial" w:cs="Arial"/>
                <w:lang w:val="en-GB"/>
              </w:rPr>
              <w:lastRenderedPageBreak/>
              <w:t>S.A. and/or any compan</w:t>
            </w:r>
            <w:r w:rsidR="00DE02D2" w:rsidRPr="001A21FA">
              <w:rPr>
                <w:rFonts w:ascii="Arial" w:hAnsi="Arial" w:cs="Arial"/>
                <w:lang w:val="en-GB"/>
              </w:rPr>
              <w:t>y</w:t>
            </w:r>
            <w:r w:rsidR="00D757D3" w:rsidRPr="001A21FA">
              <w:rPr>
                <w:rFonts w:ascii="Arial" w:hAnsi="Arial" w:cs="Arial"/>
                <w:lang w:val="en-GB"/>
              </w:rPr>
              <w:t xml:space="preserve"> from the ORLEN Capital Group.</w:t>
            </w:r>
          </w:p>
        </w:tc>
        <w:tc>
          <w:tcPr>
            <w:tcW w:w="4393" w:type="dxa"/>
          </w:tcPr>
          <w:p w14:paraId="774A9BE1" w14:textId="299690F5" w:rsidR="007C3D52" w:rsidRPr="001A21FA" w:rsidRDefault="007C3D52" w:rsidP="001A21FA">
            <w:pPr>
              <w:pStyle w:val="Odstavecseseznamem1"/>
              <w:spacing w:before="120" w:after="120" w:line="276" w:lineRule="auto"/>
              <w:ind w:left="0"/>
              <w:contextualSpacing w:val="0"/>
              <w:rPr>
                <w:rFonts w:ascii="Arial" w:hAnsi="Arial" w:cs="Arial"/>
                <w:color w:val="auto"/>
                <w:sz w:val="22"/>
                <w:szCs w:val="22"/>
                <w:lang w:val="en-US"/>
              </w:rPr>
            </w:pPr>
            <w:r w:rsidRPr="001A21FA">
              <w:rPr>
                <w:rFonts w:ascii="Arial" w:hAnsi="Arial" w:cs="Arial"/>
                <w:color w:val="auto"/>
                <w:sz w:val="22"/>
                <w:szCs w:val="22"/>
                <w:lang w:val="en-US"/>
              </w:rPr>
              <w:lastRenderedPageBreak/>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467B6AA3" w14:textId="77777777" w:rsidTr="00696D8E">
        <w:tc>
          <w:tcPr>
            <w:tcW w:w="925" w:type="dxa"/>
            <w:shd w:val="clear" w:color="auto" w:fill="DDD9C3"/>
          </w:tcPr>
          <w:p w14:paraId="21129B75" w14:textId="77777777" w:rsidR="008D474D" w:rsidRPr="001A21FA" w:rsidRDefault="008D474D"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61E290AC" w14:textId="6660721A" w:rsidR="008D474D" w:rsidRPr="001A21FA" w:rsidRDefault="008D474D" w:rsidP="001A21FA">
            <w:pPr>
              <w:spacing w:before="120" w:after="120" w:line="276" w:lineRule="auto"/>
              <w:jc w:val="both"/>
              <w:rPr>
                <w:rFonts w:ascii="Arial" w:hAnsi="Arial" w:cs="Arial"/>
                <w:lang w:val="en-GB"/>
              </w:rPr>
            </w:pPr>
            <w:r w:rsidRPr="001A21FA">
              <w:rPr>
                <w:rFonts w:ascii="Arial" w:hAnsi="Arial" w:cs="Arial"/>
                <w:lang w:val="en-GB"/>
              </w:rPr>
              <w:t>The COMPANY shall exclude from the PROCEDURE any BIDDER who, as a result of deliberate action or gross negligence, has been guilty of serious misrepresentation in supplying the required information or documents, what might have a material influence on the decisions made by the COMPANY in the PROCEDURE, has withheld such information or is not able to submit the required information or documents.</w:t>
            </w:r>
          </w:p>
        </w:tc>
        <w:tc>
          <w:tcPr>
            <w:tcW w:w="4393" w:type="dxa"/>
          </w:tcPr>
          <w:p w14:paraId="4BD50707" w14:textId="1E4228C5" w:rsidR="008D474D" w:rsidRPr="001A21FA" w:rsidRDefault="00304F50" w:rsidP="001A21FA">
            <w:pPr>
              <w:pStyle w:val="Odstavecseseznamem1"/>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color w:val="auto"/>
                <w:sz w:val="22"/>
                <w:szCs w:val="22"/>
                <w:lang w:val="en-US"/>
              </w:rPr>
              <w:t xml:space="preserve">BIDDER’s self-declaration in the form set out in </w:t>
            </w:r>
            <w:r w:rsidR="005C261C" w:rsidRPr="001A21FA">
              <w:rPr>
                <w:rFonts w:ascii="Arial" w:hAnsi="Arial" w:cs="Arial"/>
                <w:color w:val="auto"/>
                <w:sz w:val="22"/>
                <w:szCs w:val="22"/>
                <w:lang w:val="en-US"/>
              </w:rPr>
              <w:t>Appendix F4</w:t>
            </w:r>
            <w:r w:rsidRPr="001A21FA">
              <w:rPr>
                <w:rFonts w:ascii="Arial" w:hAnsi="Arial" w:cs="Arial"/>
                <w:color w:val="auto"/>
                <w:sz w:val="22"/>
                <w:szCs w:val="22"/>
                <w:lang w:val="en-US"/>
              </w:rPr>
              <w:t xml:space="preserve"> to the </w:t>
            </w:r>
            <w:r w:rsidR="00876F33" w:rsidRPr="001A21FA">
              <w:rPr>
                <w:rFonts w:ascii="Arial" w:hAnsi="Arial" w:cs="Arial"/>
                <w:color w:val="auto"/>
                <w:sz w:val="22"/>
                <w:szCs w:val="22"/>
                <w:lang w:val="en-US"/>
              </w:rPr>
              <w:t>REQUEST</w:t>
            </w:r>
            <w:r w:rsidRPr="001A21FA">
              <w:rPr>
                <w:rFonts w:ascii="Arial" w:hAnsi="Arial" w:cs="Arial"/>
                <w:color w:val="auto"/>
                <w:sz w:val="22"/>
                <w:szCs w:val="22"/>
                <w:lang w:val="en-US"/>
              </w:rPr>
              <w:t>.</w:t>
            </w:r>
          </w:p>
        </w:tc>
      </w:tr>
      <w:tr w:rsidR="00672307" w:rsidRPr="001A21FA" w14:paraId="5B6E8802" w14:textId="77777777" w:rsidTr="3E4A9BFC">
        <w:tc>
          <w:tcPr>
            <w:tcW w:w="925" w:type="dxa"/>
            <w:shd w:val="clear" w:color="auto" w:fill="DDD9C3"/>
          </w:tcPr>
          <w:p w14:paraId="66AE83D6" w14:textId="77777777" w:rsidR="001102E2" w:rsidRPr="001A21FA" w:rsidRDefault="001102E2"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5004923E" w14:textId="59D6D042" w:rsidR="001102E2" w:rsidRPr="001A21FA" w:rsidRDefault="00423D3F" w:rsidP="001A21FA">
            <w:pPr>
              <w:spacing w:before="120" w:after="120" w:line="276" w:lineRule="auto"/>
              <w:jc w:val="both"/>
              <w:rPr>
                <w:rFonts w:ascii="Arial" w:hAnsi="Arial" w:cs="Arial"/>
              </w:rPr>
            </w:pPr>
            <w:r w:rsidRPr="001A21FA">
              <w:rPr>
                <w:rFonts w:ascii="Arial" w:hAnsi="Arial" w:cs="Arial"/>
                <w:lang w:val="en-GB"/>
              </w:rPr>
              <w:t xml:space="preserve">The COMPANY shall exclude from the PROCEDURE any BIDDER in respect of whom </w:t>
            </w:r>
            <w:r w:rsidR="001102E2" w:rsidRPr="001A21FA">
              <w:rPr>
                <w:rFonts w:ascii="Arial" w:hAnsi="Arial" w:cs="Arial"/>
                <w:lang w:val="en-GB"/>
              </w:rPr>
              <w:t>any person authorized to represent the BIDDER is subject criminal proceedings or has been validly convicted of any corruption offense</w:t>
            </w:r>
            <w:r w:rsidR="003365D2" w:rsidRPr="001A21FA">
              <w:rPr>
                <w:rFonts w:ascii="Arial" w:hAnsi="Arial" w:cs="Arial"/>
                <w:lang w:val="en-GB"/>
              </w:rPr>
              <w:t>.</w:t>
            </w:r>
          </w:p>
        </w:tc>
        <w:tc>
          <w:tcPr>
            <w:tcW w:w="4393" w:type="dxa"/>
          </w:tcPr>
          <w:p w14:paraId="5A6B24C5" w14:textId="77BC1952" w:rsidR="001102E2" w:rsidRPr="001A21FA" w:rsidRDefault="0083780A" w:rsidP="001A21FA">
            <w:pPr>
              <w:pStyle w:val="Odstavecseseznamem1"/>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color w:val="auto"/>
                <w:sz w:val="22"/>
                <w:szCs w:val="22"/>
                <w:lang w:val="en-US"/>
              </w:rPr>
              <w:t>BIDDER’s self-declaration in the form set out in Appendix F4 to the REQUEST.</w:t>
            </w:r>
          </w:p>
        </w:tc>
      </w:tr>
      <w:tr w:rsidR="00672307" w:rsidRPr="001A21FA" w14:paraId="33FA2EBB" w14:textId="77777777" w:rsidTr="3E4A9BFC">
        <w:tc>
          <w:tcPr>
            <w:tcW w:w="925" w:type="dxa"/>
            <w:shd w:val="clear" w:color="auto" w:fill="DDD9C3"/>
          </w:tcPr>
          <w:p w14:paraId="02DFD2E0" w14:textId="77777777" w:rsidR="00043899" w:rsidRPr="001A21FA" w:rsidRDefault="00043899"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5FA9948B" w14:textId="3759DD4A" w:rsidR="00043899" w:rsidRPr="001A21FA" w:rsidRDefault="00CA133F" w:rsidP="001A21FA">
            <w:pPr>
              <w:spacing w:before="120" w:after="120" w:line="276" w:lineRule="auto"/>
              <w:jc w:val="both"/>
              <w:rPr>
                <w:rFonts w:ascii="Arial" w:hAnsi="Arial" w:cs="Arial"/>
                <w:lang w:val="en-GB"/>
              </w:rPr>
            </w:pPr>
            <w:r w:rsidRPr="001A21FA">
              <w:rPr>
                <w:rFonts w:ascii="Arial" w:hAnsi="Arial" w:cs="Arial"/>
                <w:lang w:val="en-GB"/>
              </w:rPr>
              <w:t>The COMPANY shall exclude from the PROCEDURE any BIDDER who has been disqualified within the meaning of clause 4.12 of the ITB.</w:t>
            </w:r>
          </w:p>
        </w:tc>
        <w:tc>
          <w:tcPr>
            <w:tcW w:w="4393" w:type="dxa"/>
          </w:tcPr>
          <w:p w14:paraId="07B4890B" w14:textId="02D79839" w:rsidR="00043899" w:rsidRPr="001A21FA" w:rsidRDefault="00A709FB" w:rsidP="001A21FA">
            <w:pPr>
              <w:pStyle w:val="Odstavecseseznamem1"/>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color w:val="auto"/>
                <w:sz w:val="22"/>
                <w:szCs w:val="22"/>
                <w:lang w:val="en-US"/>
              </w:rPr>
              <w:t>BIDDER’s self-declaration in the form set out in Appendix F4 to the REQUEST.</w:t>
            </w:r>
          </w:p>
        </w:tc>
      </w:tr>
      <w:tr w:rsidR="00672307" w:rsidRPr="001A21FA" w14:paraId="4A0362E4" w14:textId="77777777" w:rsidTr="00696D8E">
        <w:tc>
          <w:tcPr>
            <w:tcW w:w="925" w:type="dxa"/>
            <w:shd w:val="clear" w:color="auto" w:fill="DDD9C3"/>
          </w:tcPr>
          <w:p w14:paraId="2D0DE179" w14:textId="77777777" w:rsidR="008D474D" w:rsidRPr="001A21FA" w:rsidRDefault="008D474D"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088F9AC1" w14:textId="00EFE394" w:rsidR="008D474D" w:rsidRPr="001A21FA" w:rsidRDefault="008D474D" w:rsidP="001A21FA">
            <w:pPr>
              <w:spacing w:before="120" w:after="120" w:line="276" w:lineRule="auto"/>
              <w:jc w:val="both"/>
              <w:rPr>
                <w:rFonts w:ascii="Arial" w:hAnsi="Arial" w:cs="Arial"/>
                <w:lang w:val="en-GB"/>
              </w:rPr>
            </w:pPr>
            <w:r w:rsidRPr="001A21FA">
              <w:rPr>
                <w:rFonts w:ascii="Arial" w:hAnsi="Arial" w:cs="Arial"/>
                <w:lang w:val="en-GB"/>
              </w:rPr>
              <w:t>The COMPANY shall exclude from the PROCEDURE any BIDDER who has not met or has not proved fulfilment conditions for participation</w:t>
            </w:r>
            <w:r w:rsidR="001A41A0" w:rsidRPr="001A21FA">
              <w:rPr>
                <w:rFonts w:ascii="Arial" w:hAnsi="Arial" w:cs="Arial"/>
                <w:lang w:val="en-GB"/>
              </w:rPr>
              <w:t xml:space="preserve"> or </w:t>
            </w:r>
            <w:r w:rsidR="00FB7FCC" w:rsidRPr="001A21FA">
              <w:rPr>
                <w:rFonts w:ascii="Arial" w:hAnsi="Arial" w:cs="Arial"/>
                <w:lang w:val="en-GB"/>
              </w:rPr>
              <w:t>who ceases to meet such conditions</w:t>
            </w:r>
          </w:p>
        </w:tc>
        <w:tc>
          <w:tcPr>
            <w:tcW w:w="4393" w:type="dxa"/>
          </w:tcPr>
          <w:p w14:paraId="08308FA5" w14:textId="6BDACAAF" w:rsidR="008D474D" w:rsidRPr="001A21FA" w:rsidRDefault="008D474D" w:rsidP="001A21FA">
            <w:pPr>
              <w:pStyle w:val="Odstavecseseznamem1"/>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color w:val="auto"/>
                <w:sz w:val="22"/>
                <w:szCs w:val="22"/>
                <w:lang w:val="en-US"/>
              </w:rPr>
              <w:t>-</w:t>
            </w:r>
          </w:p>
        </w:tc>
      </w:tr>
      <w:tr w:rsidR="00672307" w:rsidRPr="001A21FA" w14:paraId="58BC3908" w14:textId="77777777" w:rsidTr="00696D8E">
        <w:tc>
          <w:tcPr>
            <w:tcW w:w="925" w:type="dxa"/>
            <w:shd w:val="clear" w:color="auto" w:fill="DDD9C3"/>
          </w:tcPr>
          <w:p w14:paraId="266AB11A" w14:textId="77777777" w:rsidR="008D474D" w:rsidRPr="001A21FA" w:rsidRDefault="008D474D" w:rsidP="001A21FA">
            <w:pPr>
              <w:pStyle w:val="Akapitzlist"/>
              <w:numPr>
                <w:ilvl w:val="0"/>
                <w:numId w:val="82"/>
              </w:numPr>
              <w:spacing w:before="120" w:after="120" w:line="276" w:lineRule="auto"/>
              <w:ind w:left="32" w:firstLine="0"/>
              <w:contextualSpacing w:val="0"/>
              <w:jc w:val="both"/>
              <w:rPr>
                <w:rFonts w:ascii="Arial" w:hAnsi="Arial" w:cs="Arial"/>
                <w:lang w:val="en-GB"/>
              </w:rPr>
            </w:pPr>
          </w:p>
        </w:tc>
        <w:tc>
          <w:tcPr>
            <w:tcW w:w="4032" w:type="dxa"/>
          </w:tcPr>
          <w:p w14:paraId="6618EE3C" w14:textId="6487E1CD" w:rsidR="008D474D" w:rsidRPr="001A21FA" w:rsidRDefault="008D474D" w:rsidP="001A21FA">
            <w:pPr>
              <w:spacing w:before="120" w:after="120" w:line="276" w:lineRule="auto"/>
              <w:jc w:val="both"/>
              <w:rPr>
                <w:rFonts w:ascii="Arial" w:hAnsi="Arial" w:cs="Arial"/>
                <w:lang w:val="en-GB"/>
              </w:rPr>
            </w:pPr>
            <w:r w:rsidRPr="001A21FA">
              <w:rPr>
                <w:rFonts w:ascii="Arial" w:hAnsi="Arial" w:cs="Arial"/>
                <w:lang w:val="en-GB"/>
              </w:rPr>
              <w:t xml:space="preserve">The COMPANY shall exclude from the PROCEDURE any BIDDER who fails to submit all documents or information required in </w:t>
            </w:r>
            <w:r w:rsidR="00AB0ED6" w:rsidRPr="001A21FA">
              <w:rPr>
                <w:rFonts w:ascii="Arial" w:hAnsi="Arial" w:cs="Arial"/>
                <w:lang w:val="en-GB"/>
              </w:rPr>
              <w:t>BIDDING DOCUMENTS</w:t>
            </w:r>
            <w:r w:rsidRPr="001A21FA">
              <w:rPr>
                <w:rFonts w:ascii="Arial" w:hAnsi="Arial" w:cs="Arial"/>
                <w:lang w:val="en-GB"/>
              </w:rPr>
              <w:t xml:space="preserve">, despite being requested to supplement </w:t>
            </w:r>
            <w:r w:rsidRPr="001A21FA">
              <w:rPr>
                <w:rFonts w:ascii="Arial" w:hAnsi="Arial" w:cs="Arial"/>
                <w:lang w:val="en-GB"/>
              </w:rPr>
              <w:lastRenderedPageBreak/>
              <w:t>them, where such supplementation is permitted under the PROCEDURE.</w:t>
            </w:r>
          </w:p>
        </w:tc>
        <w:tc>
          <w:tcPr>
            <w:tcW w:w="4393" w:type="dxa"/>
          </w:tcPr>
          <w:p w14:paraId="6578720D" w14:textId="0324BEB7" w:rsidR="008D474D" w:rsidRPr="001A21FA" w:rsidRDefault="008D474D" w:rsidP="001A21FA">
            <w:pPr>
              <w:pStyle w:val="Odstavecseseznamem1"/>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color w:val="auto"/>
                <w:sz w:val="22"/>
                <w:szCs w:val="22"/>
                <w:lang w:val="en-US"/>
              </w:rPr>
              <w:lastRenderedPageBreak/>
              <w:t>-</w:t>
            </w:r>
          </w:p>
        </w:tc>
      </w:tr>
      <w:tr w:rsidR="003B3971" w:rsidRPr="001A21FA" w14:paraId="5DB7B3B9" w14:textId="77777777" w:rsidTr="00696D8E">
        <w:tc>
          <w:tcPr>
            <w:tcW w:w="9350" w:type="dxa"/>
            <w:gridSpan w:val="3"/>
          </w:tcPr>
          <w:p w14:paraId="62006EFD" w14:textId="22B4FF4D" w:rsidR="007E1EC7" w:rsidRPr="001A21FA" w:rsidRDefault="007E1EC7" w:rsidP="001A21FA">
            <w:pPr>
              <w:pStyle w:val="Odstavecseseznamem1"/>
              <w:spacing w:before="120" w:after="120" w:line="276" w:lineRule="auto"/>
              <w:ind w:left="46"/>
              <w:contextualSpacing w:val="0"/>
              <w:jc w:val="center"/>
              <w:rPr>
                <w:rFonts w:ascii="Arial" w:hAnsi="Arial" w:cs="Arial"/>
                <w:color w:val="auto"/>
                <w:sz w:val="22"/>
                <w:szCs w:val="22"/>
                <w:lang w:val="en-US"/>
              </w:rPr>
            </w:pPr>
            <w:r w:rsidRPr="001A21FA">
              <w:rPr>
                <w:rFonts w:ascii="Arial" w:hAnsi="Arial" w:cs="Arial"/>
                <w:b/>
                <w:bCs/>
                <w:color w:val="auto"/>
                <w:sz w:val="22"/>
                <w:szCs w:val="22"/>
                <w:lang w:val="en-US"/>
              </w:rPr>
              <w:t>[ADDITIONAL INFORMATION REGARDING FORM AND TYPES OF EVIDENCE]</w:t>
            </w:r>
          </w:p>
          <w:p w14:paraId="62B02034" w14:textId="5081DA28" w:rsidR="00D62C60" w:rsidRPr="001A21FA" w:rsidRDefault="00AB0ED6" w:rsidP="001A21FA">
            <w:pPr>
              <w:pStyle w:val="Odstavecseseznamem1"/>
              <w:numPr>
                <w:ilvl w:val="1"/>
                <w:numId w:val="111"/>
              </w:numPr>
              <w:spacing w:before="120" w:after="120" w:line="276" w:lineRule="auto"/>
              <w:ind w:left="591" w:hanging="591"/>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w:t>
            </w:r>
            <w:r w:rsidR="00D62C60" w:rsidRPr="001A21FA">
              <w:rPr>
                <w:rFonts w:ascii="Arial" w:hAnsi="Arial" w:cs="Arial"/>
                <w:color w:val="auto"/>
                <w:sz w:val="22"/>
                <w:szCs w:val="22"/>
                <w:lang w:val="en-US"/>
              </w:rPr>
              <w:t xml:space="preserve"> the documents referred to in points 1 and 7 above were issued by the BIDDER/EPR</w:t>
            </w:r>
            <w:r w:rsidR="00963577" w:rsidRPr="001A21FA">
              <w:rPr>
                <w:rFonts w:ascii="Arial" w:hAnsi="Arial" w:cs="Arial"/>
                <w:color w:val="auto"/>
                <w:sz w:val="22"/>
                <w:szCs w:val="22"/>
                <w:lang w:val="en-US"/>
              </w:rPr>
              <w:t xml:space="preserve"> or other entities</w:t>
            </w:r>
            <w:r w:rsidR="00D62C60" w:rsidRPr="001A21FA">
              <w:rPr>
                <w:rFonts w:ascii="Arial" w:hAnsi="Arial" w:cs="Arial"/>
                <w:color w:val="auto"/>
                <w:sz w:val="22"/>
                <w:szCs w:val="22"/>
                <w:lang w:val="en-US"/>
              </w:rPr>
              <w:t xml:space="preserve"> in paper form, a scanned copy of the original shall be submitted. If, however, the document was issued in electronic form, its original</w:t>
            </w:r>
            <w:r w:rsidR="005D75F3" w:rsidRPr="001A21FA">
              <w:rPr>
                <w:rFonts w:ascii="Arial" w:hAnsi="Arial" w:cs="Arial"/>
                <w:color w:val="auto"/>
                <w:sz w:val="22"/>
                <w:szCs w:val="22"/>
                <w:lang w:val="en-US"/>
              </w:rPr>
              <w:t xml:space="preserve"> electronic form</w:t>
            </w:r>
            <w:r w:rsidR="00D62C60" w:rsidRPr="001A21FA">
              <w:rPr>
                <w:rFonts w:ascii="Arial" w:hAnsi="Arial" w:cs="Arial"/>
                <w:color w:val="auto"/>
                <w:sz w:val="22"/>
                <w:szCs w:val="22"/>
                <w:lang w:val="en-US"/>
              </w:rPr>
              <w:t xml:space="preserve"> shall be submitted. </w:t>
            </w:r>
          </w:p>
          <w:p w14:paraId="7D185062" w14:textId="2E4F47E9" w:rsidR="00C07C90" w:rsidRPr="001A21FA" w:rsidRDefault="00916767" w:rsidP="001A21FA">
            <w:pPr>
              <w:pStyle w:val="Odstavecseseznamem1"/>
              <w:numPr>
                <w:ilvl w:val="1"/>
                <w:numId w:val="111"/>
              </w:numPr>
              <w:spacing w:before="120" w:after="120" w:line="276" w:lineRule="auto"/>
              <w:ind w:left="591" w:hanging="591"/>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 an</w:t>
            </w:r>
            <w:r w:rsidR="00C07C90" w:rsidRPr="001A21FA">
              <w:rPr>
                <w:rFonts w:ascii="Arial" w:hAnsi="Arial" w:cs="Arial"/>
                <w:color w:val="auto"/>
                <w:sz w:val="22"/>
                <w:szCs w:val="22"/>
                <w:lang w:val="en-US"/>
              </w:rPr>
              <w:t xml:space="preserve">y documents originate from the BIDDER/EPR, they shall be signed with a handwritten signature (scanned copy) or by </w:t>
            </w:r>
            <w:r w:rsidR="00E84048" w:rsidRPr="001A21FA">
              <w:rPr>
                <w:rFonts w:ascii="Arial" w:hAnsi="Arial" w:cs="Arial"/>
                <w:color w:val="auto"/>
                <w:sz w:val="22"/>
                <w:szCs w:val="22"/>
                <w:lang w:val="en-US"/>
              </w:rPr>
              <w:t xml:space="preserve">ELECTRONIC SIGNATURE </w:t>
            </w:r>
            <w:r w:rsidR="00C07C90" w:rsidRPr="001A21FA">
              <w:rPr>
                <w:rFonts w:ascii="Arial" w:hAnsi="Arial" w:cs="Arial"/>
                <w:color w:val="auto"/>
                <w:sz w:val="22"/>
                <w:szCs w:val="22"/>
                <w:lang w:val="en-US"/>
              </w:rPr>
              <w:t>(electronic form)</w:t>
            </w:r>
            <w:r w:rsidR="005E13EF">
              <w:rPr>
                <w:rFonts w:ascii="Arial" w:hAnsi="Arial" w:cs="Arial"/>
                <w:color w:val="auto"/>
                <w:sz w:val="22"/>
                <w:szCs w:val="22"/>
                <w:lang w:val="en-US"/>
              </w:rPr>
              <w:t xml:space="preserve"> </w:t>
            </w:r>
            <w:r w:rsidR="00BA3426">
              <w:rPr>
                <w:rFonts w:ascii="Arial" w:hAnsi="Arial" w:cs="Arial"/>
                <w:color w:val="auto"/>
                <w:sz w:val="22"/>
                <w:szCs w:val="22"/>
                <w:lang w:val="en-US"/>
              </w:rPr>
              <w:t xml:space="preserve">of </w:t>
            </w:r>
            <w:r w:rsidR="00BA3426" w:rsidRPr="001A21FA">
              <w:rPr>
                <w:rFonts w:ascii="Arial" w:hAnsi="Arial" w:cs="Arial"/>
                <w:color w:val="auto"/>
                <w:sz w:val="22"/>
                <w:szCs w:val="22"/>
                <w:lang w:val="en-US"/>
              </w:rPr>
              <w:t xml:space="preserve">the persons </w:t>
            </w:r>
            <w:r w:rsidR="00DC113B" w:rsidRPr="001A21FA">
              <w:rPr>
                <w:rFonts w:ascii="Arial" w:hAnsi="Arial" w:cs="Arial"/>
                <w:color w:val="auto"/>
                <w:sz w:val="22"/>
                <w:szCs w:val="22"/>
                <w:lang w:val="en-US"/>
              </w:rPr>
              <w:t>authori</w:t>
            </w:r>
            <w:r w:rsidR="00DC113B">
              <w:rPr>
                <w:rFonts w:ascii="Arial" w:hAnsi="Arial" w:cs="Arial"/>
                <w:color w:val="auto"/>
                <w:sz w:val="22"/>
                <w:szCs w:val="22"/>
                <w:lang w:val="en-US"/>
              </w:rPr>
              <w:t>s</w:t>
            </w:r>
            <w:r w:rsidR="00DC113B" w:rsidRPr="001A21FA">
              <w:rPr>
                <w:rFonts w:ascii="Arial" w:hAnsi="Arial" w:cs="Arial"/>
                <w:color w:val="auto"/>
                <w:sz w:val="22"/>
                <w:szCs w:val="22"/>
                <w:lang w:val="en-US"/>
              </w:rPr>
              <w:t>ed</w:t>
            </w:r>
            <w:r w:rsidR="00BA3426" w:rsidRPr="001A21FA">
              <w:rPr>
                <w:rFonts w:ascii="Arial" w:hAnsi="Arial" w:cs="Arial"/>
                <w:color w:val="auto"/>
                <w:sz w:val="22"/>
                <w:szCs w:val="22"/>
                <w:lang w:val="en-US"/>
              </w:rPr>
              <w:t xml:space="preserve"> to act on behalf of BIDDER/</w:t>
            </w:r>
            <w:r w:rsidR="00AB4CA2">
              <w:rPr>
                <w:rFonts w:ascii="Arial" w:hAnsi="Arial" w:cs="Arial"/>
                <w:color w:val="auto"/>
                <w:sz w:val="22"/>
                <w:szCs w:val="22"/>
                <w:lang w:val="en-US"/>
              </w:rPr>
              <w:t>EPR.</w:t>
            </w:r>
          </w:p>
          <w:p w14:paraId="5658D80C" w14:textId="6DAC59D7" w:rsidR="007E1EC7" w:rsidRPr="001A21FA" w:rsidRDefault="007E1EC7" w:rsidP="001A21FA">
            <w:pPr>
              <w:pStyle w:val="Odstavecseseznamem1"/>
              <w:numPr>
                <w:ilvl w:val="1"/>
                <w:numId w:val="111"/>
              </w:numPr>
              <w:spacing w:before="120" w:after="120" w:line="276" w:lineRule="auto"/>
              <w:ind w:left="591" w:hanging="591"/>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If the BIDDER has its registered office or place of residence outside the territory of the Republic of Poland, instead of the </w:t>
            </w:r>
            <w:r w:rsidR="005D75F3" w:rsidRPr="001A21FA">
              <w:rPr>
                <w:rFonts w:ascii="Arial" w:hAnsi="Arial" w:cs="Arial"/>
                <w:color w:val="auto"/>
                <w:sz w:val="22"/>
                <w:szCs w:val="22"/>
                <w:lang w:val="en-US"/>
              </w:rPr>
              <w:t>documents</w:t>
            </w:r>
            <w:r w:rsidRPr="001A21FA">
              <w:rPr>
                <w:rFonts w:ascii="Arial" w:hAnsi="Arial" w:cs="Arial"/>
                <w:color w:val="auto"/>
                <w:sz w:val="22"/>
                <w:szCs w:val="22"/>
                <w:lang w:val="en-US"/>
              </w:rPr>
              <w:t xml:space="preserve"> referred to in points 1 above, the BIDDER shall submit a document or documents issued in the country in which the BIDDER is domiciled or has its registered office, confirming that the BIDDER has not breached its obligations relating to the payment of taxes, charges, or social or health insurance contributions</w:t>
            </w:r>
            <w:r w:rsidR="00BC7107" w:rsidRPr="001A21FA">
              <w:rPr>
                <w:rFonts w:ascii="Arial" w:hAnsi="Arial" w:cs="Arial"/>
                <w:color w:val="auto"/>
                <w:sz w:val="22"/>
                <w:szCs w:val="22"/>
                <w:lang w:val="en-US"/>
              </w:rPr>
              <w:t xml:space="preserve"> (</w:t>
            </w:r>
            <w:r w:rsidR="00BC7107" w:rsidRPr="001A21FA">
              <w:rPr>
                <w:rFonts w:ascii="Arial" w:hAnsi="Arial" w:cs="Arial"/>
                <w:b/>
                <w:bCs/>
                <w:color w:val="auto"/>
                <w:sz w:val="22"/>
                <w:szCs w:val="22"/>
                <w:lang w:val="en-GB"/>
              </w:rPr>
              <w:t>issued no earlier than 3 (three) months before its submission)</w:t>
            </w:r>
            <w:r w:rsidR="004F18F9" w:rsidRPr="001A21FA">
              <w:rPr>
                <w:rFonts w:ascii="Arial" w:hAnsi="Arial" w:cs="Arial"/>
                <w:color w:val="auto"/>
                <w:sz w:val="22"/>
                <w:szCs w:val="22"/>
                <w:lang w:val="en-US"/>
              </w:rPr>
              <w:t>.</w:t>
            </w:r>
          </w:p>
          <w:p w14:paraId="25FA4158" w14:textId="2DE88066" w:rsidR="007E1EC7" w:rsidRPr="001A21FA" w:rsidRDefault="007E1EC7" w:rsidP="001A21FA">
            <w:pPr>
              <w:pStyle w:val="Odstavecseseznamem1"/>
              <w:numPr>
                <w:ilvl w:val="1"/>
                <w:numId w:val="111"/>
              </w:numPr>
              <w:spacing w:before="120" w:after="120" w:line="276" w:lineRule="auto"/>
              <w:ind w:left="591" w:hanging="591"/>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 in the country where the BIDDER has its registered office or place of residence the official documents referred to in p. 1 above are not issued, they shall be replaced respectively in their entirety or in part by a document containing a statement by the BIDDER, indicating the person or persons authorised to represent it, as well as a short explanation confirming that in the country where the BIDDER has its registered office or place of residence, the official documents referred to above are not issued.</w:t>
            </w:r>
          </w:p>
          <w:p w14:paraId="3F21A5C8" w14:textId="5BEC9541" w:rsidR="007E1EC7" w:rsidRPr="001A21FA" w:rsidRDefault="007E1EC7" w:rsidP="001A21FA">
            <w:pPr>
              <w:pStyle w:val="Odstavecseseznamem1"/>
              <w:numPr>
                <w:ilvl w:val="1"/>
                <w:numId w:val="111"/>
              </w:numPr>
              <w:spacing w:before="120" w:after="120" w:line="276" w:lineRule="auto"/>
              <w:ind w:left="591" w:hanging="591"/>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In the event of </w:t>
            </w:r>
            <w:r w:rsidR="00963B43" w:rsidRPr="001A21FA">
              <w:rPr>
                <w:rFonts w:ascii="Arial" w:hAnsi="Arial" w:cs="Arial"/>
                <w:color w:val="auto"/>
                <w:sz w:val="22"/>
                <w:szCs w:val="22"/>
                <w:lang w:val="en-US"/>
              </w:rPr>
              <w:t>BIDDERS’ j</w:t>
            </w:r>
            <w:r w:rsidRPr="001A21FA">
              <w:rPr>
                <w:rFonts w:ascii="Arial" w:hAnsi="Arial" w:cs="Arial"/>
                <w:color w:val="auto"/>
                <w:sz w:val="22"/>
                <w:szCs w:val="22"/>
                <w:lang w:val="en-US"/>
              </w:rPr>
              <w:t xml:space="preserve">oint participation in the PROCEDURE (CONSORTIUM), the documents and declarations listed in Column B above shall be submitted separately by each member of the CONSOTRIUM. </w:t>
            </w:r>
          </w:p>
          <w:p w14:paraId="657BE972" w14:textId="602F9A03" w:rsidR="007E1EC7" w:rsidRPr="001A21FA" w:rsidRDefault="007E1EC7" w:rsidP="001A21FA">
            <w:pPr>
              <w:pStyle w:val="Odstavecseseznamem1"/>
              <w:numPr>
                <w:ilvl w:val="1"/>
                <w:numId w:val="111"/>
              </w:numPr>
              <w:spacing w:before="120" w:after="120" w:line="276" w:lineRule="auto"/>
              <w:ind w:left="591" w:hanging="591"/>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In the event that a BIDDER makes use of the resources of an EPR, the BIDDER shall submit together with the REQUEST the declarations and documents listed in Column B above in respect of </w:t>
            </w:r>
            <w:r w:rsidR="00963B43" w:rsidRPr="001A21FA">
              <w:rPr>
                <w:rFonts w:ascii="Arial" w:hAnsi="Arial" w:cs="Arial"/>
                <w:color w:val="auto"/>
                <w:sz w:val="22"/>
                <w:szCs w:val="22"/>
                <w:lang w:val="en-US"/>
              </w:rPr>
              <w:t>an EPR</w:t>
            </w:r>
            <w:r w:rsidRPr="001A21FA">
              <w:rPr>
                <w:rFonts w:ascii="Arial" w:hAnsi="Arial" w:cs="Arial"/>
                <w:color w:val="auto"/>
                <w:sz w:val="22"/>
                <w:szCs w:val="22"/>
                <w:lang w:val="en-US"/>
              </w:rPr>
              <w:t>.</w:t>
            </w:r>
          </w:p>
        </w:tc>
      </w:tr>
    </w:tbl>
    <w:p w14:paraId="3E6703CC" w14:textId="77777777" w:rsidR="00745894" w:rsidRPr="001A21FA" w:rsidRDefault="00745894" w:rsidP="001A21FA">
      <w:pPr>
        <w:pStyle w:val="Odstavecseseznamem1"/>
        <w:spacing w:before="120" w:after="120" w:line="276" w:lineRule="auto"/>
        <w:ind w:left="0"/>
        <w:contextualSpacing w:val="0"/>
        <w:jc w:val="both"/>
        <w:rPr>
          <w:rFonts w:ascii="Arial" w:hAnsi="Arial" w:cs="Arial"/>
          <w:color w:val="auto"/>
          <w:sz w:val="22"/>
          <w:szCs w:val="22"/>
          <w:lang w:val="en-US"/>
        </w:rPr>
      </w:pPr>
    </w:p>
    <w:p w14:paraId="33485E93" w14:textId="77777777" w:rsidR="00745894" w:rsidRPr="001A21FA" w:rsidRDefault="00745894" w:rsidP="001A21FA">
      <w:pPr>
        <w:pStyle w:val="Odstavecseseznamem1"/>
        <w:spacing w:before="120" w:after="120" w:line="276" w:lineRule="auto"/>
        <w:ind w:left="0"/>
        <w:contextualSpacing w:val="0"/>
        <w:jc w:val="both"/>
        <w:rPr>
          <w:rFonts w:ascii="Arial" w:hAnsi="Arial" w:cs="Arial"/>
          <w:color w:val="auto"/>
          <w:sz w:val="22"/>
          <w:szCs w:val="22"/>
          <w:lang w:val="en-US"/>
        </w:rPr>
      </w:pPr>
    </w:p>
    <w:p w14:paraId="44C35781" w14:textId="77777777" w:rsidR="00745894" w:rsidRPr="001A21FA" w:rsidRDefault="00745894" w:rsidP="001A21FA">
      <w:pPr>
        <w:pStyle w:val="Odstavecseseznamem1"/>
        <w:spacing w:before="120" w:after="120" w:line="276" w:lineRule="auto"/>
        <w:ind w:left="0"/>
        <w:contextualSpacing w:val="0"/>
        <w:jc w:val="both"/>
        <w:rPr>
          <w:rFonts w:ascii="Arial" w:hAnsi="Arial" w:cs="Arial"/>
          <w:color w:val="auto"/>
          <w:sz w:val="22"/>
          <w:szCs w:val="22"/>
          <w:lang w:val="en-US"/>
        </w:rPr>
      </w:pPr>
    </w:p>
    <w:p w14:paraId="0184BA03" w14:textId="77777777" w:rsidR="00745894" w:rsidRPr="001A21FA" w:rsidRDefault="00745894" w:rsidP="001A21FA">
      <w:pPr>
        <w:pStyle w:val="Odstavecseseznamem1"/>
        <w:spacing w:before="120" w:after="120" w:line="276" w:lineRule="auto"/>
        <w:ind w:left="0"/>
        <w:contextualSpacing w:val="0"/>
        <w:jc w:val="both"/>
        <w:rPr>
          <w:rFonts w:ascii="Arial" w:hAnsi="Arial" w:cs="Arial"/>
          <w:color w:val="auto"/>
          <w:sz w:val="22"/>
          <w:szCs w:val="22"/>
          <w:lang w:val="en-US"/>
        </w:rPr>
      </w:pPr>
    </w:p>
    <w:p w14:paraId="09C9E655" w14:textId="77777777" w:rsidR="00CE6A59" w:rsidRPr="001A21FA" w:rsidRDefault="00CE6A59" w:rsidP="001A21FA">
      <w:pPr>
        <w:pStyle w:val="Odstavecseseznamem1"/>
        <w:spacing w:before="120" w:after="120" w:line="276" w:lineRule="auto"/>
        <w:ind w:left="0"/>
        <w:contextualSpacing w:val="0"/>
        <w:jc w:val="both"/>
        <w:rPr>
          <w:rFonts w:ascii="Arial" w:hAnsi="Arial" w:cs="Arial"/>
          <w:color w:val="auto"/>
          <w:sz w:val="22"/>
          <w:szCs w:val="22"/>
          <w:lang w:val="en-US"/>
        </w:rPr>
      </w:pPr>
    </w:p>
    <w:p w14:paraId="1359EE94" w14:textId="77777777" w:rsidR="00CE6A59" w:rsidRPr="001A21FA" w:rsidRDefault="00CE6A59" w:rsidP="001A21FA">
      <w:pPr>
        <w:pStyle w:val="Odstavecseseznamem1"/>
        <w:spacing w:before="120" w:after="120" w:line="276" w:lineRule="auto"/>
        <w:ind w:left="0"/>
        <w:contextualSpacing w:val="0"/>
        <w:jc w:val="both"/>
        <w:rPr>
          <w:rFonts w:ascii="Arial" w:hAnsi="Arial" w:cs="Arial"/>
          <w:color w:val="auto"/>
          <w:sz w:val="22"/>
          <w:szCs w:val="22"/>
          <w:lang w:val="en-US"/>
        </w:rPr>
      </w:pPr>
    </w:p>
    <w:tbl>
      <w:tblPr>
        <w:tblStyle w:val="Tabela-Siatka"/>
        <w:tblW w:w="0" w:type="auto"/>
        <w:tblLook w:val="04A0" w:firstRow="1" w:lastRow="0" w:firstColumn="1" w:lastColumn="0" w:noHBand="0" w:noVBand="1"/>
      </w:tblPr>
      <w:tblGrid>
        <w:gridCol w:w="571"/>
        <w:gridCol w:w="4387"/>
        <w:gridCol w:w="4392"/>
      </w:tblGrid>
      <w:tr w:rsidR="003B3971" w:rsidRPr="001A21FA" w14:paraId="2F5FA7F5" w14:textId="77777777" w:rsidTr="524D55CC">
        <w:tc>
          <w:tcPr>
            <w:tcW w:w="9350" w:type="dxa"/>
            <w:gridSpan w:val="3"/>
            <w:shd w:val="clear" w:color="auto" w:fill="DDD9C3" w:themeFill="background2" w:themeFillShade="E6"/>
          </w:tcPr>
          <w:p w14:paraId="5A23ED9E" w14:textId="6362E453" w:rsidR="00A8150B" w:rsidRPr="001A21FA" w:rsidRDefault="000C3161" w:rsidP="001A21FA">
            <w:pPr>
              <w:pStyle w:val="Odstavecseseznamem1"/>
              <w:shd w:val="clear" w:color="auto" w:fill="DDD9C3" w:themeFill="background2" w:themeFillShade="E6"/>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b/>
                <w:bCs/>
                <w:sz w:val="22"/>
                <w:szCs w:val="22"/>
                <w:shd w:val="clear" w:color="auto" w:fill="DDD9C3" w:themeFill="background2" w:themeFillShade="E6"/>
                <w:lang w:val="en-GB"/>
              </w:rPr>
              <w:lastRenderedPageBreak/>
              <w:t xml:space="preserve">Table </w:t>
            </w:r>
            <w:r w:rsidR="004E1D7E" w:rsidRPr="001A21FA">
              <w:rPr>
                <w:rFonts w:ascii="Arial" w:hAnsi="Arial" w:cs="Arial"/>
                <w:b/>
                <w:bCs/>
                <w:sz w:val="22"/>
                <w:szCs w:val="22"/>
                <w:shd w:val="clear" w:color="auto" w:fill="DDD9C3" w:themeFill="background2" w:themeFillShade="E6"/>
                <w:lang w:val="en-GB"/>
              </w:rPr>
              <w:t>II</w:t>
            </w:r>
            <w:r w:rsidR="00745894" w:rsidRPr="001A21FA">
              <w:rPr>
                <w:rFonts w:ascii="Arial" w:hAnsi="Arial" w:cs="Arial"/>
                <w:b/>
                <w:bCs/>
                <w:sz w:val="22"/>
                <w:szCs w:val="22"/>
                <w:shd w:val="clear" w:color="auto" w:fill="DDD9C3" w:themeFill="background2" w:themeFillShade="E6"/>
                <w:lang w:val="en-GB"/>
              </w:rPr>
              <w:t xml:space="preserve"> </w:t>
            </w:r>
            <w:r w:rsidRPr="001A21FA">
              <w:rPr>
                <w:rFonts w:ascii="Arial" w:hAnsi="Arial" w:cs="Arial"/>
                <w:b/>
                <w:bCs/>
                <w:sz w:val="22"/>
                <w:szCs w:val="22"/>
                <w:shd w:val="clear" w:color="auto" w:fill="DDD9C3" w:themeFill="background2" w:themeFillShade="E6"/>
                <w:lang w:val="en-GB"/>
              </w:rPr>
              <w:t xml:space="preserve">- </w:t>
            </w:r>
            <w:r w:rsidR="00273BE8" w:rsidRPr="001A21FA">
              <w:rPr>
                <w:rFonts w:ascii="Arial" w:hAnsi="Arial" w:cs="Arial"/>
                <w:b/>
                <w:bCs/>
                <w:sz w:val="22"/>
                <w:szCs w:val="22"/>
                <w:shd w:val="clear" w:color="auto" w:fill="DDD9C3" w:themeFill="background2" w:themeFillShade="E6"/>
                <w:lang w:val="en-GB"/>
              </w:rPr>
              <w:t>Conditions of participation</w:t>
            </w:r>
            <w:r w:rsidR="00745894" w:rsidRPr="001A21FA">
              <w:rPr>
                <w:rFonts w:ascii="Arial" w:hAnsi="Arial" w:cs="Arial"/>
                <w:b/>
                <w:bCs/>
                <w:sz w:val="22"/>
                <w:szCs w:val="22"/>
                <w:shd w:val="clear" w:color="auto" w:fill="DDD9C3" w:themeFill="background2" w:themeFillShade="E6"/>
                <w:lang w:val="en-GB"/>
              </w:rPr>
              <w:t xml:space="preserve"> in the PROCEDURE</w:t>
            </w:r>
          </w:p>
        </w:tc>
      </w:tr>
      <w:tr w:rsidR="00672307" w:rsidRPr="001A21FA" w14:paraId="3A3649AD" w14:textId="77777777" w:rsidTr="524D55CC">
        <w:tc>
          <w:tcPr>
            <w:tcW w:w="571" w:type="dxa"/>
            <w:shd w:val="clear" w:color="auto" w:fill="DDD9C3" w:themeFill="background2" w:themeFillShade="E6"/>
          </w:tcPr>
          <w:p w14:paraId="12D6CA3E" w14:textId="50EB7427" w:rsidR="00B87179" w:rsidRPr="001A21FA" w:rsidRDefault="00745894"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No.</w:t>
            </w:r>
          </w:p>
        </w:tc>
        <w:tc>
          <w:tcPr>
            <w:tcW w:w="4387" w:type="dxa"/>
            <w:shd w:val="clear" w:color="auto" w:fill="EEECE1" w:themeFill="background2"/>
          </w:tcPr>
          <w:p w14:paraId="03BB2884" w14:textId="73D3E045" w:rsidR="00B87179" w:rsidRPr="001A21FA" w:rsidRDefault="00745894"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 xml:space="preserve">Column A </w:t>
            </w:r>
            <w:r w:rsidRPr="001A21FA">
              <w:rPr>
                <w:rFonts w:ascii="Arial" w:hAnsi="Arial" w:cs="Arial"/>
                <w:b/>
                <w:bCs/>
                <w:color w:val="auto"/>
                <w:sz w:val="22"/>
                <w:szCs w:val="22"/>
                <w:lang w:val="en-US"/>
              </w:rPr>
              <w:tab/>
            </w:r>
          </w:p>
        </w:tc>
        <w:tc>
          <w:tcPr>
            <w:tcW w:w="4392" w:type="dxa"/>
            <w:shd w:val="clear" w:color="auto" w:fill="EEECE1" w:themeFill="background2"/>
          </w:tcPr>
          <w:p w14:paraId="3E0E0082" w14:textId="04B18DB0" w:rsidR="00B87179" w:rsidRPr="001A21FA" w:rsidRDefault="00745894"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Column B</w:t>
            </w:r>
            <w:r w:rsidRPr="001A21FA">
              <w:rPr>
                <w:rFonts w:ascii="Arial" w:hAnsi="Arial" w:cs="Arial"/>
                <w:b/>
                <w:bCs/>
                <w:color w:val="auto"/>
                <w:sz w:val="22"/>
                <w:szCs w:val="22"/>
                <w:lang w:val="en-GB"/>
              </w:rPr>
              <w:t xml:space="preserve"> </w:t>
            </w:r>
          </w:p>
        </w:tc>
      </w:tr>
      <w:tr w:rsidR="00672307" w:rsidRPr="001A21FA" w14:paraId="22B209B8" w14:textId="77777777" w:rsidTr="524D55CC">
        <w:tc>
          <w:tcPr>
            <w:tcW w:w="571" w:type="dxa"/>
            <w:shd w:val="clear" w:color="auto" w:fill="DDD9C3" w:themeFill="background2" w:themeFillShade="E6"/>
          </w:tcPr>
          <w:p w14:paraId="657000C6" w14:textId="2A953FC1" w:rsidR="00E04B06" w:rsidRPr="001A21FA" w:rsidRDefault="00E04B06" w:rsidP="001A21FA">
            <w:pPr>
              <w:pStyle w:val="Odstavecseseznamem1"/>
              <w:spacing w:before="120" w:after="120" w:line="276" w:lineRule="auto"/>
              <w:ind w:left="0"/>
              <w:contextualSpacing w:val="0"/>
              <w:jc w:val="center"/>
              <w:rPr>
                <w:rFonts w:ascii="Arial" w:hAnsi="Arial" w:cs="Arial"/>
                <w:b/>
                <w:bCs/>
                <w:color w:val="auto"/>
                <w:sz w:val="22"/>
                <w:szCs w:val="22"/>
                <w:lang w:val="en-US"/>
              </w:rPr>
            </w:pPr>
          </w:p>
        </w:tc>
        <w:tc>
          <w:tcPr>
            <w:tcW w:w="4387" w:type="dxa"/>
            <w:shd w:val="clear" w:color="auto" w:fill="D9D9D9" w:themeFill="background1" w:themeFillShade="D9"/>
          </w:tcPr>
          <w:p w14:paraId="14DAA744" w14:textId="3ABB8609" w:rsidR="00E04B06" w:rsidRPr="001A21FA" w:rsidRDefault="00745894" w:rsidP="001A21FA">
            <w:pPr>
              <w:pStyle w:val="Odstavecseseznamem1"/>
              <w:tabs>
                <w:tab w:val="center" w:pos="2085"/>
                <w:tab w:val="left" w:pos="3334"/>
              </w:tabs>
              <w:spacing w:before="120" w:after="120" w:line="276" w:lineRule="auto"/>
              <w:ind w:left="0"/>
              <w:contextualSpacing w:val="0"/>
              <w:rPr>
                <w:rFonts w:ascii="Arial" w:hAnsi="Arial" w:cs="Arial"/>
                <w:b/>
                <w:bCs/>
                <w:color w:val="auto"/>
                <w:sz w:val="22"/>
                <w:szCs w:val="22"/>
                <w:lang w:val="en-US"/>
              </w:rPr>
            </w:pPr>
            <w:r w:rsidRPr="001A21FA">
              <w:rPr>
                <w:rFonts w:ascii="Arial" w:hAnsi="Arial" w:cs="Arial"/>
                <w:b/>
                <w:bCs/>
                <w:color w:val="auto"/>
                <w:sz w:val="22"/>
                <w:szCs w:val="22"/>
                <w:lang w:val="en-US"/>
              </w:rPr>
              <w:t xml:space="preserve">                   Condition</w:t>
            </w:r>
          </w:p>
        </w:tc>
        <w:tc>
          <w:tcPr>
            <w:tcW w:w="4392" w:type="dxa"/>
            <w:shd w:val="clear" w:color="auto" w:fill="D9D9D9" w:themeFill="background1" w:themeFillShade="D9"/>
          </w:tcPr>
          <w:p w14:paraId="4D865597" w14:textId="4711E694" w:rsidR="00745894" w:rsidRPr="001A21FA" w:rsidRDefault="00745894" w:rsidP="001A21FA">
            <w:pPr>
              <w:pStyle w:val="Odstavecseseznamem1"/>
              <w:shd w:val="clear" w:color="auto" w:fill="D9D9D9" w:themeFill="background1" w:themeFillShade="D9"/>
              <w:spacing w:before="120" w:after="120" w:line="276" w:lineRule="auto"/>
              <w:ind w:left="0"/>
              <w:contextualSpacing w:val="0"/>
              <w:rPr>
                <w:rFonts w:ascii="Arial" w:hAnsi="Arial" w:cs="Arial"/>
                <w:b/>
                <w:bCs/>
                <w:sz w:val="22"/>
                <w:szCs w:val="22"/>
                <w:lang w:val="en-GB"/>
              </w:rPr>
            </w:pPr>
            <w:r w:rsidRPr="001A21FA">
              <w:rPr>
                <w:rFonts w:ascii="Arial" w:hAnsi="Arial" w:cs="Arial"/>
                <w:b/>
                <w:bCs/>
                <w:color w:val="auto"/>
                <w:sz w:val="22"/>
                <w:szCs w:val="22"/>
                <w:lang w:val="en-GB"/>
              </w:rPr>
              <w:t xml:space="preserve">Evidence required </w:t>
            </w:r>
            <w:r w:rsidR="0055154C" w:rsidRPr="001A21FA">
              <w:rPr>
                <w:rFonts w:ascii="Arial" w:hAnsi="Arial" w:cs="Arial"/>
                <w:b/>
                <w:bCs/>
                <w:color w:val="auto"/>
                <w:sz w:val="22"/>
                <w:szCs w:val="22"/>
                <w:lang w:val="en-GB"/>
              </w:rPr>
              <w:t xml:space="preserve">from the BIDDER </w:t>
            </w:r>
            <w:r w:rsidRPr="001A21FA">
              <w:rPr>
                <w:rFonts w:ascii="Arial" w:hAnsi="Arial" w:cs="Arial"/>
                <w:b/>
                <w:bCs/>
                <w:color w:val="auto"/>
                <w:sz w:val="22"/>
                <w:szCs w:val="22"/>
                <w:lang w:val="en-GB"/>
              </w:rPr>
              <w:t>to demonstrate fulfilment of the condition</w:t>
            </w:r>
            <w:r w:rsidR="0055154C" w:rsidRPr="001A21FA">
              <w:rPr>
                <w:rFonts w:ascii="Arial" w:hAnsi="Arial" w:cs="Arial"/>
                <w:b/>
                <w:bCs/>
                <w:color w:val="auto"/>
                <w:sz w:val="22"/>
                <w:szCs w:val="22"/>
                <w:lang w:val="en-GB"/>
              </w:rPr>
              <w:t xml:space="preserve"> </w:t>
            </w:r>
            <w:r w:rsidRPr="001A21FA">
              <w:rPr>
                <w:rFonts w:ascii="Arial" w:hAnsi="Arial" w:cs="Arial"/>
                <w:b/>
                <w:color w:val="auto"/>
                <w:sz w:val="22"/>
                <w:szCs w:val="22"/>
                <w:lang w:val="en-US"/>
              </w:rPr>
              <w:t>shall be provided:</w:t>
            </w:r>
          </w:p>
          <w:p w14:paraId="5C892E31" w14:textId="609FFE90" w:rsidR="0055154C" w:rsidRPr="001A21FA" w:rsidRDefault="00745894" w:rsidP="001A21FA">
            <w:pPr>
              <w:numPr>
                <w:ilvl w:val="0"/>
                <w:numId w:val="118"/>
              </w:numPr>
              <w:shd w:val="clear" w:color="auto" w:fill="D9D9D9" w:themeFill="background1" w:themeFillShade="D9"/>
              <w:tabs>
                <w:tab w:val="clear" w:pos="720"/>
                <w:tab w:val="num" w:pos="490"/>
              </w:tabs>
              <w:spacing w:before="120" w:after="120" w:line="276" w:lineRule="auto"/>
              <w:ind w:left="490" w:hanging="425"/>
              <w:rPr>
                <w:rFonts w:ascii="Arial" w:hAnsi="Arial" w:cs="Arial"/>
                <w:b/>
              </w:rPr>
            </w:pPr>
            <w:r w:rsidRPr="001A21FA">
              <w:rPr>
                <w:rFonts w:ascii="Arial" w:hAnsi="Arial" w:cs="Arial"/>
                <w:b/>
              </w:rPr>
              <w:t xml:space="preserve">with the REQUEST submitted in STAGE </w:t>
            </w:r>
            <w:r w:rsidR="002C6950" w:rsidRPr="001A21FA">
              <w:rPr>
                <w:rFonts w:ascii="Arial" w:hAnsi="Arial" w:cs="Arial"/>
                <w:b/>
              </w:rPr>
              <w:t>I</w:t>
            </w:r>
            <w:r w:rsidRPr="001A21FA">
              <w:rPr>
                <w:rFonts w:ascii="Arial" w:hAnsi="Arial" w:cs="Arial"/>
                <w:b/>
              </w:rPr>
              <w:t>.1.</w:t>
            </w:r>
            <w:r w:rsidR="0055154C" w:rsidRPr="001A21FA">
              <w:rPr>
                <w:rFonts w:ascii="Arial" w:hAnsi="Arial" w:cs="Arial"/>
                <w:b/>
              </w:rPr>
              <w:t>;</w:t>
            </w:r>
          </w:p>
          <w:p w14:paraId="234F8E6F" w14:textId="4D741359" w:rsidR="00745894" w:rsidRPr="001A21FA" w:rsidRDefault="00745894" w:rsidP="001A21FA">
            <w:pPr>
              <w:numPr>
                <w:ilvl w:val="0"/>
                <w:numId w:val="118"/>
              </w:numPr>
              <w:shd w:val="clear" w:color="auto" w:fill="D9D9D9" w:themeFill="background1" w:themeFillShade="D9"/>
              <w:tabs>
                <w:tab w:val="clear" w:pos="720"/>
                <w:tab w:val="num" w:pos="490"/>
              </w:tabs>
              <w:spacing w:before="120" w:after="120" w:line="276" w:lineRule="auto"/>
              <w:ind w:left="490" w:hanging="425"/>
              <w:rPr>
                <w:rFonts w:ascii="Arial" w:hAnsi="Arial" w:cs="Arial"/>
                <w:b/>
              </w:rPr>
            </w:pPr>
            <w:r w:rsidRPr="001A21FA">
              <w:rPr>
                <w:rFonts w:ascii="Arial" w:hAnsi="Arial" w:cs="Arial"/>
                <w:b/>
              </w:rPr>
              <w:t xml:space="preserve">upon the COMPANY’s request during the PROCEDURE (e.g. where previously submitted </w:t>
            </w:r>
            <w:r w:rsidR="0055154C" w:rsidRPr="001A21FA">
              <w:rPr>
                <w:rFonts w:ascii="Arial" w:hAnsi="Arial" w:cs="Arial"/>
                <w:b/>
              </w:rPr>
              <w:t>evidence</w:t>
            </w:r>
            <w:r w:rsidRPr="001A21FA">
              <w:rPr>
                <w:rFonts w:ascii="Arial" w:hAnsi="Arial" w:cs="Arial"/>
                <w:b/>
              </w:rPr>
              <w:t xml:space="preserve"> is no longer valid).</w:t>
            </w:r>
          </w:p>
        </w:tc>
      </w:tr>
      <w:tr w:rsidR="00D71C67" w:rsidRPr="001A21FA" w14:paraId="6A8B4F8E" w14:textId="77777777" w:rsidTr="524D55CC">
        <w:tc>
          <w:tcPr>
            <w:tcW w:w="571" w:type="dxa"/>
            <w:shd w:val="clear" w:color="auto" w:fill="EEECE1" w:themeFill="background2"/>
          </w:tcPr>
          <w:p w14:paraId="72AC1B99" w14:textId="77777777" w:rsidR="00B87179" w:rsidRPr="001A21FA" w:rsidRDefault="00B87179" w:rsidP="001A21FA">
            <w:pPr>
              <w:pStyle w:val="Odstavecseseznamem1"/>
              <w:spacing w:before="120" w:after="120" w:line="276" w:lineRule="auto"/>
              <w:ind w:left="0"/>
              <w:contextualSpacing w:val="0"/>
              <w:jc w:val="center"/>
              <w:rPr>
                <w:rFonts w:ascii="Arial" w:hAnsi="Arial" w:cs="Arial"/>
                <w:b/>
                <w:bCs/>
                <w:color w:val="auto"/>
                <w:sz w:val="22"/>
                <w:szCs w:val="22"/>
                <w:lang w:val="en-US"/>
              </w:rPr>
            </w:pPr>
          </w:p>
        </w:tc>
        <w:tc>
          <w:tcPr>
            <w:tcW w:w="8779" w:type="dxa"/>
            <w:gridSpan w:val="2"/>
            <w:shd w:val="clear" w:color="auto" w:fill="EEECE1" w:themeFill="background2"/>
          </w:tcPr>
          <w:p w14:paraId="4669F93C" w14:textId="76A5C3DC" w:rsidR="00B87179" w:rsidRPr="001A21FA" w:rsidRDefault="00E216D0"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rPr>
              <w:t>ECONOMIC AND FINANCIAL STANDING:</w:t>
            </w:r>
          </w:p>
        </w:tc>
      </w:tr>
      <w:tr w:rsidR="00672307" w:rsidRPr="001A21FA" w14:paraId="4E369E73" w14:textId="77777777" w:rsidTr="524D55CC">
        <w:tc>
          <w:tcPr>
            <w:tcW w:w="571" w:type="dxa"/>
            <w:shd w:val="clear" w:color="auto" w:fill="DDD9C3" w:themeFill="background2" w:themeFillShade="E6"/>
          </w:tcPr>
          <w:p w14:paraId="6A7C8C27" w14:textId="77777777" w:rsidR="00F55584" w:rsidRPr="001A21FA" w:rsidRDefault="00F55584" w:rsidP="001A21FA">
            <w:pPr>
              <w:pStyle w:val="Odstavecseseznamem1"/>
              <w:spacing w:before="120" w:after="120" w:line="276" w:lineRule="auto"/>
              <w:ind w:left="0"/>
              <w:contextualSpacing w:val="0"/>
              <w:jc w:val="center"/>
              <w:rPr>
                <w:rFonts w:ascii="Arial" w:hAnsi="Arial" w:cs="Arial"/>
                <w:b/>
                <w:bCs/>
                <w:color w:val="auto"/>
                <w:sz w:val="22"/>
                <w:szCs w:val="22"/>
                <w:lang w:val="en-US"/>
              </w:rPr>
            </w:pPr>
          </w:p>
        </w:tc>
        <w:tc>
          <w:tcPr>
            <w:tcW w:w="4387" w:type="dxa"/>
          </w:tcPr>
          <w:p w14:paraId="1FA527B0" w14:textId="540551C1" w:rsidR="00F55584" w:rsidRPr="001A21FA" w:rsidRDefault="00F55584" w:rsidP="001A21FA">
            <w:pPr>
              <w:pStyle w:val="Odstavecseseznamem1"/>
              <w:spacing w:before="120" w:after="120" w:line="276" w:lineRule="auto"/>
              <w:ind w:left="0"/>
              <w:contextualSpacing w:val="0"/>
              <w:jc w:val="center"/>
              <w:rPr>
                <w:rFonts w:ascii="Arial" w:hAnsi="Arial" w:cs="Arial"/>
                <w:color w:val="auto"/>
                <w:sz w:val="22"/>
                <w:szCs w:val="22"/>
              </w:rPr>
            </w:pPr>
            <w:r w:rsidRPr="001A21FA">
              <w:rPr>
                <w:rFonts w:ascii="Arial" w:hAnsi="Arial" w:cs="Arial"/>
                <w:color w:val="auto"/>
                <w:sz w:val="22"/>
                <w:szCs w:val="22"/>
              </w:rPr>
              <w:t xml:space="preserve">A </w:t>
            </w:r>
            <w:r w:rsidR="007D042B" w:rsidRPr="001A21FA">
              <w:rPr>
                <w:rFonts w:ascii="Arial" w:hAnsi="Arial" w:cs="Arial"/>
                <w:color w:val="auto"/>
                <w:sz w:val="22"/>
                <w:szCs w:val="22"/>
                <w:lang w:val="en-US"/>
              </w:rPr>
              <w:t xml:space="preserve">BIDDER </w:t>
            </w:r>
            <w:r w:rsidRPr="001A21FA">
              <w:rPr>
                <w:rFonts w:ascii="Arial" w:hAnsi="Arial" w:cs="Arial"/>
                <w:color w:val="auto"/>
                <w:sz w:val="22"/>
                <w:szCs w:val="22"/>
              </w:rPr>
              <w:t>shall have:</w:t>
            </w:r>
          </w:p>
        </w:tc>
        <w:tc>
          <w:tcPr>
            <w:tcW w:w="4392" w:type="dxa"/>
          </w:tcPr>
          <w:p w14:paraId="4719B498" w14:textId="35F2BCFC" w:rsidR="00F55584" w:rsidRPr="001A21FA" w:rsidRDefault="007563BA" w:rsidP="001A21FA">
            <w:pPr>
              <w:pStyle w:val="Odstavecseseznamem1"/>
              <w:spacing w:before="120" w:after="120" w:line="276" w:lineRule="auto"/>
              <w:ind w:left="0"/>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For the purpose of verifying the BIDDER’s compliance with this condition, the BIDDER shall </w:t>
            </w:r>
            <w:r w:rsidR="00A6543F" w:rsidRPr="001A21FA">
              <w:rPr>
                <w:rFonts w:ascii="Arial" w:hAnsi="Arial" w:cs="Arial"/>
                <w:color w:val="auto"/>
                <w:sz w:val="22"/>
                <w:szCs w:val="22"/>
                <w:lang w:val="en-US"/>
              </w:rPr>
              <w:t>submit:</w:t>
            </w:r>
          </w:p>
        </w:tc>
      </w:tr>
      <w:tr w:rsidR="00672307" w:rsidRPr="001A21FA" w14:paraId="5F658E1C" w14:textId="77777777" w:rsidTr="00696D8E">
        <w:trPr>
          <w:trHeight w:val="1134"/>
        </w:trPr>
        <w:tc>
          <w:tcPr>
            <w:tcW w:w="571" w:type="dxa"/>
            <w:vMerge w:val="restart"/>
            <w:shd w:val="clear" w:color="auto" w:fill="DDD9C3" w:themeFill="background2" w:themeFillShade="E6"/>
          </w:tcPr>
          <w:p w14:paraId="681609D6" w14:textId="77777777" w:rsidR="001A2500" w:rsidRPr="001A21FA" w:rsidRDefault="001A2500" w:rsidP="001A21FA">
            <w:pPr>
              <w:pStyle w:val="Akapitzlist"/>
              <w:numPr>
                <w:ilvl w:val="0"/>
                <w:numId w:val="83"/>
              </w:numPr>
              <w:spacing w:before="120" w:after="120" w:line="276" w:lineRule="auto"/>
              <w:ind w:left="-6" w:right="85" w:firstLine="18"/>
              <w:contextualSpacing w:val="0"/>
              <w:jc w:val="both"/>
              <w:outlineLvl w:val="0"/>
              <w:rPr>
                <w:rFonts w:ascii="Arial" w:hAnsi="Arial" w:cs="Arial"/>
              </w:rPr>
            </w:pPr>
          </w:p>
        </w:tc>
        <w:tc>
          <w:tcPr>
            <w:tcW w:w="4387" w:type="dxa"/>
          </w:tcPr>
          <w:p w14:paraId="4FB55281" w14:textId="5DF60FE1" w:rsidR="001A2500" w:rsidRPr="001A21FA" w:rsidRDefault="001A2500" w:rsidP="001A21FA">
            <w:pPr>
              <w:pStyle w:val="Akapitzlist"/>
              <w:numPr>
                <w:ilvl w:val="0"/>
                <w:numId w:val="91"/>
              </w:numPr>
              <w:spacing w:before="120" w:after="120" w:line="276" w:lineRule="auto"/>
              <w:ind w:left="378" w:hanging="284"/>
              <w:contextualSpacing w:val="0"/>
              <w:jc w:val="both"/>
              <w:outlineLvl w:val="0"/>
              <w:rPr>
                <w:rFonts w:ascii="Arial" w:hAnsi="Arial" w:cs="Arial"/>
              </w:rPr>
            </w:pPr>
            <w:r w:rsidRPr="001A21FA">
              <w:rPr>
                <w:rFonts w:ascii="Arial" w:hAnsi="Arial" w:cs="Arial"/>
              </w:rPr>
              <w:t>no negative shareholders’ equity resulting from the last available quarterly financial statement or, if it is not available, the financial statement for the last closed fiscal year;</w:t>
            </w:r>
          </w:p>
        </w:tc>
        <w:tc>
          <w:tcPr>
            <w:tcW w:w="4392" w:type="dxa"/>
            <w:vMerge w:val="restart"/>
          </w:tcPr>
          <w:p w14:paraId="42C9DF6E" w14:textId="4BFBCDEF" w:rsidR="001A2500" w:rsidRPr="001A21FA" w:rsidRDefault="003A2074" w:rsidP="001A21FA">
            <w:pPr>
              <w:pStyle w:val="Odstavecseseznamem1"/>
              <w:numPr>
                <w:ilvl w:val="0"/>
                <w:numId w:val="92"/>
              </w:numPr>
              <w:spacing w:before="120" w:after="120" w:line="276" w:lineRule="auto"/>
              <w:ind w:left="490" w:hanging="490"/>
              <w:contextualSpacing w:val="0"/>
              <w:jc w:val="both"/>
              <w:rPr>
                <w:rFonts w:ascii="Arial" w:hAnsi="Arial" w:cs="Arial"/>
                <w:color w:val="auto"/>
                <w:sz w:val="22"/>
                <w:szCs w:val="22"/>
                <w:lang w:val="en-US"/>
              </w:rPr>
            </w:pPr>
            <w:r w:rsidRPr="001A21FA">
              <w:rPr>
                <w:rFonts w:ascii="Arial" w:hAnsi="Arial" w:cs="Arial"/>
                <w:color w:val="auto"/>
                <w:sz w:val="22"/>
                <w:szCs w:val="22"/>
                <w:lang w:val="en-US"/>
              </w:rPr>
              <w:t>wit</w:t>
            </w:r>
            <w:r w:rsidR="00D74C86" w:rsidRPr="001A21FA">
              <w:rPr>
                <w:rFonts w:ascii="Arial" w:hAnsi="Arial" w:cs="Arial"/>
                <w:color w:val="auto"/>
                <w:sz w:val="22"/>
                <w:szCs w:val="22"/>
                <w:lang w:val="en-US"/>
              </w:rPr>
              <w:t>h</w:t>
            </w:r>
            <w:r w:rsidRPr="001A21FA">
              <w:rPr>
                <w:rFonts w:ascii="Arial" w:hAnsi="Arial" w:cs="Arial"/>
                <w:color w:val="auto"/>
                <w:sz w:val="22"/>
                <w:szCs w:val="22"/>
                <w:lang w:val="en-US"/>
              </w:rPr>
              <w:t xml:space="preserve"> re</w:t>
            </w:r>
            <w:r w:rsidR="00D74C86" w:rsidRPr="001A21FA">
              <w:rPr>
                <w:rFonts w:ascii="Arial" w:hAnsi="Arial" w:cs="Arial"/>
                <w:color w:val="auto"/>
                <w:sz w:val="22"/>
                <w:szCs w:val="22"/>
                <w:lang w:val="en-US"/>
              </w:rPr>
              <w:t>ference</w:t>
            </w:r>
            <w:r w:rsidRPr="001A21FA">
              <w:rPr>
                <w:rFonts w:ascii="Arial" w:hAnsi="Arial" w:cs="Arial"/>
                <w:color w:val="auto"/>
                <w:sz w:val="22"/>
                <w:szCs w:val="22"/>
                <w:lang w:val="en-US"/>
              </w:rPr>
              <w:t xml:space="preserve"> to condition set out in </w:t>
            </w:r>
            <w:r w:rsidR="00D74C86" w:rsidRPr="001A21FA">
              <w:rPr>
                <w:rFonts w:ascii="Arial" w:hAnsi="Arial" w:cs="Arial"/>
                <w:color w:val="auto"/>
                <w:sz w:val="22"/>
                <w:szCs w:val="22"/>
                <w:lang w:val="en-US"/>
              </w:rPr>
              <w:t xml:space="preserve">point </w:t>
            </w:r>
            <w:r w:rsidRPr="001A21FA">
              <w:rPr>
                <w:rFonts w:ascii="Arial" w:hAnsi="Arial" w:cs="Arial"/>
                <w:color w:val="auto"/>
                <w:sz w:val="22"/>
                <w:szCs w:val="22"/>
                <w:lang w:val="en-US"/>
              </w:rPr>
              <w:t>1.</w:t>
            </w:r>
            <w:r w:rsidR="001A2500" w:rsidRPr="001A21FA">
              <w:rPr>
                <w:rFonts w:ascii="Arial" w:hAnsi="Arial" w:cs="Arial"/>
                <w:color w:val="auto"/>
                <w:sz w:val="22"/>
                <w:szCs w:val="22"/>
                <w:lang w:val="en-US"/>
              </w:rPr>
              <w:t xml:space="preserve"> a), b), c), d)</w:t>
            </w:r>
            <w:r w:rsidR="00281B67" w:rsidRPr="001A21FA">
              <w:rPr>
                <w:rFonts w:ascii="Arial" w:hAnsi="Arial" w:cs="Arial"/>
                <w:color w:val="auto"/>
                <w:sz w:val="22"/>
                <w:szCs w:val="22"/>
                <w:lang w:val="en-US"/>
              </w:rPr>
              <w:t xml:space="preserve"> of </w:t>
            </w:r>
            <w:r w:rsidR="00AE189E" w:rsidRPr="001A21FA">
              <w:rPr>
                <w:rFonts w:ascii="Arial" w:hAnsi="Arial" w:cs="Arial"/>
                <w:color w:val="auto"/>
                <w:sz w:val="22"/>
                <w:szCs w:val="22"/>
                <w:lang w:val="en-US"/>
              </w:rPr>
              <w:t>Table</w:t>
            </w:r>
            <w:r w:rsidR="00281B67" w:rsidRPr="001A21FA">
              <w:rPr>
                <w:rFonts w:ascii="Arial" w:hAnsi="Arial" w:cs="Arial"/>
                <w:color w:val="auto"/>
                <w:sz w:val="22"/>
                <w:szCs w:val="22"/>
                <w:lang w:val="en-US"/>
              </w:rPr>
              <w:t xml:space="preserve"> </w:t>
            </w:r>
            <w:r w:rsidRPr="001A21FA">
              <w:rPr>
                <w:rFonts w:ascii="Arial" w:hAnsi="Arial" w:cs="Arial"/>
                <w:color w:val="auto"/>
                <w:sz w:val="22"/>
                <w:szCs w:val="22"/>
                <w:lang w:val="en-US"/>
              </w:rPr>
              <w:t>2</w:t>
            </w:r>
            <w:r w:rsidR="00281B67" w:rsidRPr="001A21FA">
              <w:rPr>
                <w:rFonts w:ascii="Arial" w:hAnsi="Arial" w:cs="Arial"/>
                <w:color w:val="auto"/>
                <w:sz w:val="22"/>
                <w:szCs w:val="22"/>
                <w:lang w:val="en-US"/>
              </w:rPr>
              <w:t xml:space="preserve"> Column A</w:t>
            </w:r>
            <w:r w:rsidR="004A2F88" w:rsidRPr="001A21FA">
              <w:rPr>
                <w:rFonts w:ascii="Arial" w:hAnsi="Arial" w:cs="Arial"/>
                <w:color w:val="auto"/>
                <w:sz w:val="22"/>
                <w:szCs w:val="22"/>
                <w:lang w:val="en-US"/>
              </w:rPr>
              <w:t xml:space="preserve"> </w:t>
            </w:r>
            <w:r w:rsidR="001A2500" w:rsidRPr="001A21FA">
              <w:rPr>
                <w:rFonts w:ascii="Arial" w:hAnsi="Arial" w:cs="Arial"/>
                <w:color w:val="auto"/>
                <w:sz w:val="22"/>
                <w:szCs w:val="22"/>
                <w:lang w:val="en-US"/>
              </w:rPr>
              <w:t xml:space="preserve">- statement included in </w:t>
            </w:r>
            <w:r w:rsidR="005C261C" w:rsidRPr="001A21FA">
              <w:rPr>
                <w:rFonts w:ascii="Arial" w:hAnsi="Arial" w:cs="Arial"/>
                <w:color w:val="auto"/>
                <w:sz w:val="22"/>
                <w:szCs w:val="22"/>
                <w:lang w:val="en-US"/>
              </w:rPr>
              <w:t>Appendix F4</w:t>
            </w:r>
            <w:r w:rsidR="001A2500" w:rsidRPr="001A21FA">
              <w:rPr>
                <w:rFonts w:ascii="Arial" w:hAnsi="Arial" w:cs="Arial"/>
                <w:color w:val="auto"/>
                <w:sz w:val="22"/>
                <w:szCs w:val="22"/>
                <w:lang w:val="en-US"/>
              </w:rPr>
              <w:t xml:space="preserve"> to the </w:t>
            </w:r>
            <w:r w:rsidR="007E0823" w:rsidRPr="001A21FA">
              <w:rPr>
                <w:rFonts w:ascii="Arial" w:hAnsi="Arial" w:cs="Arial"/>
                <w:color w:val="auto"/>
                <w:sz w:val="22"/>
                <w:szCs w:val="22"/>
                <w:lang w:val="en-US"/>
              </w:rPr>
              <w:t>REQUEST</w:t>
            </w:r>
            <w:r w:rsidR="001A2500" w:rsidRPr="001A21FA">
              <w:rPr>
                <w:rFonts w:ascii="Arial" w:hAnsi="Arial" w:cs="Arial"/>
                <w:color w:val="auto"/>
                <w:sz w:val="22"/>
                <w:szCs w:val="22"/>
                <w:lang w:val="en-US"/>
              </w:rPr>
              <w:t xml:space="preserve"> as well as following documents confirming suitable economic and financial standing:</w:t>
            </w:r>
          </w:p>
          <w:p w14:paraId="7504FB83" w14:textId="4376F0B4" w:rsidR="00D74C86" w:rsidRPr="001A21FA" w:rsidRDefault="00864CB4" w:rsidP="001A21FA">
            <w:pPr>
              <w:pStyle w:val="Odstavecseseznamem1"/>
              <w:numPr>
                <w:ilvl w:val="0"/>
                <w:numId w:val="98"/>
              </w:numPr>
              <w:spacing w:before="120" w:after="120" w:line="276" w:lineRule="auto"/>
              <w:ind w:left="1057"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t>the complete financial statements for two full reporting years</w:t>
            </w:r>
            <w:r w:rsidR="00AB06DE" w:rsidRPr="001A21FA">
              <w:rPr>
                <w:rFonts w:ascii="Arial" w:hAnsi="Arial" w:cs="Arial"/>
                <w:color w:val="auto"/>
                <w:sz w:val="22"/>
                <w:szCs w:val="22"/>
                <w:lang w:val="en-US"/>
              </w:rPr>
              <w:t xml:space="preserve"> (or if the period of business activity is shorter, for that period)</w:t>
            </w:r>
            <w:r w:rsidRPr="001A21FA">
              <w:rPr>
                <w:rFonts w:ascii="Arial" w:hAnsi="Arial" w:cs="Arial"/>
                <w:color w:val="auto"/>
                <w:sz w:val="22"/>
                <w:szCs w:val="22"/>
                <w:lang w:val="en-US"/>
              </w:rPr>
              <w:t xml:space="preserve">, including profit and loss account (income statement),  </w:t>
            </w:r>
          </w:p>
          <w:p w14:paraId="61D43F8E" w14:textId="356FD678" w:rsidR="00D74C86" w:rsidRPr="001A21FA" w:rsidRDefault="00864CB4" w:rsidP="001A21FA">
            <w:pPr>
              <w:pStyle w:val="Odstavecseseznamem1"/>
              <w:numPr>
                <w:ilvl w:val="0"/>
                <w:numId w:val="98"/>
              </w:numPr>
              <w:spacing w:before="120" w:after="120" w:line="276" w:lineRule="auto"/>
              <w:ind w:left="1057"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balance sheet,  </w:t>
            </w:r>
          </w:p>
          <w:p w14:paraId="4871FA4E" w14:textId="42498E3F" w:rsidR="00D74C86" w:rsidRPr="001A21FA" w:rsidRDefault="00864CB4" w:rsidP="001A21FA">
            <w:pPr>
              <w:pStyle w:val="Odstavecseseznamem1"/>
              <w:numPr>
                <w:ilvl w:val="0"/>
                <w:numId w:val="98"/>
              </w:numPr>
              <w:spacing w:before="120" w:after="120" w:line="276" w:lineRule="auto"/>
              <w:ind w:left="1057"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cash flow statement, and  </w:t>
            </w:r>
          </w:p>
          <w:p w14:paraId="764B3AB3" w14:textId="77777777" w:rsidR="00864CB4" w:rsidRPr="001A21FA" w:rsidRDefault="00864CB4" w:rsidP="001A21FA">
            <w:pPr>
              <w:pStyle w:val="Odstavecseseznamem1"/>
              <w:numPr>
                <w:ilvl w:val="0"/>
                <w:numId w:val="98"/>
              </w:numPr>
              <w:spacing w:before="120" w:after="120" w:line="276" w:lineRule="auto"/>
              <w:ind w:left="1057"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lastRenderedPageBreak/>
              <w:t xml:space="preserve">the most up-to-date quarterly financial report for the current period including profit and loss account (income statement). </w:t>
            </w:r>
          </w:p>
          <w:p w14:paraId="78DF2469" w14:textId="51B8D683" w:rsidR="00117AB1" w:rsidRPr="001A21FA" w:rsidRDefault="00D74C86" w:rsidP="001A21FA">
            <w:pPr>
              <w:pStyle w:val="Odstavecseseznamem1"/>
              <w:numPr>
                <w:ilvl w:val="0"/>
                <w:numId w:val="92"/>
              </w:numPr>
              <w:spacing w:before="120" w:after="120" w:line="276" w:lineRule="auto"/>
              <w:ind w:left="490" w:hanging="425"/>
              <w:contextualSpacing w:val="0"/>
              <w:jc w:val="both"/>
              <w:rPr>
                <w:rFonts w:ascii="Arial" w:eastAsiaTheme="minorHAnsi" w:hAnsi="Arial" w:cs="Arial"/>
                <w:color w:val="auto"/>
                <w:sz w:val="22"/>
                <w:szCs w:val="22"/>
                <w:lang w:val="en-GB"/>
              </w:rPr>
            </w:pPr>
            <w:r w:rsidRPr="001A21FA">
              <w:rPr>
                <w:rFonts w:ascii="Arial" w:hAnsi="Arial" w:cs="Arial"/>
                <w:color w:val="auto"/>
                <w:sz w:val="22"/>
                <w:szCs w:val="22"/>
                <w:lang w:val="en-US"/>
              </w:rPr>
              <w:t>with reference to condition set out in point 1</w:t>
            </w:r>
            <w:r w:rsidR="001A2500" w:rsidRPr="001A21FA">
              <w:rPr>
                <w:rFonts w:ascii="Arial" w:hAnsi="Arial" w:cs="Arial"/>
                <w:color w:val="auto"/>
                <w:sz w:val="22"/>
                <w:szCs w:val="22"/>
                <w:lang w:val="en-US"/>
              </w:rPr>
              <w:t xml:space="preserve"> e)</w:t>
            </w:r>
            <w:r w:rsidR="00CB78FE" w:rsidRPr="001A21FA">
              <w:rPr>
                <w:rFonts w:ascii="Arial" w:hAnsi="Arial" w:cs="Arial"/>
                <w:color w:val="auto"/>
                <w:sz w:val="22"/>
                <w:szCs w:val="22"/>
                <w:lang w:val="en-US"/>
              </w:rPr>
              <w:t xml:space="preserve"> of </w:t>
            </w:r>
            <w:r w:rsidR="006272A0" w:rsidRPr="001A21FA">
              <w:rPr>
                <w:rFonts w:ascii="Arial" w:hAnsi="Arial" w:cs="Arial"/>
                <w:color w:val="auto"/>
                <w:sz w:val="22"/>
                <w:szCs w:val="22"/>
                <w:lang w:val="en-US"/>
              </w:rPr>
              <w:t>Table</w:t>
            </w:r>
            <w:r w:rsidR="00CB78FE" w:rsidRPr="001A21FA">
              <w:rPr>
                <w:rFonts w:ascii="Arial" w:hAnsi="Arial" w:cs="Arial"/>
                <w:color w:val="auto"/>
                <w:sz w:val="22"/>
                <w:szCs w:val="22"/>
                <w:lang w:val="en-US"/>
              </w:rPr>
              <w:t xml:space="preserve"> </w:t>
            </w:r>
            <w:r w:rsidR="004A2F88" w:rsidRPr="001A21FA">
              <w:rPr>
                <w:rFonts w:ascii="Arial" w:hAnsi="Arial" w:cs="Arial"/>
                <w:color w:val="auto"/>
                <w:sz w:val="22"/>
                <w:szCs w:val="22"/>
                <w:lang w:val="en-US"/>
              </w:rPr>
              <w:t xml:space="preserve">2 </w:t>
            </w:r>
            <w:r w:rsidR="00CB78FE" w:rsidRPr="001A21FA">
              <w:rPr>
                <w:rFonts w:ascii="Arial" w:hAnsi="Arial" w:cs="Arial"/>
                <w:color w:val="auto"/>
                <w:sz w:val="22"/>
                <w:szCs w:val="22"/>
                <w:lang w:val="en-US"/>
              </w:rPr>
              <w:t xml:space="preserve">Column A </w:t>
            </w:r>
            <w:r w:rsidR="001A2500" w:rsidRPr="001A21FA">
              <w:rPr>
                <w:rFonts w:ascii="Arial" w:hAnsi="Arial" w:cs="Arial"/>
                <w:color w:val="auto"/>
                <w:sz w:val="22"/>
                <w:szCs w:val="22"/>
                <w:lang w:val="en-US"/>
              </w:rPr>
              <w:t xml:space="preserve">- statement included in </w:t>
            </w:r>
            <w:r w:rsidR="005C261C" w:rsidRPr="001A21FA">
              <w:rPr>
                <w:rFonts w:ascii="Arial" w:hAnsi="Arial" w:cs="Arial"/>
                <w:color w:val="auto"/>
                <w:sz w:val="22"/>
                <w:szCs w:val="22"/>
                <w:lang w:val="en-US"/>
              </w:rPr>
              <w:t>Appendix F4</w:t>
            </w:r>
            <w:r w:rsidR="001A2500" w:rsidRPr="001A21FA">
              <w:rPr>
                <w:rFonts w:ascii="Arial" w:hAnsi="Arial" w:cs="Arial"/>
                <w:color w:val="auto"/>
                <w:sz w:val="22"/>
                <w:szCs w:val="22"/>
                <w:lang w:val="en-US"/>
              </w:rPr>
              <w:t xml:space="preserve"> to the </w:t>
            </w:r>
            <w:r w:rsidR="007E0823" w:rsidRPr="001A21FA">
              <w:rPr>
                <w:rFonts w:ascii="Arial" w:hAnsi="Arial" w:cs="Arial"/>
                <w:color w:val="auto"/>
                <w:sz w:val="22"/>
                <w:szCs w:val="22"/>
                <w:lang w:val="en-US"/>
              </w:rPr>
              <w:t>REQUEST</w:t>
            </w:r>
            <w:r w:rsidR="001A2500" w:rsidRPr="001A21FA">
              <w:rPr>
                <w:rFonts w:ascii="Arial" w:hAnsi="Arial" w:cs="Arial"/>
                <w:color w:val="auto"/>
                <w:sz w:val="22"/>
                <w:szCs w:val="22"/>
                <w:lang w:val="en-US"/>
              </w:rPr>
              <w:t xml:space="preserve">. </w:t>
            </w:r>
          </w:p>
          <w:p w14:paraId="08D8CBD0" w14:textId="77777777" w:rsidR="008F32AB" w:rsidRPr="001A21FA" w:rsidRDefault="001A2500" w:rsidP="001A21FA">
            <w:pPr>
              <w:pStyle w:val="Odstavecseseznamem1"/>
              <w:spacing w:before="120" w:after="120" w:line="276" w:lineRule="auto"/>
              <w:ind w:left="65"/>
              <w:contextualSpacing w:val="0"/>
              <w:jc w:val="both"/>
              <w:rPr>
                <w:rFonts w:ascii="Arial" w:hAnsi="Arial" w:cs="Arial"/>
                <w:color w:val="auto"/>
                <w:sz w:val="22"/>
                <w:szCs w:val="22"/>
                <w:lang w:val="en-US"/>
              </w:rPr>
            </w:pPr>
            <w:r w:rsidRPr="001A21FA">
              <w:rPr>
                <w:rFonts w:ascii="Arial" w:hAnsi="Arial" w:cs="Arial"/>
                <w:color w:val="auto"/>
                <w:sz w:val="22"/>
                <w:szCs w:val="22"/>
                <w:lang w:val="en-US"/>
              </w:rPr>
              <w:t>The Company will verify that the BIDDER meets the conditions referred to in the point e) also by verifying any other appropriate means, including the data contained in the National Debt Register (Krajowy Rejestr Długów) or in other registers kept pursuant to the provisions of the Act of 9 April 2010 on the sharing of economic information and exchange of economic date.</w:t>
            </w:r>
          </w:p>
          <w:p w14:paraId="7A2B04D6" w14:textId="4B01C45B" w:rsidR="003778D1" w:rsidRPr="00A33C75" w:rsidRDefault="00FA1BBF" w:rsidP="001A21FA">
            <w:pPr>
              <w:pStyle w:val="Odstavecseseznamem1"/>
              <w:spacing w:before="120" w:after="120" w:line="276" w:lineRule="auto"/>
              <w:ind w:left="65"/>
              <w:contextualSpacing w:val="0"/>
              <w:jc w:val="both"/>
              <w:rPr>
                <w:rFonts w:ascii="Arial" w:hAnsi="Arial" w:cs="Arial"/>
                <w:b/>
                <w:bCs/>
                <w:color w:val="auto"/>
                <w:sz w:val="22"/>
                <w:szCs w:val="22"/>
                <w:u w:val="single"/>
                <w:lang w:val="en-US"/>
              </w:rPr>
            </w:pPr>
            <w:r w:rsidRPr="00A33C75">
              <w:rPr>
                <w:rFonts w:ascii="Arial" w:hAnsi="Arial" w:cs="Arial"/>
                <w:b/>
                <w:bCs/>
                <w:color w:val="auto"/>
                <w:sz w:val="22"/>
                <w:szCs w:val="22"/>
                <w:u w:val="single"/>
                <w:lang w:val="en-US"/>
              </w:rPr>
              <w:t xml:space="preserve">NOTE: </w:t>
            </w:r>
            <w:r w:rsidR="009D1322" w:rsidRPr="00A33C75">
              <w:rPr>
                <w:rFonts w:ascii="Arial" w:hAnsi="Arial" w:cs="Arial"/>
                <w:b/>
                <w:bCs/>
                <w:color w:val="auto"/>
                <w:sz w:val="22"/>
                <w:szCs w:val="22"/>
                <w:u w:val="single"/>
                <w:lang w:val="en-US"/>
              </w:rPr>
              <w:t>In the case of financial documents prepared in paper form, please attach a copy of the financial documents prepared in the required form and signed by the relevant persons, as required by relevant regulations, confirmed (by an authorised employee of the BIDDER) to correspond to the original.</w:t>
            </w:r>
            <w:r w:rsidR="00894A85" w:rsidRPr="00A33C75">
              <w:rPr>
                <w:rFonts w:ascii="Arial" w:hAnsi="Arial" w:cs="Arial"/>
                <w:b/>
                <w:bCs/>
                <w:color w:val="auto"/>
                <w:sz w:val="22"/>
                <w:szCs w:val="22"/>
                <w:u w:val="single"/>
                <w:lang w:val="en-US"/>
              </w:rPr>
              <w:t xml:space="preserve"> If, however, the financial documents were issued in electronic form, its original electronic form shall be submitted.</w:t>
            </w:r>
          </w:p>
        </w:tc>
      </w:tr>
      <w:tr w:rsidR="00672307" w:rsidRPr="001A21FA" w14:paraId="29C20F6E" w14:textId="77777777" w:rsidTr="524D55CC">
        <w:tc>
          <w:tcPr>
            <w:tcW w:w="571" w:type="dxa"/>
            <w:vMerge/>
          </w:tcPr>
          <w:p w14:paraId="757472F8" w14:textId="77777777" w:rsidR="001A2500" w:rsidRPr="001A21FA" w:rsidRDefault="001A2500" w:rsidP="001A21FA">
            <w:pPr>
              <w:pStyle w:val="Akapitzlist"/>
              <w:numPr>
                <w:ilvl w:val="0"/>
                <w:numId w:val="83"/>
              </w:numPr>
              <w:spacing w:before="120" w:after="120" w:line="276" w:lineRule="auto"/>
              <w:ind w:left="29" w:right="142" w:firstLine="18"/>
              <w:contextualSpacing w:val="0"/>
              <w:jc w:val="both"/>
              <w:outlineLvl w:val="0"/>
              <w:rPr>
                <w:rFonts w:ascii="Arial" w:hAnsi="Arial" w:cs="Arial"/>
                <w:lang w:val="en-GB"/>
              </w:rPr>
            </w:pPr>
          </w:p>
        </w:tc>
        <w:tc>
          <w:tcPr>
            <w:tcW w:w="4387" w:type="dxa"/>
          </w:tcPr>
          <w:p w14:paraId="3E88176F" w14:textId="7D6DA643" w:rsidR="001A2500" w:rsidRPr="001A21FA" w:rsidRDefault="001A2500" w:rsidP="001A21FA">
            <w:pPr>
              <w:pStyle w:val="Akapitzlist"/>
              <w:numPr>
                <w:ilvl w:val="0"/>
                <w:numId w:val="91"/>
              </w:numPr>
              <w:spacing w:before="120" w:after="120" w:line="276" w:lineRule="auto"/>
              <w:ind w:left="378" w:hanging="284"/>
              <w:contextualSpacing w:val="0"/>
              <w:jc w:val="both"/>
              <w:outlineLvl w:val="0"/>
              <w:rPr>
                <w:rFonts w:ascii="Arial" w:hAnsi="Arial" w:cs="Arial"/>
              </w:rPr>
            </w:pPr>
            <w:r w:rsidRPr="001A21FA">
              <w:rPr>
                <w:rFonts w:ascii="Arial" w:hAnsi="Arial" w:cs="Arial"/>
                <w:lang w:val="en-GB"/>
              </w:rPr>
              <w:t>the net loss for the last closed fiscal yea</w:t>
            </w:r>
            <w:r w:rsidR="00A238DF" w:rsidRPr="001A21FA">
              <w:rPr>
                <w:rFonts w:ascii="Arial" w:hAnsi="Arial" w:cs="Arial"/>
                <w:lang w:val="en-GB"/>
              </w:rPr>
              <w:t>r</w:t>
            </w:r>
            <w:r w:rsidR="00AF259E" w:rsidRPr="001A21FA">
              <w:rPr>
                <w:rFonts w:ascii="Arial" w:hAnsi="Arial" w:cs="Arial"/>
                <w:lang w:val="en-GB"/>
              </w:rPr>
              <w:t xml:space="preserve"> </w:t>
            </w:r>
            <w:r w:rsidRPr="001A21FA">
              <w:rPr>
                <w:rFonts w:ascii="Arial" w:hAnsi="Arial" w:cs="Arial"/>
                <w:lang w:val="en-GB"/>
              </w:rPr>
              <w:t>cannot exceed:</w:t>
            </w:r>
            <w:r w:rsidRPr="001A21FA">
              <w:rPr>
                <w:rFonts w:ascii="Arial" w:hAnsi="Arial" w:cs="Arial"/>
              </w:rPr>
              <w:t xml:space="preserve"> </w:t>
            </w:r>
          </w:p>
          <w:p w14:paraId="16131D39" w14:textId="6A35DDE3" w:rsidR="001A2500" w:rsidRPr="001A21FA" w:rsidRDefault="001A2500" w:rsidP="001A21FA">
            <w:pPr>
              <w:pStyle w:val="Akapitzlist"/>
              <w:numPr>
                <w:ilvl w:val="0"/>
                <w:numId w:val="80"/>
              </w:numPr>
              <w:spacing w:before="120" w:after="120" w:line="276" w:lineRule="auto"/>
              <w:contextualSpacing w:val="0"/>
              <w:jc w:val="both"/>
              <w:outlineLvl w:val="0"/>
              <w:rPr>
                <w:rFonts w:ascii="Arial" w:hAnsi="Arial" w:cs="Arial"/>
              </w:rPr>
            </w:pPr>
            <w:r w:rsidRPr="001A21FA">
              <w:rPr>
                <w:rFonts w:ascii="Arial" w:hAnsi="Arial" w:cs="Arial"/>
              </w:rPr>
              <w:t xml:space="preserve">25% of the current equity value, and </w:t>
            </w:r>
          </w:p>
          <w:p w14:paraId="5609B87D" w14:textId="44B98398" w:rsidR="001A2500" w:rsidRPr="001A21FA" w:rsidRDefault="001A2500" w:rsidP="001A21FA">
            <w:pPr>
              <w:pStyle w:val="Akapitzlist"/>
              <w:numPr>
                <w:ilvl w:val="0"/>
                <w:numId w:val="80"/>
              </w:numPr>
              <w:spacing w:before="120" w:after="120" w:line="276" w:lineRule="auto"/>
              <w:contextualSpacing w:val="0"/>
              <w:jc w:val="both"/>
              <w:outlineLvl w:val="0"/>
              <w:rPr>
                <w:rFonts w:ascii="Arial" w:hAnsi="Arial" w:cs="Arial"/>
              </w:rPr>
            </w:pPr>
            <w:r w:rsidRPr="001A21FA">
              <w:rPr>
                <w:rFonts w:ascii="Arial" w:hAnsi="Arial" w:cs="Arial"/>
              </w:rPr>
              <w:t>25% of the total revenues achieved for the last closed fiscal year;</w:t>
            </w:r>
          </w:p>
        </w:tc>
        <w:tc>
          <w:tcPr>
            <w:tcW w:w="4392" w:type="dxa"/>
            <w:vMerge/>
          </w:tcPr>
          <w:p w14:paraId="4DF777F7" w14:textId="77777777" w:rsidR="001A2500" w:rsidRPr="001A21FA" w:rsidRDefault="001A2500" w:rsidP="001A21FA">
            <w:pPr>
              <w:pStyle w:val="Odstavecseseznamem1"/>
              <w:spacing w:before="120" w:after="120" w:line="276" w:lineRule="auto"/>
              <w:ind w:left="0"/>
              <w:contextualSpacing w:val="0"/>
              <w:jc w:val="both"/>
              <w:rPr>
                <w:rFonts w:ascii="Arial" w:hAnsi="Arial" w:cs="Arial"/>
                <w:b/>
                <w:bCs/>
                <w:color w:val="auto"/>
                <w:sz w:val="22"/>
                <w:szCs w:val="22"/>
                <w:lang w:val="en-US"/>
              </w:rPr>
            </w:pPr>
          </w:p>
        </w:tc>
      </w:tr>
      <w:tr w:rsidR="00672307" w:rsidRPr="001A21FA" w14:paraId="67B47BA8" w14:textId="77777777" w:rsidTr="524D55CC">
        <w:tc>
          <w:tcPr>
            <w:tcW w:w="571" w:type="dxa"/>
            <w:vMerge/>
          </w:tcPr>
          <w:p w14:paraId="69789374" w14:textId="77777777" w:rsidR="001A2500" w:rsidRPr="001A21FA" w:rsidRDefault="001A2500" w:rsidP="001A21FA">
            <w:pPr>
              <w:pStyle w:val="Akapitzlist"/>
              <w:numPr>
                <w:ilvl w:val="0"/>
                <w:numId w:val="83"/>
              </w:numPr>
              <w:spacing w:before="120" w:after="120" w:line="276" w:lineRule="auto"/>
              <w:ind w:left="29" w:right="142" w:firstLine="18"/>
              <w:contextualSpacing w:val="0"/>
              <w:jc w:val="both"/>
              <w:outlineLvl w:val="0"/>
              <w:rPr>
                <w:rFonts w:ascii="Arial" w:hAnsi="Arial" w:cs="Arial"/>
              </w:rPr>
            </w:pPr>
          </w:p>
        </w:tc>
        <w:tc>
          <w:tcPr>
            <w:tcW w:w="4387" w:type="dxa"/>
          </w:tcPr>
          <w:p w14:paraId="25E5AB79" w14:textId="64CF50BD" w:rsidR="001A2500" w:rsidRPr="001A21FA" w:rsidRDefault="001A2500" w:rsidP="001A21FA">
            <w:pPr>
              <w:pStyle w:val="Akapitzlist"/>
              <w:numPr>
                <w:ilvl w:val="0"/>
                <w:numId w:val="91"/>
              </w:numPr>
              <w:spacing w:before="120" w:after="120" w:line="276" w:lineRule="auto"/>
              <w:ind w:left="378" w:hanging="284"/>
              <w:contextualSpacing w:val="0"/>
              <w:jc w:val="both"/>
              <w:outlineLvl w:val="0"/>
              <w:rPr>
                <w:rFonts w:ascii="Arial" w:hAnsi="Arial" w:cs="Arial"/>
              </w:rPr>
            </w:pPr>
            <w:r w:rsidRPr="001A21FA">
              <w:rPr>
                <w:rFonts w:ascii="Arial" w:hAnsi="Arial" w:cs="Arial"/>
              </w:rPr>
              <w:t>total revenues achieved for the last closed fiscal year not less than</w:t>
            </w:r>
            <w:r w:rsidR="00896382" w:rsidRPr="001A21FA">
              <w:rPr>
                <w:rFonts w:ascii="Arial" w:hAnsi="Arial" w:cs="Arial"/>
              </w:rPr>
              <w:t xml:space="preserve"> 300 000</w:t>
            </w:r>
            <w:r w:rsidR="00A1150D" w:rsidRPr="001A21FA">
              <w:rPr>
                <w:rFonts w:ascii="Arial" w:hAnsi="Arial" w:cs="Arial"/>
              </w:rPr>
              <w:t> </w:t>
            </w:r>
            <w:r w:rsidR="00896382" w:rsidRPr="001A21FA">
              <w:rPr>
                <w:rFonts w:ascii="Arial" w:hAnsi="Arial" w:cs="Arial"/>
              </w:rPr>
              <w:t>000</w:t>
            </w:r>
            <w:r w:rsidR="00A1150D" w:rsidRPr="001A21FA">
              <w:rPr>
                <w:rFonts w:ascii="Arial" w:hAnsi="Arial" w:cs="Arial"/>
              </w:rPr>
              <w:t xml:space="preserve"> </w:t>
            </w:r>
            <w:r w:rsidR="008068C4" w:rsidRPr="001A21FA">
              <w:rPr>
                <w:rFonts w:ascii="Arial" w:hAnsi="Arial" w:cs="Arial"/>
              </w:rPr>
              <w:t>PLN</w:t>
            </w:r>
            <w:r w:rsidRPr="001A21FA">
              <w:rPr>
                <w:rFonts w:ascii="Arial" w:hAnsi="Arial" w:cs="Arial"/>
              </w:rPr>
              <w:t xml:space="preserve"> or the equivalent in the BIDDER’s settlement currency;</w:t>
            </w:r>
          </w:p>
        </w:tc>
        <w:tc>
          <w:tcPr>
            <w:tcW w:w="4392" w:type="dxa"/>
            <w:vMerge/>
          </w:tcPr>
          <w:p w14:paraId="54980995" w14:textId="6BFEB7FF" w:rsidR="001A2500" w:rsidRPr="001A21FA" w:rsidRDefault="001A2500" w:rsidP="001A21FA">
            <w:pPr>
              <w:pStyle w:val="Akapitzlist"/>
              <w:spacing w:before="120" w:after="120" w:line="276" w:lineRule="auto"/>
              <w:contextualSpacing w:val="0"/>
              <w:jc w:val="both"/>
              <w:outlineLvl w:val="0"/>
              <w:rPr>
                <w:rFonts w:ascii="Arial" w:hAnsi="Arial" w:cs="Arial"/>
                <w:b/>
                <w:bCs/>
              </w:rPr>
            </w:pPr>
          </w:p>
        </w:tc>
      </w:tr>
      <w:tr w:rsidR="00672307" w:rsidRPr="001A21FA" w14:paraId="378191F7" w14:textId="77777777" w:rsidTr="524D55CC">
        <w:tc>
          <w:tcPr>
            <w:tcW w:w="571" w:type="dxa"/>
            <w:vMerge/>
          </w:tcPr>
          <w:p w14:paraId="1A8130DE" w14:textId="77777777" w:rsidR="001A2500" w:rsidRPr="001A21FA" w:rsidRDefault="001A2500" w:rsidP="001A21FA">
            <w:pPr>
              <w:pStyle w:val="Akapitzlist"/>
              <w:numPr>
                <w:ilvl w:val="0"/>
                <w:numId w:val="83"/>
              </w:numPr>
              <w:spacing w:before="120" w:after="120" w:line="276" w:lineRule="auto"/>
              <w:ind w:left="29" w:right="142" w:firstLine="18"/>
              <w:contextualSpacing w:val="0"/>
              <w:jc w:val="both"/>
              <w:outlineLvl w:val="0"/>
              <w:rPr>
                <w:rFonts w:ascii="Arial" w:hAnsi="Arial" w:cs="Arial"/>
              </w:rPr>
            </w:pPr>
          </w:p>
        </w:tc>
        <w:tc>
          <w:tcPr>
            <w:tcW w:w="4387" w:type="dxa"/>
          </w:tcPr>
          <w:p w14:paraId="11F8D6C4" w14:textId="40C768D2" w:rsidR="001A2500" w:rsidRPr="001A21FA" w:rsidRDefault="001A2500" w:rsidP="001A21FA">
            <w:pPr>
              <w:pStyle w:val="Akapitzlist"/>
              <w:numPr>
                <w:ilvl w:val="0"/>
                <w:numId w:val="91"/>
              </w:numPr>
              <w:spacing w:before="120" w:after="120" w:line="276" w:lineRule="auto"/>
              <w:ind w:left="378" w:hanging="284"/>
              <w:contextualSpacing w:val="0"/>
              <w:jc w:val="both"/>
              <w:outlineLvl w:val="0"/>
              <w:rPr>
                <w:rFonts w:ascii="Arial" w:hAnsi="Arial" w:cs="Arial"/>
              </w:rPr>
            </w:pPr>
            <w:r w:rsidRPr="001A21FA">
              <w:rPr>
                <w:rFonts w:ascii="Arial" w:hAnsi="Arial" w:cs="Arial"/>
              </w:rPr>
              <w:t>debt ratio, understood as total liabilities/total assets for the last closed fiscal year, not higher than 0</w:t>
            </w:r>
            <w:r w:rsidR="00EE1384" w:rsidRPr="001A21FA">
              <w:rPr>
                <w:rFonts w:ascii="Arial" w:hAnsi="Arial" w:cs="Arial"/>
              </w:rPr>
              <w:t>,</w:t>
            </w:r>
            <w:r w:rsidRPr="001A21FA">
              <w:rPr>
                <w:rFonts w:ascii="Arial" w:hAnsi="Arial" w:cs="Arial"/>
              </w:rPr>
              <w:t>9;</w:t>
            </w:r>
          </w:p>
        </w:tc>
        <w:tc>
          <w:tcPr>
            <w:tcW w:w="4392" w:type="dxa"/>
            <w:vMerge/>
          </w:tcPr>
          <w:p w14:paraId="1253E4EA" w14:textId="77777777" w:rsidR="001A2500" w:rsidRPr="001A21FA" w:rsidRDefault="001A2500" w:rsidP="001A21FA">
            <w:pPr>
              <w:pStyle w:val="Odstavecseseznamem1"/>
              <w:spacing w:before="120" w:after="120" w:line="276" w:lineRule="auto"/>
              <w:ind w:left="0"/>
              <w:contextualSpacing w:val="0"/>
              <w:jc w:val="both"/>
              <w:rPr>
                <w:rFonts w:ascii="Arial" w:hAnsi="Arial" w:cs="Arial"/>
                <w:b/>
                <w:bCs/>
                <w:color w:val="auto"/>
                <w:sz w:val="22"/>
                <w:szCs w:val="22"/>
                <w:lang w:val="en-US"/>
              </w:rPr>
            </w:pPr>
          </w:p>
        </w:tc>
      </w:tr>
      <w:tr w:rsidR="00672307" w:rsidRPr="001A21FA" w14:paraId="0A1AD463" w14:textId="77777777" w:rsidTr="524D55CC">
        <w:trPr>
          <w:trHeight w:val="1891"/>
        </w:trPr>
        <w:tc>
          <w:tcPr>
            <w:tcW w:w="571" w:type="dxa"/>
            <w:vMerge/>
          </w:tcPr>
          <w:p w14:paraId="01AB5548" w14:textId="77777777" w:rsidR="001A2500" w:rsidRPr="001A21FA" w:rsidRDefault="001A2500" w:rsidP="001A21FA">
            <w:pPr>
              <w:pStyle w:val="Akapitzlist"/>
              <w:numPr>
                <w:ilvl w:val="0"/>
                <w:numId w:val="83"/>
              </w:numPr>
              <w:spacing w:before="120" w:after="120" w:line="276" w:lineRule="auto"/>
              <w:ind w:left="29" w:right="142" w:firstLine="18"/>
              <w:contextualSpacing w:val="0"/>
              <w:jc w:val="both"/>
              <w:outlineLvl w:val="0"/>
              <w:rPr>
                <w:rFonts w:ascii="Arial" w:hAnsi="Arial" w:cs="Arial"/>
              </w:rPr>
            </w:pPr>
          </w:p>
        </w:tc>
        <w:tc>
          <w:tcPr>
            <w:tcW w:w="4387" w:type="dxa"/>
            <w:tcBorders>
              <w:bottom w:val="single" w:sz="4" w:space="0" w:color="auto"/>
            </w:tcBorders>
          </w:tcPr>
          <w:p w14:paraId="00C989F9" w14:textId="1656EE12" w:rsidR="001A2500" w:rsidRPr="001A21FA" w:rsidRDefault="001A2500" w:rsidP="001A21FA">
            <w:pPr>
              <w:pStyle w:val="Akapitzlist"/>
              <w:numPr>
                <w:ilvl w:val="0"/>
                <w:numId w:val="91"/>
              </w:numPr>
              <w:spacing w:before="120" w:after="120" w:line="276" w:lineRule="auto"/>
              <w:ind w:left="378" w:hanging="378"/>
              <w:contextualSpacing w:val="0"/>
              <w:jc w:val="both"/>
              <w:outlineLvl w:val="0"/>
              <w:rPr>
                <w:rFonts w:ascii="Arial" w:hAnsi="Arial" w:cs="Arial"/>
              </w:rPr>
            </w:pPr>
            <w:r w:rsidRPr="001A21FA">
              <w:rPr>
                <w:rFonts w:ascii="Arial" w:hAnsi="Arial" w:cs="Arial"/>
              </w:rPr>
              <w:t>disputed entries</w:t>
            </w:r>
            <w:r w:rsidR="00A239CF" w:rsidRPr="001A21FA">
              <w:rPr>
                <w:rFonts w:ascii="Arial" w:hAnsi="Arial" w:cs="Arial"/>
              </w:rPr>
              <w:t xml:space="preserve"> (</w:t>
            </w:r>
            <w:r w:rsidR="00E83FC1" w:rsidRPr="001A21FA">
              <w:rPr>
                <w:rFonts w:ascii="Arial" w:hAnsi="Arial" w:cs="Arial"/>
              </w:rPr>
              <w:t>in particular</w:t>
            </w:r>
            <w:r w:rsidR="008448A3" w:rsidRPr="001A21FA">
              <w:rPr>
                <w:rFonts w:ascii="Arial" w:hAnsi="Arial" w:cs="Arial"/>
              </w:rPr>
              <w:t xml:space="preserve"> in</w:t>
            </w:r>
            <w:r w:rsidR="005610A2" w:rsidRPr="001A21FA">
              <w:rPr>
                <w:rFonts w:ascii="Arial" w:hAnsi="Arial" w:cs="Arial"/>
              </w:rPr>
              <w:t xml:space="preserve"> Economic Information Bureau (</w:t>
            </w:r>
            <w:r w:rsidR="00026F29" w:rsidRPr="001A21FA">
              <w:rPr>
                <w:rFonts w:ascii="Arial" w:hAnsi="Arial" w:cs="Arial"/>
              </w:rPr>
              <w:t>Biuro Informacji Gospodarczej</w:t>
            </w:r>
            <w:r w:rsidR="003B1973" w:rsidRPr="001A21FA">
              <w:rPr>
                <w:rFonts w:ascii="Arial" w:hAnsi="Arial" w:cs="Arial"/>
              </w:rPr>
              <w:t xml:space="preserve"> </w:t>
            </w:r>
            <w:r w:rsidR="005610A2" w:rsidRPr="001A21FA">
              <w:rPr>
                <w:rFonts w:ascii="Arial" w:hAnsi="Arial" w:cs="Arial"/>
              </w:rPr>
              <w:t>–</w:t>
            </w:r>
            <w:r w:rsidR="003B1973" w:rsidRPr="001A21FA">
              <w:rPr>
                <w:rFonts w:ascii="Arial" w:hAnsi="Arial" w:cs="Arial"/>
              </w:rPr>
              <w:t xml:space="preserve"> BIG</w:t>
            </w:r>
            <w:r w:rsidR="005610A2" w:rsidRPr="001A21FA">
              <w:rPr>
                <w:rFonts w:ascii="Arial" w:hAnsi="Arial" w:cs="Arial"/>
              </w:rPr>
              <w:t>)</w:t>
            </w:r>
            <w:r w:rsidR="00026F29" w:rsidRPr="001A21FA">
              <w:rPr>
                <w:rFonts w:ascii="Arial" w:hAnsi="Arial" w:cs="Arial"/>
              </w:rPr>
              <w:t xml:space="preserve"> </w:t>
            </w:r>
            <w:r w:rsidR="00E83FC1" w:rsidRPr="001A21FA">
              <w:rPr>
                <w:rFonts w:ascii="Arial" w:hAnsi="Arial" w:cs="Arial"/>
              </w:rPr>
              <w:t xml:space="preserve">or </w:t>
            </w:r>
            <w:r w:rsidR="005610A2" w:rsidRPr="001A21FA">
              <w:rPr>
                <w:rFonts w:ascii="Arial" w:hAnsi="Arial" w:cs="Arial"/>
              </w:rPr>
              <w:t>National Debt Register (Krajowy Rejestr Długów – KRD)</w:t>
            </w:r>
            <w:r w:rsidR="00A239CF" w:rsidRPr="001A21FA">
              <w:rPr>
                <w:rFonts w:ascii="Arial" w:hAnsi="Arial" w:cs="Arial"/>
              </w:rPr>
              <w:t>)</w:t>
            </w:r>
            <w:r w:rsidRPr="001A21FA">
              <w:rPr>
                <w:rFonts w:ascii="Arial" w:hAnsi="Arial" w:cs="Arial"/>
              </w:rPr>
              <w:t xml:space="preserve"> not higher than 10% of the value of total revenues for the last closed fiscal year or undisputed entries</w:t>
            </w:r>
            <w:r w:rsidR="00A239CF" w:rsidRPr="001A21FA">
              <w:rPr>
                <w:rFonts w:ascii="Arial" w:hAnsi="Arial" w:cs="Arial"/>
              </w:rPr>
              <w:t xml:space="preserve"> (</w:t>
            </w:r>
            <w:r w:rsidR="004E139C" w:rsidRPr="001A21FA">
              <w:rPr>
                <w:rFonts w:ascii="Arial" w:hAnsi="Arial" w:cs="Arial"/>
              </w:rPr>
              <w:t xml:space="preserve">in particular </w:t>
            </w:r>
            <w:r w:rsidR="008448A3" w:rsidRPr="001A21FA">
              <w:rPr>
                <w:rFonts w:ascii="Arial" w:hAnsi="Arial" w:cs="Arial"/>
              </w:rPr>
              <w:t xml:space="preserve">in </w:t>
            </w:r>
            <w:r w:rsidR="004E139C" w:rsidRPr="001A21FA">
              <w:rPr>
                <w:rFonts w:ascii="Arial" w:hAnsi="Arial" w:cs="Arial"/>
              </w:rPr>
              <w:t>BIG or KRD</w:t>
            </w:r>
            <w:r w:rsidR="00A239CF" w:rsidRPr="001A21FA">
              <w:rPr>
                <w:rFonts w:ascii="Arial" w:hAnsi="Arial" w:cs="Arial"/>
              </w:rPr>
              <w:t>)</w:t>
            </w:r>
            <w:r w:rsidRPr="001A21FA">
              <w:rPr>
                <w:rFonts w:ascii="Arial" w:hAnsi="Arial" w:cs="Arial"/>
              </w:rPr>
              <w:t xml:space="preserve"> not exceeding 1% of the value of total revenues for the last closed fiscal year (entries regarding the BIDDER as a debtor).</w:t>
            </w:r>
          </w:p>
        </w:tc>
        <w:tc>
          <w:tcPr>
            <w:tcW w:w="4392" w:type="dxa"/>
            <w:vMerge/>
          </w:tcPr>
          <w:p w14:paraId="4EBED5BF" w14:textId="77777777" w:rsidR="001A2500" w:rsidRPr="001A21FA" w:rsidRDefault="001A2500" w:rsidP="001A21FA">
            <w:pPr>
              <w:pStyle w:val="Odstavecseseznamem1"/>
              <w:spacing w:before="120" w:after="120" w:line="276" w:lineRule="auto"/>
              <w:ind w:left="0"/>
              <w:contextualSpacing w:val="0"/>
              <w:jc w:val="both"/>
              <w:rPr>
                <w:rFonts w:ascii="Arial" w:hAnsi="Arial" w:cs="Arial"/>
                <w:b/>
                <w:bCs/>
                <w:color w:val="auto"/>
                <w:sz w:val="22"/>
                <w:szCs w:val="22"/>
                <w:lang w:val="en-US"/>
              </w:rPr>
            </w:pPr>
          </w:p>
        </w:tc>
      </w:tr>
      <w:tr w:rsidR="00672307" w:rsidRPr="001A21FA" w14:paraId="51ED63E3" w14:textId="77777777" w:rsidTr="524D55CC">
        <w:tc>
          <w:tcPr>
            <w:tcW w:w="571" w:type="dxa"/>
            <w:vMerge/>
          </w:tcPr>
          <w:p w14:paraId="16DAEE09" w14:textId="77777777" w:rsidR="001A2500" w:rsidRPr="001A21FA" w:rsidRDefault="001A2500" w:rsidP="001A21FA">
            <w:pPr>
              <w:pStyle w:val="Akapitzlist"/>
              <w:spacing w:before="120" w:after="120" w:line="276" w:lineRule="auto"/>
              <w:ind w:left="47" w:right="142"/>
              <w:contextualSpacing w:val="0"/>
              <w:jc w:val="both"/>
              <w:outlineLvl w:val="0"/>
              <w:rPr>
                <w:rFonts w:ascii="Arial" w:hAnsi="Arial" w:cs="Arial"/>
              </w:rPr>
            </w:pPr>
          </w:p>
        </w:tc>
        <w:tc>
          <w:tcPr>
            <w:tcW w:w="4387" w:type="dxa"/>
          </w:tcPr>
          <w:p w14:paraId="15683C0B" w14:textId="77777777" w:rsidR="001A2500" w:rsidRPr="001A21FA" w:rsidRDefault="001A2500" w:rsidP="001A21FA">
            <w:pPr>
              <w:spacing w:before="120" w:after="120" w:line="276" w:lineRule="auto"/>
              <w:jc w:val="both"/>
              <w:outlineLvl w:val="0"/>
              <w:rPr>
                <w:rFonts w:ascii="Arial" w:hAnsi="Arial" w:cs="Arial"/>
              </w:rPr>
            </w:pPr>
            <w:r w:rsidRPr="001A21FA">
              <w:rPr>
                <w:rFonts w:ascii="Arial" w:hAnsi="Arial" w:cs="Arial"/>
              </w:rPr>
              <w:t>The requirements in points a), b), d) and e) above shall be fulfilled by each CONSORTIUM member individually.</w:t>
            </w:r>
          </w:p>
          <w:p w14:paraId="2F2B15EB" w14:textId="79496D04" w:rsidR="008D1C15" w:rsidRPr="001A21FA" w:rsidRDefault="001A2500" w:rsidP="001A21FA">
            <w:pPr>
              <w:spacing w:before="120" w:after="120" w:line="276" w:lineRule="auto"/>
              <w:jc w:val="both"/>
              <w:outlineLvl w:val="0"/>
              <w:rPr>
                <w:rFonts w:ascii="Arial" w:hAnsi="Arial" w:cs="Arial"/>
              </w:rPr>
            </w:pPr>
            <w:r w:rsidRPr="001A21FA">
              <w:rPr>
                <w:rFonts w:ascii="Arial" w:hAnsi="Arial" w:cs="Arial"/>
              </w:rPr>
              <w:t xml:space="preserve">The requirement in point c) above may be fulfilled by one </w:t>
            </w:r>
            <w:r w:rsidR="00FC780E" w:rsidRPr="001A21FA">
              <w:rPr>
                <w:rFonts w:ascii="Arial" w:hAnsi="Arial" w:cs="Arial"/>
              </w:rPr>
              <w:t>CONSORTIUM</w:t>
            </w:r>
            <w:r w:rsidRPr="001A21FA">
              <w:rPr>
                <w:rFonts w:ascii="Arial" w:hAnsi="Arial" w:cs="Arial"/>
              </w:rPr>
              <w:t xml:space="preserve"> member or jointly by several / all CONSORTIUM member</w:t>
            </w:r>
            <w:r w:rsidR="00BA34F2" w:rsidRPr="001A21FA">
              <w:rPr>
                <w:rFonts w:ascii="Arial" w:hAnsi="Arial" w:cs="Arial"/>
              </w:rPr>
              <w:t>s</w:t>
            </w:r>
            <w:r w:rsidR="008D1C15" w:rsidRPr="001A21FA">
              <w:rPr>
                <w:rFonts w:ascii="Arial" w:hAnsi="Arial" w:cs="Arial"/>
              </w:rPr>
              <w:t xml:space="preserve">. </w:t>
            </w:r>
          </w:p>
          <w:p w14:paraId="67EA903B" w14:textId="1312441C" w:rsidR="001A2500" w:rsidRPr="001A21FA" w:rsidRDefault="001B4FD6" w:rsidP="001A21FA">
            <w:pPr>
              <w:spacing w:before="120" w:after="120" w:line="276" w:lineRule="auto"/>
              <w:jc w:val="both"/>
              <w:outlineLvl w:val="0"/>
              <w:rPr>
                <w:rFonts w:ascii="Arial" w:hAnsi="Arial" w:cs="Arial"/>
                <w:lang w:val="en-GB"/>
              </w:rPr>
            </w:pPr>
            <w:r w:rsidRPr="001A21FA">
              <w:rPr>
                <w:rFonts w:ascii="Arial" w:hAnsi="Arial" w:cs="Arial"/>
                <w:lang w:val="en-GB"/>
              </w:rPr>
              <w:lastRenderedPageBreak/>
              <w:t xml:space="preserve">However, if the requirement set out in point c) is fulfilled by the CONSORTIUM, the percentage share of fulfilment of such requirement by a given CONSORTIUM </w:t>
            </w:r>
            <w:r w:rsidR="006D53A9" w:rsidRPr="001A21FA">
              <w:rPr>
                <w:rFonts w:ascii="Arial" w:hAnsi="Arial" w:cs="Arial"/>
                <w:lang w:val="en-GB"/>
              </w:rPr>
              <w:t xml:space="preserve">member </w:t>
            </w:r>
            <w:r w:rsidRPr="001A21FA">
              <w:rPr>
                <w:rFonts w:ascii="Arial" w:hAnsi="Arial" w:cs="Arial"/>
                <w:lang w:val="en-GB"/>
              </w:rPr>
              <w:t xml:space="preserve">must correspond to the percentage of involvement of such CONSORTIUM </w:t>
            </w:r>
            <w:r w:rsidR="006D53A9" w:rsidRPr="001A21FA">
              <w:rPr>
                <w:rFonts w:ascii="Arial" w:hAnsi="Arial" w:cs="Arial"/>
                <w:lang w:val="en-GB"/>
              </w:rPr>
              <w:t xml:space="preserve">member </w:t>
            </w:r>
            <w:r w:rsidRPr="001A21FA">
              <w:rPr>
                <w:rFonts w:ascii="Arial" w:hAnsi="Arial" w:cs="Arial"/>
                <w:lang w:val="en-GB"/>
              </w:rPr>
              <w:t xml:space="preserve">under the </w:t>
            </w:r>
            <w:r w:rsidR="003C0143">
              <w:rPr>
                <w:rFonts w:ascii="Arial" w:hAnsi="Arial" w:cs="Arial"/>
                <w:lang w:val="en-GB"/>
              </w:rPr>
              <w:t>PDP+LF</w:t>
            </w:r>
            <w:r w:rsidRPr="001A21FA">
              <w:rPr>
                <w:rFonts w:ascii="Arial" w:hAnsi="Arial" w:cs="Arial"/>
                <w:lang w:val="en-GB"/>
              </w:rPr>
              <w:t xml:space="preserve"> AGREEMENT and the EPCC CONTRACT, as evidenced by the consortium agreement</w:t>
            </w:r>
            <w:r w:rsidR="00554856" w:rsidRPr="001A21FA">
              <w:rPr>
                <w:rFonts w:ascii="Arial" w:hAnsi="Arial" w:cs="Arial"/>
                <w:lang w:val="en-GB"/>
              </w:rPr>
              <w:t>.</w:t>
            </w:r>
          </w:p>
        </w:tc>
        <w:tc>
          <w:tcPr>
            <w:tcW w:w="4392" w:type="dxa"/>
          </w:tcPr>
          <w:p w14:paraId="2CAC13C8" w14:textId="22F4F0F0" w:rsidR="001E5658" w:rsidRPr="001A21FA" w:rsidRDefault="006D53A9" w:rsidP="001A21FA">
            <w:pPr>
              <w:pStyle w:val="Odstavecseseznamem1"/>
              <w:spacing w:before="120" w:after="120" w:line="276" w:lineRule="auto"/>
              <w:ind w:left="0"/>
              <w:contextualSpacing w:val="0"/>
              <w:jc w:val="both"/>
              <w:rPr>
                <w:rFonts w:ascii="Arial" w:eastAsiaTheme="minorHAnsi" w:hAnsi="Arial" w:cs="Arial"/>
                <w:color w:val="auto"/>
                <w:sz w:val="22"/>
                <w:szCs w:val="22"/>
                <w:lang w:val="en-US" w:eastAsia="en-US"/>
              </w:rPr>
            </w:pPr>
            <w:r w:rsidRPr="001A21FA">
              <w:rPr>
                <w:rFonts w:ascii="Arial" w:eastAsiaTheme="minorHAnsi" w:hAnsi="Arial" w:cs="Arial"/>
                <w:color w:val="auto"/>
                <w:sz w:val="22"/>
                <w:szCs w:val="22"/>
                <w:lang w:val="en-US" w:eastAsia="en-US"/>
              </w:rPr>
              <w:lastRenderedPageBreak/>
              <w:t xml:space="preserve">In the case of a CONSORTIUM, the required information and documents shall be submitted separately by each CONSORTIUM member, together with the consortium agreement or other written arrangements between the CONSORTIUM members, indicating the percentage of involvement of each CONSORTIUM </w:t>
            </w:r>
            <w:r w:rsidRPr="001A21FA">
              <w:rPr>
                <w:rFonts w:ascii="Arial" w:eastAsiaTheme="minorHAnsi" w:hAnsi="Arial" w:cs="Arial"/>
                <w:color w:val="auto"/>
                <w:sz w:val="22"/>
                <w:szCs w:val="22"/>
                <w:lang w:val="en-US" w:eastAsia="en-US"/>
              </w:rPr>
              <w:lastRenderedPageBreak/>
              <w:t xml:space="preserve">member under the </w:t>
            </w:r>
            <w:r w:rsidR="003C0143">
              <w:rPr>
                <w:rFonts w:ascii="Arial" w:eastAsiaTheme="minorHAnsi" w:hAnsi="Arial" w:cs="Arial"/>
                <w:color w:val="auto"/>
                <w:sz w:val="22"/>
                <w:szCs w:val="22"/>
                <w:lang w:val="en-US" w:eastAsia="en-US"/>
              </w:rPr>
              <w:t>PDP+LF</w:t>
            </w:r>
            <w:r w:rsidRPr="001A21FA">
              <w:rPr>
                <w:rFonts w:ascii="Arial" w:eastAsiaTheme="minorHAnsi" w:hAnsi="Arial" w:cs="Arial"/>
                <w:color w:val="auto"/>
                <w:sz w:val="22"/>
                <w:szCs w:val="22"/>
                <w:lang w:val="en-US" w:eastAsia="en-US"/>
              </w:rPr>
              <w:t xml:space="preserve"> AGREEMENT and the EPCC CONTRACT</w:t>
            </w:r>
            <w:r w:rsidR="006747C9" w:rsidRPr="001A21FA">
              <w:rPr>
                <w:rFonts w:ascii="Arial" w:eastAsiaTheme="minorHAnsi" w:hAnsi="Arial" w:cs="Arial"/>
                <w:color w:val="auto"/>
                <w:sz w:val="22"/>
                <w:szCs w:val="22"/>
                <w:lang w:val="en-US" w:eastAsia="en-US"/>
              </w:rPr>
              <w:t>.</w:t>
            </w:r>
          </w:p>
        </w:tc>
      </w:tr>
      <w:tr w:rsidR="00D71C67" w:rsidRPr="001A21FA" w14:paraId="51EBA34D" w14:textId="77777777" w:rsidTr="524D55CC">
        <w:tc>
          <w:tcPr>
            <w:tcW w:w="571" w:type="dxa"/>
            <w:shd w:val="clear" w:color="auto" w:fill="DDD9C3" w:themeFill="background2" w:themeFillShade="E6"/>
          </w:tcPr>
          <w:p w14:paraId="1E742ACC" w14:textId="77777777" w:rsidR="00A72B7B" w:rsidRPr="001A21FA" w:rsidRDefault="00A72B7B" w:rsidP="001A21FA">
            <w:pPr>
              <w:pStyle w:val="Odstavecseseznamem1"/>
              <w:spacing w:before="120" w:after="120" w:line="276" w:lineRule="auto"/>
              <w:ind w:left="29" w:right="142" w:firstLine="18"/>
              <w:contextualSpacing w:val="0"/>
              <w:rPr>
                <w:rFonts w:ascii="Arial" w:hAnsi="Arial" w:cs="Arial"/>
                <w:b/>
                <w:bCs/>
                <w:color w:val="auto"/>
                <w:sz w:val="22"/>
                <w:szCs w:val="22"/>
                <w:lang w:val="en-US"/>
              </w:rPr>
            </w:pPr>
          </w:p>
        </w:tc>
        <w:tc>
          <w:tcPr>
            <w:tcW w:w="8779" w:type="dxa"/>
            <w:gridSpan w:val="2"/>
            <w:shd w:val="clear" w:color="auto" w:fill="DDD9C3" w:themeFill="background2" w:themeFillShade="E6"/>
          </w:tcPr>
          <w:p w14:paraId="34AFA8CD" w14:textId="0333CFBB" w:rsidR="00A72B7B" w:rsidRPr="001A21FA" w:rsidRDefault="00AE555C"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 xml:space="preserve">TECHNICAL AND PROFESSIONAL </w:t>
            </w:r>
            <w:r w:rsidR="00CD0598" w:rsidRPr="001A21FA">
              <w:rPr>
                <w:rFonts w:ascii="Arial" w:hAnsi="Arial" w:cs="Arial"/>
                <w:b/>
                <w:bCs/>
                <w:color w:val="auto"/>
                <w:sz w:val="22"/>
                <w:szCs w:val="22"/>
                <w:lang w:val="en-US"/>
              </w:rPr>
              <w:t>CAP</w:t>
            </w:r>
            <w:r w:rsidRPr="001A21FA">
              <w:rPr>
                <w:rFonts w:ascii="Arial" w:hAnsi="Arial" w:cs="Arial"/>
                <w:b/>
                <w:bCs/>
                <w:color w:val="auto"/>
                <w:sz w:val="22"/>
                <w:szCs w:val="22"/>
                <w:lang w:val="en-US"/>
              </w:rPr>
              <w:t>ABILITY</w:t>
            </w:r>
          </w:p>
        </w:tc>
      </w:tr>
      <w:tr w:rsidR="00672307" w:rsidRPr="001A21FA" w14:paraId="5C1BEDEA" w14:textId="77777777" w:rsidTr="524D55CC">
        <w:trPr>
          <w:trHeight w:val="567"/>
        </w:trPr>
        <w:tc>
          <w:tcPr>
            <w:tcW w:w="571" w:type="dxa"/>
            <w:shd w:val="clear" w:color="auto" w:fill="DDD9C3" w:themeFill="background2" w:themeFillShade="E6"/>
          </w:tcPr>
          <w:p w14:paraId="0AFCA360" w14:textId="77777777" w:rsidR="00A72B7B" w:rsidRPr="001A21FA" w:rsidRDefault="00A72B7B" w:rsidP="001A21FA">
            <w:pPr>
              <w:pStyle w:val="Akapitzlist"/>
              <w:numPr>
                <w:ilvl w:val="0"/>
                <w:numId w:val="83"/>
              </w:numPr>
              <w:spacing w:before="120" w:after="120" w:line="276" w:lineRule="auto"/>
              <w:ind w:left="29" w:right="142" w:firstLine="18"/>
              <w:contextualSpacing w:val="0"/>
              <w:jc w:val="both"/>
              <w:outlineLvl w:val="0"/>
              <w:rPr>
                <w:rFonts w:ascii="Arial" w:hAnsi="Arial" w:cs="Arial"/>
              </w:rPr>
            </w:pPr>
          </w:p>
        </w:tc>
        <w:tc>
          <w:tcPr>
            <w:tcW w:w="4387" w:type="dxa"/>
          </w:tcPr>
          <w:p w14:paraId="114F2D66" w14:textId="6F7E00B6" w:rsidR="003A77C5" w:rsidRPr="001A21FA" w:rsidRDefault="00927D6C" w:rsidP="001A21FA">
            <w:pPr>
              <w:pStyle w:val="Odstavecseseznamem1"/>
              <w:spacing w:before="120" w:after="120" w:line="276" w:lineRule="auto"/>
              <w:ind w:left="0"/>
              <w:contextualSpacing w:val="0"/>
              <w:jc w:val="both"/>
              <w:rPr>
                <w:rFonts w:ascii="Arial" w:hAnsi="Arial" w:cs="Arial"/>
                <w:color w:val="auto"/>
                <w:sz w:val="22"/>
                <w:szCs w:val="22"/>
                <w:lang w:val="en-GB"/>
              </w:rPr>
            </w:pPr>
            <w:r w:rsidRPr="001A21FA">
              <w:rPr>
                <w:rFonts w:ascii="Arial" w:hAnsi="Arial" w:cs="Arial"/>
                <w:color w:val="auto"/>
                <w:sz w:val="22"/>
                <w:szCs w:val="22"/>
                <w:lang w:val="en-GB"/>
              </w:rPr>
              <w:t>The</w:t>
            </w:r>
            <w:r w:rsidR="003A77C5" w:rsidRPr="001A21FA">
              <w:rPr>
                <w:rFonts w:ascii="Arial" w:hAnsi="Arial" w:cs="Arial"/>
                <w:color w:val="auto"/>
                <w:sz w:val="22"/>
                <w:szCs w:val="22"/>
                <w:lang w:val="en-GB"/>
              </w:rPr>
              <w:t xml:space="preserve"> BIDDER </w:t>
            </w:r>
            <w:r w:rsidR="007427F1" w:rsidRPr="001A21FA">
              <w:rPr>
                <w:rFonts w:ascii="Arial" w:hAnsi="Arial" w:cs="Arial"/>
                <w:color w:val="auto"/>
                <w:sz w:val="22"/>
                <w:szCs w:val="22"/>
                <w:lang w:val="en-GB"/>
              </w:rPr>
              <w:t xml:space="preserve">shall </w:t>
            </w:r>
            <w:r w:rsidR="003A77C5" w:rsidRPr="001A21FA">
              <w:rPr>
                <w:rFonts w:ascii="Arial" w:hAnsi="Arial" w:cs="Arial"/>
                <w:color w:val="auto"/>
                <w:sz w:val="22"/>
                <w:szCs w:val="22"/>
                <w:lang w:val="en-GB"/>
              </w:rPr>
              <w:t xml:space="preserve">demonstrate that, </w:t>
            </w:r>
            <w:r w:rsidR="003A77C5" w:rsidRPr="001A21FA">
              <w:rPr>
                <w:rFonts w:ascii="Arial" w:hAnsi="Arial" w:cs="Arial"/>
                <w:b/>
                <w:bCs/>
                <w:color w:val="auto"/>
                <w:sz w:val="22"/>
                <w:szCs w:val="22"/>
                <w:lang w:val="en-GB"/>
              </w:rPr>
              <w:t xml:space="preserve">within the last 10 years </w:t>
            </w:r>
            <w:r w:rsidR="00623788" w:rsidRPr="001A21FA">
              <w:rPr>
                <w:rFonts w:ascii="Arial" w:hAnsi="Arial" w:cs="Arial"/>
                <w:b/>
                <w:bCs/>
                <w:color w:val="auto"/>
                <w:sz w:val="22"/>
                <w:szCs w:val="22"/>
                <w:lang w:val="en-GB"/>
              </w:rPr>
              <w:t xml:space="preserve">prior to the </w:t>
            </w:r>
            <w:r w:rsidR="003A77C5" w:rsidRPr="001A21FA">
              <w:rPr>
                <w:rFonts w:ascii="Arial" w:hAnsi="Arial" w:cs="Arial"/>
                <w:b/>
                <w:bCs/>
                <w:color w:val="auto"/>
                <w:sz w:val="22"/>
                <w:szCs w:val="22"/>
                <w:lang w:val="en-GB"/>
              </w:rPr>
              <w:t>date of submission of the REQUEST in the PROCEDURE</w:t>
            </w:r>
            <w:r w:rsidRPr="001A21FA">
              <w:rPr>
                <w:rFonts w:ascii="Arial" w:hAnsi="Arial" w:cs="Arial"/>
                <w:b/>
                <w:bCs/>
                <w:color w:val="auto"/>
                <w:sz w:val="22"/>
                <w:szCs w:val="22"/>
                <w:lang w:val="en-GB"/>
              </w:rPr>
              <w:t>,</w:t>
            </w:r>
            <w:r w:rsidR="003A77C5" w:rsidRPr="001A21FA">
              <w:rPr>
                <w:rFonts w:ascii="Arial" w:hAnsi="Arial" w:cs="Arial"/>
                <w:color w:val="auto"/>
                <w:sz w:val="22"/>
                <w:szCs w:val="22"/>
                <w:lang w:val="en-GB"/>
              </w:rPr>
              <w:t xml:space="preserve"> it has duly completed (at least up to </w:t>
            </w:r>
            <w:r w:rsidR="0081533B" w:rsidRPr="001A21FA">
              <w:rPr>
                <w:rFonts w:ascii="Arial" w:hAnsi="Arial" w:cs="Arial"/>
                <w:color w:val="auto"/>
                <w:sz w:val="22"/>
                <w:szCs w:val="22"/>
                <w:lang w:val="en-GB"/>
              </w:rPr>
              <w:t xml:space="preserve">Provisional Acceptance Certificate ("PAC")) </w:t>
            </w:r>
            <w:r w:rsidR="003A77C5" w:rsidRPr="001A21FA">
              <w:rPr>
                <w:rFonts w:ascii="Arial" w:hAnsi="Arial" w:cs="Arial"/>
                <w:color w:val="auto"/>
                <w:sz w:val="22"/>
                <w:szCs w:val="22"/>
                <w:lang w:val="en-GB"/>
              </w:rPr>
              <w:t xml:space="preserve">at least one contract as a General Contractor, performed under an EPCC, EPC, EPCm or similar formula, covering a construction of a process production unit in the refining, petrochemical, chemical, energy sectors (excluding the pharmaceutical, food, metallurgy, infrastructure and IT sectors), with a contractual </w:t>
            </w:r>
            <w:r w:rsidR="00EB3B9A" w:rsidRPr="001A21FA">
              <w:rPr>
                <w:rFonts w:ascii="Arial" w:hAnsi="Arial" w:cs="Arial"/>
                <w:color w:val="auto"/>
                <w:sz w:val="22"/>
                <w:szCs w:val="22"/>
                <w:lang w:val="en-GB"/>
              </w:rPr>
              <w:t xml:space="preserve">nett </w:t>
            </w:r>
            <w:r w:rsidR="003A77C5" w:rsidRPr="001A21FA">
              <w:rPr>
                <w:rFonts w:ascii="Arial" w:hAnsi="Arial" w:cs="Arial"/>
                <w:color w:val="auto"/>
                <w:sz w:val="22"/>
                <w:szCs w:val="22"/>
                <w:lang w:val="en-GB"/>
              </w:rPr>
              <w:t xml:space="preserve">value of at least PLN </w:t>
            </w:r>
            <w:r w:rsidR="000C4552" w:rsidRPr="001A21FA">
              <w:rPr>
                <w:rFonts w:ascii="Arial" w:hAnsi="Arial" w:cs="Arial"/>
                <w:color w:val="auto"/>
                <w:sz w:val="22"/>
                <w:szCs w:val="22"/>
                <w:lang w:val="en-GB"/>
              </w:rPr>
              <w:t xml:space="preserve">300 000 000 </w:t>
            </w:r>
            <w:r w:rsidR="003A77C5" w:rsidRPr="001A21FA">
              <w:rPr>
                <w:rFonts w:ascii="Arial" w:hAnsi="Arial" w:cs="Arial"/>
                <w:color w:val="auto"/>
                <w:sz w:val="22"/>
                <w:szCs w:val="22"/>
                <w:lang w:val="en-GB"/>
              </w:rPr>
              <w:t>or the equivalent in another currency.</w:t>
            </w:r>
          </w:p>
          <w:p w14:paraId="7D91B95F" w14:textId="19DECFFA" w:rsidR="00AE0D18" w:rsidRPr="001A21FA" w:rsidRDefault="004C0FE8" w:rsidP="001A21FA">
            <w:pPr>
              <w:pStyle w:val="Odstavecseseznamem1"/>
              <w:spacing w:before="120" w:after="120" w:line="276" w:lineRule="auto"/>
              <w:ind w:left="0"/>
              <w:contextualSpacing w:val="0"/>
              <w:jc w:val="both"/>
              <w:rPr>
                <w:rFonts w:ascii="Arial" w:hAnsi="Arial" w:cs="Arial"/>
                <w:color w:val="auto"/>
                <w:sz w:val="22"/>
                <w:szCs w:val="22"/>
                <w:lang w:val="en-GB"/>
              </w:rPr>
            </w:pPr>
            <w:r w:rsidRPr="001A21FA">
              <w:rPr>
                <w:rFonts w:ascii="Arial" w:hAnsi="Arial" w:cs="Arial"/>
                <w:color w:val="auto"/>
                <w:sz w:val="22"/>
                <w:szCs w:val="22"/>
                <w:lang w:val="en-GB"/>
              </w:rPr>
              <w:t xml:space="preserve">For the purposes of this RFP, "EPCC, EPC, EPCm or similar formula" shall mean </w:t>
            </w:r>
            <w:r w:rsidR="00B42D77" w:rsidRPr="001A21FA">
              <w:rPr>
                <w:rFonts w:ascii="Arial" w:hAnsi="Arial" w:cs="Arial"/>
                <w:color w:val="auto"/>
                <w:sz w:val="22"/>
                <w:szCs w:val="22"/>
                <w:lang w:val="en-GB"/>
              </w:rPr>
              <w:t>overall responsibility comparable to EPC/EPCC, including at least engineering, procurement and construction, with single-point responsibility for delivery of a complete process production unit</w:t>
            </w:r>
          </w:p>
          <w:p w14:paraId="7C0B577E" w14:textId="4B1B54AD" w:rsidR="00623139" w:rsidRPr="001A21FA" w:rsidRDefault="00623139" w:rsidP="001A21FA">
            <w:pPr>
              <w:pStyle w:val="Odstavecseseznamem1"/>
              <w:spacing w:before="120" w:after="120" w:line="276" w:lineRule="auto"/>
              <w:ind w:left="0"/>
              <w:contextualSpacing w:val="0"/>
              <w:jc w:val="both"/>
              <w:rPr>
                <w:rFonts w:ascii="Arial" w:hAnsi="Arial" w:cs="Arial"/>
                <w:color w:val="auto"/>
                <w:sz w:val="22"/>
                <w:szCs w:val="22"/>
                <w:lang w:val="en-GB"/>
              </w:rPr>
            </w:pPr>
            <w:r w:rsidRPr="001A21FA">
              <w:rPr>
                <w:rFonts w:ascii="Arial" w:hAnsi="Arial" w:cs="Arial"/>
                <w:color w:val="auto"/>
                <w:sz w:val="22"/>
                <w:szCs w:val="22"/>
                <w:lang w:val="en-GB"/>
              </w:rPr>
              <w:t xml:space="preserve">NOTE: This requirement shall be fulfilled by the same entity (BIDDER, CONSORTIUM member or </w:t>
            </w:r>
            <w:r w:rsidR="00A453D3" w:rsidRPr="001A21FA">
              <w:rPr>
                <w:rFonts w:ascii="Arial" w:hAnsi="Arial" w:cs="Arial"/>
                <w:color w:val="auto"/>
                <w:sz w:val="22"/>
                <w:szCs w:val="22"/>
                <w:lang w:val="en-GB"/>
              </w:rPr>
              <w:t>EPR</w:t>
            </w:r>
            <w:r w:rsidRPr="001A21FA">
              <w:rPr>
                <w:rFonts w:ascii="Arial" w:hAnsi="Arial" w:cs="Arial"/>
                <w:color w:val="auto"/>
                <w:sz w:val="22"/>
                <w:szCs w:val="22"/>
                <w:lang w:val="en-GB"/>
              </w:rPr>
              <w:t xml:space="preserve">) which fulfils the </w:t>
            </w:r>
            <w:r w:rsidRPr="001A21FA">
              <w:rPr>
                <w:rFonts w:ascii="Arial" w:hAnsi="Arial" w:cs="Arial"/>
                <w:color w:val="auto"/>
                <w:sz w:val="22"/>
                <w:szCs w:val="22"/>
                <w:lang w:val="en-GB"/>
              </w:rPr>
              <w:lastRenderedPageBreak/>
              <w:t>requirement</w:t>
            </w:r>
            <w:r w:rsidR="00574B3B" w:rsidRPr="001A21FA">
              <w:rPr>
                <w:rFonts w:ascii="Arial" w:hAnsi="Arial" w:cs="Arial"/>
                <w:color w:val="auto"/>
                <w:sz w:val="22"/>
                <w:szCs w:val="22"/>
                <w:lang w:val="en-GB"/>
              </w:rPr>
              <w:t>s</w:t>
            </w:r>
            <w:r w:rsidRPr="001A21FA">
              <w:rPr>
                <w:rFonts w:ascii="Arial" w:hAnsi="Arial" w:cs="Arial"/>
                <w:color w:val="auto"/>
                <w:sz w:val="22"/>
                <w:szCs w:val="22"/>
                <w:lang w:val="en-GB"/>
              </w:rPr>
              <w:t xml:space="preserve"> set out in Table II, point 7, 8 and 9.</w:t>
            </w:r>
          </w:p>
        </w:tc>
        <w:tc>
          <w:tcPr>
            <w:tcW w:w="4392" w:type="dxa"/>
          </w:tcPr>
          <w:p w14:paraId="6C2C759B" w14:textId="130ABFB9" w:rsidR="00355A69" w:rsidRPr="001A21FA" w:rsidRDefault="006A3547" w:rsidP="001A21FA">
            <w:pPr>
              <w:pStyle w:val="pf0"/>
              <w:spacing w:before="120" w:beforeAutospacing="0" w:after="120" w:afterAutospacing="0" w:line="276" w:lineRule="auto"/>
              <w:jc w:val="both"/>
              <w:rPr>
                <w:rFonts w:ascii="Arial" w:hAnsi="Arial" w:cs="Arial"/>
                <w:sz w:val="22"/>
                <w:szCs w:val="22"/>
                <w:lang w:val="en-GB"/>
              </w:rPr>
            </w:pPr>
            <w:r w:rsidRPr="001A21FA">
              <w:rPr>
                <w:rFonts w:ascii="Arial" w:hAnsi="Arial" w:cs="Arial"/>
                <w:sz w:val="22"/>
                <w:szCs w:val="22"/>
                <w:lang w:val="en-GB"/>
              </w:rPr>
              <w:lastRenderedPageBreak/>
              <w:t>The</w:t>
            </w:r>
            <w:r w:rsidR="007563BA" w:rsidRPr="001A21FA">
              <w:rPr>
                <w:rFonts w:ascii="Arial" w:hAnsi="Arial" w:cs="Arial"/>
                <w:sz w:val="22"/>
                <w:szCs w:val="22"/>
                <w:lang w:val="en-GB"/>
              </w:rPr>
              <w:t xml:space="preserve"> BIDDER shall </w:t>
            </w:r>
            <w:r w:rsidR="00F07BD9" w:rsidRPr="001A21FA">
              <w:rPr>
                <w:rFonts w:ascii="Arial" w:hAnsi="Arial" w:cs="Arial"/>
                <w:sz w:val="22"/>
                <w:szCs w:val="22"/>
                <w:lang w:val="en-GB"/>
              </w:rPr>
              <w:t xml:space="preserve">submit, together with the </w:t>
            </w:r>
            <w:r w:rsidR="00287109" w:rsidRPr="001A21FA">
              <w:rPr>
                <w:rFonts w:ascii="Arial" w:hAnsi="Arial" w:cs="Arial"/>
                <w:sz w:val="22"/>
                <w:szCs w:val="22"/>
                <w:lang w:val="en-GB"/>
              </w:rPr>
              <w:t xml:space="preserve">REQUEST </w:t>
            </w:r>
            <w:r w:rsidR="00F07BD9" w:rsidRPr="001A21FA">
              <w:rPr>
                <w:rFonts w:ascii="Arial" w:hAnsi="Arial" w:cs="Arial"/>
                <w:sz w:val="22"/>
                <w:szCs w:val="22"/>
                <w:lang w:val="en-GB"/>
              </w:rPr>
              <w:t>to participate in the PROCEDURE</w:t>
            </w:r>
            <w:r w:rsidR="00355A69" w:rsidRPr="001A21FA">
              <w:rPr>
                <w:rFonts w:ascii="Arial" w:hAnsi="Arial" w:cs="Arial"/>
                <w:sz w:val="22"/>
                <w:szCs w:val="22"/>
                <w:lang w:val="en-GB"/>
              </w:rPr>
              <w:t>:</w:t>
            </w:r>
          </w:p>
          <w:p w14:paraId="290A60C1" w14:textId="725D82C9" w:rsidR="00355A69" w:rsidRPr="001A21FA" w:rsidRDefault="00C7415E" w:rsidP="001A21FA">
            <w:pPr>
              <w:pStyle w:val="pf0"/>
              <w:numPr>
                <w:ilvl w:val="0"/>
                <w:numId w:val="102"/>
              </w:numPr>
              <w:spacing w:before="120" w:beforeAutospacing="0" w:after="120" w:afterAutospacing="0" w:line="276" w:lineRule="auto"/>
              <w:ind w:left="490" w:hanging="425"/>
              <w:jc w:val="both"/>
              <w:rPr>
                <w:rFonts w:ascii="Arial" w:hAnsi="Arial" w:cs="Arial"/>
                <w:sz w:val="22"/>
                <w:szCs w:val="22"/>
                <w:lang w:val="en-GB"/>
              </w:rPr>
            </w:pPr>
            <w:r w:rsidRPr="001A21FA">
              <w:rPr>
                <w:rFonts w:ascii="Arial" w:hAnsi="Arial" w:cs="Arial"/>
                <w:b/>
                <w:bCs/>
                <w:sz w:val="22"/>
                <w:szCs w:val="22"/>
                <w:lang w:val="en-GB"/>
              </w:rPr>
              <w:t xml:space="preserve">a list of </w:t>
            </w:r>
            <w:r w:rsidR="000D251E" w:rsidRPr="001A21FA">
              <w:rPr>
                <w:rFonts w:ascii="Arial" w:hAnsi="Arial" w:cs="Arial"/>
                <w:b/>
                <w:bCs/>
                <w:sz w:val="22"/>
                <w:szCs w:val="22"/>
                <w:lang w:val="en-GB"/>
              </w:rPr>
              <w:t>performed projects</w:t>
            </w:r>
            <w:r w:rsidR="000D251E" w:rsidRPr="001A21FA">
              <w:rPr>
                <w:rFonts w:ascii="Arial" w:hAnsi="Arial" w:cs="Arial"/>
                <w:sz w:val="22"/>
                <w:szCs w:val="22"/>
                <w:lang w:val="en-GB"/>
              </w:rPr>
              <w:t xml:space="preserve"> </w:t>
            </w:r>
            <w:r w:rsidR="008F7A7D" w:rsidRPr="001A21FA">
              <w:rPr>
                <w:rFonts w:ascii="Arial" w:hAnsi="Arial" w:cs="Arial"/>
                <w:sz w:val="22"/>
                <w:szCs w:val="22"/>
                <w:lang w:val="en-GB"/>
              </w:rPr>
              <w:t>(</w:t>
            </w:r>
            <w:r w:rsidR="00BE71C9" w:rsidRPr="001A21FA">
              <w:rPr>
                <w:rFonts w:ascii="Arial" w:hAnsi="Arial" w:cs="Arial"/>
                <w:sz w:val="22"/>
                <w:szCs w:val="22"/>
                <w:lang w:val="en-GB"/>
              </w:rPr>
              <w:t xml:space="preserve">Table I of  </w:t>
            </w:r>
            <w:r w:rsidR="008F7A7D" w:rsidRPr="001A21FA">
              <w:rPr>
                <w:rFonts w:ascii="Arial" w:hAnsi="Arial" w:cs="Arial"/>
                <w:sz w:val="22"/>
                <w:szCs w:val="22"/>
                <w:lang w:val="en-GB"/>
              </w:rPr>
              <w:t xml:space="preserve">Appendix </w:t>
            </w:r>
            <w:r w:rsidR="004C5B32" w:rsidRPr="001A21FA">
              <w:rPr>
                <w:rFonts w:ascii="Arial" w:hAnsi="Arial" w:cs="Arial"/>
                <w:sz w:val="22"/>
                <w:szCs w:val="22"/>
                <w:lang w:val="en-GB"/>
              </w:rPr>
              <w:t>F5</w:t>
            </w:r>
            <w:r w:rsidR="008F7A7D" w:rsidRPr="001A21FA">
              <w:rPr>
                <w:rFonts w:ascii="Arial" w:hAnsi="Arial" w:cs="Arial"/>
                <w:sz w:val="22"/>
                <w:szCs w:val="22"/>
                <w:lang w:val="en-GB"/>
              </w:rPr>
              <w:t xml:space="preserve"> to the REQUEST– “</w:t>
            </w:r>
            <w:r w:rsidR="005941E3" w:rsidRPr="001A21FA">
              <w:rPr>
                <w:rFonts w:ascii="Arial" w:hAnsi="Arial" w:cs="Arial"/>
                <w:sz w:val="22"/>
                <w:szCs w:val="22"/>
                <w:lang w:val="en-GB"/>
              </w:rPr>
              <w:t xml:space="preserve">List of Completed </w:t>
            </w:r>
            <w:r w:rsidR="00D765F2" w:rsidRPr="001A21FA">
              <w:rPr>
                <w:rFonts w:ascii="Arial" w:hAnsi="Arial" w:cs="Arial"/>
                <w:sz w:val="22"/>
                <w:szCs w:val="22"/>
                <w:lang w:val="en-GB"/>
              </w:rPr>
              <w:t>Projects</w:t>
            </w:r>
            <w:r w:rsidR="005941E3" w:rsidRPr="001A21FA">
              <w:rPr>
                <w:rFonts w:ascii="Arial" w:hAnsi="Arial" w:cs="Arial"/>
                <w:sz w:val="22"/>
                <w:szCs w:val="22"/>
                <w:lang w:val="en-GB"/>
              </w:rPr>
              <w:t xml:space="preserve"> and Key Personnel</w:t>
            </w:r>
            <w:r w:rsidR="004A1EB7" w:rsidRPr="001A21FA">
              <w:rPr>
                <w:rFonts w:ascii="Arial" w:hAnsi="Arial" w:cs="Arial"/>
                <w:sz w:val="22"/>
                <w:szCs w:val="22"/>
                <w:lang w:val="en-GB"/>
              </w:rPr>
              <w:t>”</w:t>
            </w:r>
            <w:r w:rsidR="008F7A7D" w:rsidRPr="001A21FA">
              <w:rPr>
                <w:rFonts w:ascii="Arial" w:hAnsi="Arial" w:cs="Arial"/>
                <w:sz w:val="22"/>
                <w:szCs w:val="22"/>
                <w:lang w:val="en-GB"/>
              </w:rPr>
              <w:t>)</w:t>
            </w:r>
            <w:r w:rsidRPr="001A21FA">
              <w:rPr>
                <w:rFonts w:ascii="Arial" w:hAnsi="Arial" w:cs="Arial"/>
                <w:sz w:val="22"/>
                <w:szCs w:val="22"/>
                <w:lang w:val="en-GB"/>
              </w:rPr>
              <w:t xml:space="preserve"> carried out no earlier than within the last 10 years</w:t>
            </w:r>
            <w:r w:rsidR="00707EC7" w:rsidRPr="001A21FA">
              <w:rPr>
                <w:rFonts w:ascii="Arial" w:hAnsi="Arial" w:cs="Arial"/>
                <w:sz w:val="22"/>
                <w:szCs w:val="22"/>
                <w:lang w:val="en-GB"/>
              </w:rPr>
              <w:t xml:space="preserve"> </w:t>
            </w:r>
            <w:r w:rsidRPr="001A21FA">
              <w:rPr>
                <w:rFonts w:ascii="Arial" w:hAnsi="Arial" w:cs="Arial"/>
                <w:sz w:val="22"/>
                <w:szCs w:val="22"/>
                <w:lang w:val="en-GB"/>
              </w:rPr>
              <w:t>together with information on their type</w:t>
            </w:r>
            <w:r w:rsidR="00A27EF9" w:rsidRPr="001A21FA">
              <w:rPr>
                <w:rFonts w:ascii="Arial" w:hAnsi="Arial" w:cs="Arial"/>
                <w:sz w:val="22"/>
                <w:szCs w:val="22"/>
                <w:lang w:val="en-GB"/>
              </w:rPr>
              <w:t xml:space="preserve">, value </w:t>
            </w:r>
            <w:r w:rsidRPr="001A21FA">
              <w:rPr>
                <w:rFonts w:ascii="Arial" w:hAnsi="Arial" w:cs="Arial"/>
                <w:sz w:val="22"/>
                <w:szCs w:val="22"/>
                <w:lang w:val="en-GB"/>
              </w:rPr>
              <w:t xml:space="preserve"> and other information necessary to assess the fulfilment of the condition for participation, as indicated in the template </w:t>
            </w:r>
            <w:r w:rsidR="004A1EB7" w:rsidRPr="001A21FA">
              <w:rPr>
                <w:rFonts w:ascii="Arial" w:hAnsi="Arial" w:cs="Arial"/>
                <w:sz w:val="22"/>
                <w:szCs w:val="22"/>
                <w:lang w:val="en-GB"/>
              </w:rPr>
              <w:t>“</w:t>
            </w:r>
            <w:r w:rsidR="005941E3" w:rsidRPr="001A21FA">
              <w:rPr>
                <w:rFonts w:ascii="Arial" w:hAnsi="Arial" w:cs="Arial"/>
                <w:sz w:val="22"/>
                <w:szCs w:val="22"/>
                <w:lang w:val="en-GB"/>
              </w:rPr>
              <w:t xml:space="preserve">List of Completed </w:t>
            </w:r>
            <w:r w:rsidR="00D765F2" w:rsidRPr="001A21FA">
              <w:rPr>
                <w:rFonts w:ascii="Arial" w:hAnsi="Arial" w:cs="Arial"/>
                <w:sz w:val="22"/>
                <w:szCs w:val="22"/>
                <w:lang w:val="en-GB"/>
              </w:rPr>
              <w:t>Projects</w:t>
            </w:r>
            <w:r w:rsidR="005941E3" w:rsidRPr="001A21FA">
              <w:rPr>
                <w:rFonts w:ascii="Arial" w:hAnsi="Arial" w:cs="Arial"/>
                <w:sz w:val="22"/>
                <w:szCs w:val="22"/>
                <w:lang w:val="en-GB"/>
              </w:rPr>
              <w:t xml:space="preserve"> and Key Personnel</w:t>
            </w:r>
            <w:r w:rsidR="004A1EB7" w:rsidRPr="001A21FA">
              <w:rPr>
                <w:rFonts w:ascii="Arial" w:hAnsi="Arial" w:cs="Arial"/>
                <w:sz w:val="22"/>
                <w:szCs w:val="22"/>
                <w:lang w:val="en-GB"/>
              </w:rPr>
              <w:t>”</w:t>
            </w:r>
            <w:r w:rsidRPr="001A21FA">
              <w:rPr>
                <w:rFonts w:ascii="Arial" w:hAnsi="Arial" w:cs="Arial"/>
                <w:sz w:val="22"/>
                <w:szCs w:val="22"/>
                <w:lang w:val="en-GB"/>
              </w:rPr>
              <w:t>, the date and place of performance, and the entities on whose behalf the works were carried out</w:t>
            </w:r>
            <w:r w:rsidR="00A27EF9" w:rsidRPr="001A21FA">
              <w:rPr>
                <w:rFonts w:ascii="Arial" w:hAnsi="Arial" w:cs="Arial"/>
                <w:sz w:val="22"/>
                <w:szCs w:val="22"/>
                <w:lang w:val="en-GB"/>
              </w:rPr>
              <w:t>;</w:t>
            </w:r>
          </w:p>
          <w:p w14:paraId="7E8597CA" w14:textId="023EFEB6" w:rsidR="00F07BD9" w:rsidRPr="001A21FA" w:rsidRDefault="00E9797F" w:rsidP="001A21FA">
            <w:pPr>
              <w:pStyle w:val="pf0"/>
              <w:numPr>
                <w:ilvl w:val="0"/>
                <w:numId w:val="102"/>
              </w:numPr>
              <w:spacing w:before="120" w:beforeAutospacing="0" w:after="120" w:afterAutospacing="0" w:line="276" w:lineRule="auto"/>
              <w:ind w:left="490" w:hanging="534"/>
              <w:jc w:val="both"/>
              <w:rPr>
                <w:rFonts w:ascii="Arial" w:hAnsi="Arial" w:cs="Arial"/>
                <w:sz w:val="22"/>
                <w:szCs w:val="22"/>
                <w:lang w:val="en-GB"/>
              </w:rPr>
            </w:pPr>
            <w:r w:rsidRPr="001A21FA">
              <w:rPr>
                <w:rFonts w:ascii="Arial" w:hAnsi="Arial" w:cs="Arial"/>
                <w:b/>
                <w:bCs/>
                <w:sz w:val="22"/>
                <w:szCs w:val="22"/>
                <w:lang w:val="en-GB"/>
              </w:rPr>
              <w:t xml:space="preserve">evidence confirming whether the </w:t>
            </w:r>
            <w:r w:rsidR="009340F6" w:rsidRPr="001A21FA">
              <w:rPr>
                <w:rFonts w:ascii="Arial" w:hAnsi="Arial" w:cs="Arial"/>
                <w:b/>
                <w:bCs/>
                <w:sz w:val="22"/>
                <w:szCs w:val="22"/>
                <w:lang w:val="en-GB"/>
              </w:rPr>
              <w:t xml:space="preserve">services and </w:t>
            </w:r>
            <w:r w:rsidRPr="001A21FA">
              <w:rPr>
                <w:rFonts w:ascii="Arial" w:hAnsi="Arial" w:cs="Arial"/>
                <w:b/>
                <w:bCs/>
                <w:sz w:val="22"/>
                <w:szCs w:val="22"/>
                <w:lang w:val="en-GB"/>
              </w:rPr>
              <w:t xml:space="preserve">construction works were </w:t>
            </w:r>
            <w:r w:rsidR="0037423B" w:rsidRPr="001A21FA">
              <w:rPr>
                <w:rFonts w:ascii="Arial" w:hAnsi="Arial" w:cs="Arial"/>
                <w:b/>
                <w:bCs/>
                <w:sz w:val="22"/>
                <w:szCs w:val="22"/>
                <w:lang w:val="en-GB"/>
              </w:rPr>
              <w:t xml:space="preserve">duly </w:t>
            </w:r>
            <w:r w:rsidR="00797B9A" w:rsidRPr="001A21FA">
              <w:rPr>
                <w:rFonts w:ascii="Arial" w:hAnsi="Arial" w:cs="Arial"/>
                <w:b/>
                <w:bCs/>
                <w:sz w:val="22"/>
                <w:szCs w:val="22"/>
                <w:lang w:val="en-GB"/>
              </w:rPr>
              <w:t>performed</w:t>
            </w:r>
            <w:r w:rsidRPr="001A21FA">
              <w:rPr>
                <w:rFonts w:ascii="Arial" w:hAnsi="Arial" w:cs="Arial"/>
                <w:sz w:val="22"/>
                <w:szCs w:val="22"/>
                <w:lang w:val="en-GB"/>
              </w:rPr>
              <w:t>, whereby the evidence referred to shall consist of references or other documents</w:t>
            </w:r>
            <w:r w:rsidR="00280A6A" w:rsidRPr="001A21FA">
              <w:rPr>
                <w:rFonts w:ascii="Arial" w:hAnsi="Arial" w:cs="Arial"/>
                <w:sz w:val="22"/>
                <w:szCs w:val="22"/>
                <w:lang w:val="en-GB"/>
              </w:rPr>
              <w:t xml:space="preserve"> (e.g. acceptance certificates, invoices)</w:t>
            </w:r>
            <w:r w:rsidRPr="001A21FA">
              <w:rPr>
                <w:rFonts w:ascii="Arial" w:hAnsi="Arial" w:cs="Arial"/>
                <w:sz w:val="22"/>
                <w:szCs w:val="22"/>
                <w:lang w:val="en-GB"/>
              </w:rPr>
              <w:t xml:space="preserve"> </w:t>
            </w:r>
            <w:r w:rsidRPr="001A21FA">
              <w:rPr>
                <w:rFonts w:ascii="Arial" w:hAnsi="Arial" w:cs="Arial"/>
                <w:b/>
                <w:bCs/>
                <w:sz w:val="22"/>
                <w:szCs w:val="22"/>
                <w:lang w:val="en-GB"/>
              </w:rPr>
              <w:t xml:space="preserve">drawn up by the entity on whose behalf the </w:t>
            </w:r>
            <w:r w:rsidR="00EE48C5" w:rsidRPr="001A21FA">
              <w:rPr>
                <w:rFonts w:ascii="Arial" w:hAnsi="Arial" w:cs="Arial"/>
                <w:b/>
                <w:bCs/>
                <w:sz w:val="22"/>
                <w:szCs w:val="22"/>
                <w:lang w:val="en-GB"/>
              </w:rPr>
              <w:t xml:space="preserve">services and </w:t>
            </w:r>
            <w:r w:rsidRPr="001A21FA">
              <w:rPr>
                <w:rFonts w:ascii="Arial" w:hAnsi="Arial" w:cs="Arial"/>
                <w:b/>
                <w:bCs/>
                <w:sz w:val="22"/>
                <w:szCs w:val="22"/>
                <w:lang w:val="en-GB"/>
              </w:rPr>
              <w:t xml:space="preserve">construction works were carried </w:t>
            </w:r>
            <w:r w:rsidRPr="001A21FA">
              <w:rPr>
                <w:rFonts w:ascii="Arial" w:hAnsi="Arial" w:cs="Arial"/>
                <w:b/>
                <w:bCs/>
                <w:sz w:val="22"/>
                <w:szCs w:val="22"/>
                <w:lang w:val="en-GB"/>
              </w:rPr>
              <w:lastRenderedPageBreak/>
              <w:t>out</w:t>
            </w:r>
            <w:r w:rsidRPr="001A21FA">
              <w:rPr>
                <w:rFonts w:ascii="Arial" w:hAnsi="Arial" w:cs="Arial"/>
                <w:sz w:val="22"/>
                <w:szCs w:val="22"/>
                <w:lang w:val="en-GB"/>
              </w:rPr>
              <w:t xml:space="preserve">, or, if the </w:t>
            </w:r>
            <w:r w:rsidR="00280A6A" w:rsidRPr="001A21FA">
              <w:rPr>
                <w:rFonts w:ascii="Arial" w:hAnsi="Arial" w:cs="Arial"/>
                <w:sz w:val="22"/>
                <w:szCs w:val="22"/>
                <w:lang w:val="en-GB"/>
              </w:rPr>
              <w:t>BIDDER</w:t>
            </w:r>
            <w:r w:rsidRPr="001A21FA">
              <w:rPr>
                <w:rFonts w:ascii="Arial" w:hAnsi="Arial" w:cs="Arial"/>
                <w:sz w:val="22"/>
                <w:szCs w:val="22"/>
                <w:lang w:val="en-GB"/>
              </w:rPr>
              <w:t xml:space="preserve"> is unable to obtain such documents for reasons beyond its control, other relevant documents</w:t>
            </w:r>
            <w:r w:rsidR="00280A6A" w:rsidRPr="001A21FA">
              <w:rPr>
                <w:rFonts w:ascii="Arial" w:hAnsi="Arial" w:cs="Arial"/>
                <w:sz w:val="22"/>
                <w:szCs w:val="22"/>
                <w:lang w:val="en-GB"/>
              </w:rPr>
              <w:t>.</w:t>
            </w:r>
          </w:p>
          <w:p w14:paraId="5A286E4A" w14:textId="592AD534" w:rsidR="002E269D" w:rsidRPr="001A21FA" w:rsidRDefault="002D7A45" w:rsidP="001A21FA">
            <w:pPr>
              <w:pStyle w:val="Odstavecseseznamem1"/>
              <w:spacing w:before="120" w:after="120" w:line="276" w:lineRule="auto"/>
              <w:ind w:left="0"/>
              <w:contextualSpacing w:val="0"/>
              <w:jc w:val="both"/>
              <w:rPr>
                <w:rFonts w:ascii="Arial" w:hAnsi="Arial" w:cs="Arial"/>
                <w:color w:val="auto"/>
                <w:sz w:val="22"/>
                <w:szCs w:val="22"/>
                <w:lang w:val="en-GB"/>
              </w:rPr>
            </w:pPr>
            <w:r w:rsidRPr="001A21FA">
              <w:rPr>
                <w:rFonts w:ascii="Arial" w:hAnsi="Arial" w:cs="Arial"/>
                <w:color w:val="auto"/>
                <w:sz w:val="22"/>
                <w:szCs w:val="22"/>
                <w:lang w:val="en-GB"/>
              </w:rPr>
              <w:t xml:space="preserve">With regard to the condition set out herein, a BIDDER/CONSORTIUM may rely on the capabilities of a CONSORTIUM member or the </w:t>
            </w:r>
            <w:r w:rsidR="003256FA" w:rsidRPr="001A21FA">
              <w:rPr>
                <w:rFonts w:ascii="Arial" w:hAnsi="Arial" w:cs="Arial"/>
                <w:color w:val="auto"/>
                <w:sz w:val="22"/>
                <w:szCs w:val="22"/>
                <w:lang w:val="en-GB"/>
              </w:rPr>
              <w:t>EPR</w:t>
            </w:r>
            <w:r w:rsidRPr="001A21FA">
              <w:rPr>
                <w:rFonts w:ascii="Arial" w:hAnsi="Arial" w:cs="Arial"/>
                <w:color w:val="auto"/>
                <w:sz w:val="22"/>
                <w:szCs w:val="22"/>
                <w:lang w:val="en-GB"/>
              </w:rPr>
              <w:t xml:space="preserve">, </w:t>
            </w:r>
            <w:r w:rsidRPr="001A21FA">
              <w:rPr>
                <w:rFonts w:ascii="Arial" w:hAnsi="Arial" w:cs="Arial"/>
                <w:b/>
                <w:bCs/>
                <w:color w:val="auto"/>
                <w:sz w:val="22"/>
                <w:szCs w:val="22"/>
                <w:lang w:val="en-GB"/>
              </w:rPr>
              <w:t xml:space="preserve">provided that such CONSORTIUM member or </w:t>
            </w:r>
            <w:r w:rsidR="00BA6BF4" w:rsidRPr="001A21FA">
              <w:rPr>
                <w:rFonts w:ascii="Arial" w:hAnsi="Arial" w:cs="Arial"/>
                <w:b/>
                <w:bCs/>
                <w:color w:val="auto"/>
                <w:sz w:val="22"/>
                <w:szCs w:val="22"/>
                <w:lang w:val="en-GB"/>
              </w:rPr>
              <w:t>EPR</w:t>
            </w:r>
            <w:r w:rsidRPr="001A21FA">
              <w:rPr>
                <w:rFonts w:ascii="Arial" w:hAnsi="Arial" w:cs="Arial"/>
                <w:b/>
                <w:bCs/>
                <w:color w:val="auto"/>
                <w:sz w:val="22"/>
                <w:szCs w:val="22"/>
                <w:lang w:val="en-GB"/>
              </w:rPr>
              <w:t xml:space="preserve"> performs the </w:t>
            </w:r>
            <w:r w:rsidR="003256FA" w:rsidRPr="001A21FA">
              <w:rPr>
                <w:rFonts w:ascii="Arial" w:hAnsi="Arial" w:cs="Arial"/>
                <w:b/>
                <w:bCs/>
                <w:color w:val="auto"/>
                <w:sz w:val="22"/>
                <w:szCs w:val="22"/>
                <w:lang w:val="en-GB"/>
              </w:rPr>
              <w:t xml:space="preserve">construction </w:t>
            </w:r>
            <w:r w:rsidRPr="001A21FA">
              <w:rPr>
                <w:rFonts w:ascii="Arial" w:hAnsi="Arial" w:cs="Arial"/>
                <w:b/>
                <w:bCs/>
                <w:color w:val="auto"/>
                <w:sz w:val="22"/>
                <w:szCs w:val="22"/>
                <w:lang w:val="en-GB"/>
              </w:rPr>
              <w:t>works or services for which those capabilities are required.</w:t>
            </w:r>
          </w:p>
        </w:tc>
      </w:tr>
      <w:tr w:rsidR="00672307" w:rsidRPr="001A21FA" w14:paraId="45839E3F" w14:textId="77777777" w:rsidTr="524D55CC">
        <w:trPr>
          <w:trHeight w:val="709"/>
        </w:trPr>
        <w:tc>
          <w:tcPr>
            <w:tcW w:w="571" w:type="dxa"/>
            <w:shd w:val="clear" w:color="auto" w:fill="DDD9C3" w:themeFill="background2" w:themeFillShade="E6"/>
          </w:tcPr>
          <w:p w14:paraId="51D807F1" w14:textId="77777777" w:rsidR="00A72B7B" w:rsidRPr="001A21FA" w:rsidRDefault="00A72B7B" w:rsidP="001A21FA">
            <w:pPr>
              <w:pStyle w:val="Akapitzlist"/>
              <w:numPr>
                <w:ilvl w:val="0"/>
                <w:numId w:val="83"/>
              </w:numPr>
              <w:spacing w:before="120" w:after="120" w:line="276" w:lineRule="auto"/>
              <w:ind w:left="29" w:right="142" w:firstLine="18"/>
              <w:contextualSpacing w:val="0"/>
              <w:jc w:val="both"/>
              <w:outlineLvl w:val="0"/>
              <w:rPr>
                <w:rFonts w:ascii="Arial" w:hAnsi="Arial" w:cs="Arial"/>
                <w:lang w:val="en-GB"/>
              </w:rPr>
            </w:pPr>
          </w:p>
        </w:tc>
        <w:tc>
          <w:tcPr>
            <w:tcW w:w="4387" w:type="dxa"/>
          </w:tcPr>
          <w:p w14:paraId="5613CE3A" w14:textId="6E059541" w:rsidR="003853F1" w:rsidRPr="001A21FA" w:rsidRDefault="00933217" w:rsidP="001A21FA">
            <w:pPr>
              <w:spacing w:before="120" w:after="120" w:line="276" w:lineRule="auto"/>
              <w:jc w:val="both"/>
              <w:outlineLvl w:val="0"/>
              <w:rPr>
                <w:rFonts w:ascii="Arial" w:hAnsi="Arial" w:cs="Arial"/>
                <w:lang w:val="en-GB"/>
              </w:rPr>
            </w:pPr>
            <w:r w:rsidRPr="001A21FA">
              <w:rPr>
                <w:rFonts w:ascii="Arial" w:hAnsi="Arial" w:cs="Arial"/>
                <w:lang w:val="en-GB"/>
              </w:rPr>
              <w:t>T</w:t>
            </w:r>
            <w:r w:rsidR="00623788" w:rsidRPr="001A21FA">
              <w:rPr>
                <w:rFonts w:ascii="Arial" w:hAnsi="Arial" w:cs="Arial"/>
                <w:lang w:val="en-GB"/>
              </w:rPr>
              <w:t xml:space="preserve">he BIDDER </w:t>
            </w:r>
            <w:r w:rsidR="007427F1" w:rsidRPr="001A21FA">
              <w:rPr>
                <w:rFonts w:ascii="Arial" w:hAnsi="Arial" w:cs="Arial"/>
                <w:lang w:val="en-GB"/>
              </w:rPr>
              <w:t xml:space="preserve">shall </w:t>
            </w:r>
            <w:r w:rsidR="00973DC9" w:rsidRPr="001A21FA">
              <w:rPr>
                <w:rFonts w:ascii="Arial" w:hAnsi="Arial" w:cs="Arial"/>
                <w:lang w:val="en-GB"/>
              </w:rPr>
              <w:t>demonstrate that</w:t>
            </w:r>
            <w:r w:rsidR="00B21543" w:rsidRPr="001A21FA">
              <w:rPr>
                <w:rFonts w:ascii="Arial" w:hAnsi="Arial" w:cs="Arial"/>
                <w:lang w:val="en-GB"/>
              </w:rPr>
              <w:t>,</w:t>
            </w:r>
            <w:r w:rsidR="00973DC9" w:rsidRPr="001A21FA">
              <w:rPr>
                <w:rFonts w:ascii="Arial" w:hAnsi="Arial" w:cs="Arial"/>
                <w:lang w:val="en-GB"/>
              </w:rPr>
              <w:t xml:space="preserve"> within the last 15 (fifteen) years </w:t>
            </w:r>
            <w:r w:rsidR="00623788" w:rsidRPr="001A21FA">
              <w:rPr>
                <w:rFonts w:ascii="Arial" w:hAnsi="Arial" w:cs="Arial"/>
                <w:lang w:val="en-GB"/>
              </w:rPr>
              <w:t>prior to the date of submission of the REQUEST in the PROCEDURE</w:t>
            </w:r>
            <w:r w:rsidR="00727839" w:rsidRPr="001A21FA">
              <w:rPr>
                <w:rFonts w:ascii="Arial" w:hAnsi="Arial" w:cs="Arial"/>
                <w:lang w:val="en-GB"/>
              </w:rPr>
              <w:t>,</w:t>
            </w:r>
            <w:r w:rsidR="00623788" w:rsidRPr="001A21FA">
              <w:rPr>
                <w:rFonts w:ascii="Arial" w:hAnsi="Arial" w:cs="Arial"/>
                <w:lang w:val="en-GB"/>
              </w:rPr>
              <w:t xml:space="preserve"> </w:t>
            </w:r>
            <w:r w:rsidR="00973DC9" w:rsidRPr="001A21FA">
              <w:rPr>
                <w:rFonts w:ascii="Arial" w:hAnsi="Arial" w:cs="Arial"/>
                <w:lang w:val="en-GB"/>
              </w:rPr>
              <w:t xml:space="preserve">it has performed </w:t>
            </w:r>
            <w:r w:rsidR="00973DC9" w:rsidRPr="001A21FA">
              <w:rPr>
                <w:rFonts w:ascii="Arial" w:hAnsi="Arial" w:cs="Arial"/>
                <w:b/>
                <w:bCs/>
                <w:lang w:val="en-GB"/>
              </w:rPr>
              <w:t>at least one contract</w:t>
            </w:r>
            <w:r w:rsidR="00727839" w:rsidRPr="001A21FA">
              <w:rPr>
                <w:rFonts w:ascii="Arial" w:hAnsi="Arial" w:cs="Arial"/>
                <w:lang w:val="en-GB"/>
              </w:rPr>
              <w:t xml:space="preserve"> </w:t>
            </w:r>
            <w:r w:rsidR="005052B4" w:rsidRPr="001A21FA">
              <w:rPr>
                <w:rFonts w:ascii="Arial" w:hAnsi="Arial" w:cs="Arial"/>
                <w:lang w:val="en-GB"/>
              </w:rPr>
              <w:t>under</w:t>
            </w:r>
            <w:r w:rsidR="00DB04B3" w:rsidRPr="001A21FA">
              <w:rPr>
                <w:rFonts w:ascii="Arial" w:hAnsi="Arial" w:cs="Arial"/>
                <w:lang w:val="en-GB"/>
              </w:rPr>
              <w:t xml:space="preserve"> which it acted</w:t>
            </w:r>
            <w:r w:rsidR="00973DC9" w:rsidRPr="001A21FA">
              <w:rPr>
                <w:rFonts w:ascii="Arial" w:hAnsi="Arial" w:cs="Arial"/>
                <w:lang w:val="en-GB"/>
              </w:rPr>
              <w:t xml:space="preserve"> as a licensed </w:t>
            </w:r>
            <w:r w:rsidR="003F462B" w:rsidRPr="001A21FA">
              <w:rPr>
                <w:rFonts w:ascii="Arial" w:hAnsi="Arial" w:cs="Arial"/>
                <w:lang w:val="en-GB"/>
              </w:rPr>
              <w:t xml:space="preserve">technology </w:t>
            </w:r>
            <w:r w:rsidR="00973DC9" w:rsidRPr="001A21FA">
              <w:rPr>
                <w:rFonts w:ascii="Arial" w:hAnsi="Arial" w:cs="Arial"/>
                <w:lang w:val="en-GB"/>
              </w:rPr>
              <w:t>integrato</w:t>
            </w:r>
            <w:r w:rsidR="008A70B2" w:rsidRPr="001A21FA">
              <w:rPr>
                <w:rFonts w:ascii="Arial" w:hAnsi="Arial" w:cs="Arial"/>
                <w:lang w:val="en-GB"/>
              </w:rPr>
              <w:t>r</w:t>
            </w:r>
            <w:r w:rsidR="00973DC9" w:rsidRPr="001A21FA">
              <w:rPr>
                <w:rFonts w:ascii="Arial" w:hAnsi="Arial" w:cs="Arial"/>
                <w:lang w:val="en-GB"/>
              </w:rPr>
              <w:t xml:space="preserve"> for investment projects </w:t>
            </w:r>
            <w:r w:rsidR="00FF3351" w:rsidRPr="001A21FA">
              <w:rPr>
                <w:rFonts w:ascii="Arial" w:hAnsi="Arial" w:cs="Arial"/>
                <w:lang w:val="en-GB"/>
              </w:rPr>
              <w:t xml:space="preserve">related to </w:t>
            </w:r>
            <w:r w:rsidR="00973DC9" w:rsidRPr="001A21FA">
              <w:rPr>
                <w:rFonts w:ascii="Arial" w:hAnsi="Arial" w:cs="Arial"/>
                <w:lang w:val="en-GB"/>
              </w:rPr>
              <w:t xml:space="preserve">process units in the petrochemical, chemical or energy sectors.  </w:t>
            </w:r>
          </w:p>
          <w:p w14:paraId="1BCB8A11" w14:textId="208B929B" w:rsidR="00634F16" w:rsidRPr="001A21FA" w:rsidRDefault="00E443C5" w:rsidP="001A21FA">
            <w:pPr>
              <w:spacing w:before="120" w:after="120" w:line="276" w:lineRule="auto"/>
              <w:jc w:val="both"/>
              <w:outlineLvl w:val="0"/>
              <w:rPr>
                <w:rFonts w:ascii="Arial" w:hAnsi="Arial" w:cs="Arial"/>
                <w:lang w:val="en-GB"/>
              </w:rPr>
            </w:pPr>
            <w:r w:rsidRPr="001A21FA">
              <w:rPr>
                <w:rFonts w:ascii="Arial" w:hAnsi="Arial" w:cs="Arial"/>
                <w:lang w:val="en-GB"/>
              </w:rPr>
              <w:t>The scope of its role shall include, at</w:t>
            </w:r>
            <w:r w:rsidR="007427F1" w:rsidRPr="001A21FA">
              <w:rPr>
                <w:rFonts w:ascii="Arial" w:hAnsi="Arial" w:cs="Arial"/>
                <w:lang w:val="en-GB"/>
              </w:rPr>
              <w:t xml:space="preserve"> a</w:t>
            </w:r>
            <w:r w:rsidRPr="001A21FA">
              <w:rPr>
                <w:rFonts w:ascii="Arial" w:hAnsi="Arial" w:cs="Arial"/>
                <w:lang w:val="en-GB"/>
              </w:rPr>
              <w:t xml:space="preserve"> minimum, supervision over contract execution with responsibility for ensuring the lawful right to use </w:t>
            </w:r>
            <w:r w:rsidRPr="001A21FA">
              <w:rPr>
                <w:rFonts w:ascii="Arial" w:hAnsi="Arial" w:cs="Arial"/>
                <w:b/>
                <w:bCs/>
                <w:lang w:val="en-GB"/>
              </w:rPr>
              <w:t>at least three (3) technologies</w:t>
            </w:r>
            <w:r w:rsidRPr="001A21FA">
              <w:rPr>
                <w:rFonts w:ascii="Arial" w:hAnsi="Arial" w:cs="Arial"/>
                <w:lang w:val="en-GB"/>
              </w:rPr>
              <w:t xml:space="preserve"> for the purposes of a given project, as well as their integration at both the legal and design levels, resulting in the effective and successful use of the design documentation in the course of the executed investment project.</w:t>
            </w:r>
          </w:p>
        </w:tc>
        <w:tc>
          <w:tcPr>
            <w:tcW w:w="4392" w:type="dxa"/>
          </w:tcPr>
          <w:p w14:paraId="020D0926" w14:textId="546958CF" w:rsidR="00AD5B39" w:rsidRPr="001A21FA" w:rsidRDefault="001C3D0C" w:rsidP="001A21FA">
            <w:pPr>
              <w:pStyle w:val="pf0"/>
              <w:spacing w:before="120" w:beforeAutospacing="0" w:after="120" w:afterAutospacing="0" w:line="276" w:lineRule="auto"/>
              <w:jc w:val="both"/>
              <w:rPr>
                <w:rFonts w:ascii="Arial" w:hAnsi="Arial" w:cs="Arial"/>
                <w:sz w:val="22"/>
                <w:szCs w:val="22"/>
                <w:lang w:val="en-GB"/>
              </w:rPr>
            </w:pPr>
            <w:r w:rsidRPr="001A21FA">
              <w:rPr>
                <w:rFonts w:ascii="Arial" w:hAnsi="Arial" w:cs="Arial"/>
                <w:sz w:val="22"/>
                <w:szCs w:val="22"/>
                <w:lang w:val="en-GB"/>
              </w:rPr>
              <w:t>The</w:t>
            </w:r>
            <w:r w:rsidR="001D1ABA" w:rsidRPr="001A21FA">
              <w:rPr>
                <w:rFonts w:ascii="Arial" w:hAnsi="Arial" w:cs="Arial"/>
                <w:sz w:val="22"/>
                <w:szCs w:val="22"/>
                <w:lang w:val="en-GB"/>
              </w:rPr>
              <w:t xml:space="preserve"> BIDDER shall submit, together with the REQUEST to participate in the PROCEDURE</w:t>
            </w:r>
            <w:r w:rsidR="00AD5B39" w:rsidRPr="001A21FA">
              <w:rPr>
                <w:rFonts w:ascii="Arial" w:hAnsi="Arial" w:cs="Arial"/>
                <w:sz w:val="22"/>
                <w:szCs w:val="22"/>
                <w:lang w:val="en-GB"/>
              </w:rPr>
              <w:t>:</w:t>
            </w:r>
          </w:p>
          <w:p w14:paraId="73E37907" w14:textId="69910D6D" w:rsidR="007A75E2" w:rsidRPr="001A21FA" w:rsidRDefault="001D1ABA" w:rsidP="001A21FA">
            <w:pPr>
              <w:pStyle w:val="pf0"/>
              <w:numPr>
                <w:ilvl w:val="0"/>
                <w:numId w:val="105"/>
              </w:numPr>
              <w:spacing w:before="120" w:beforeAutospacing="0" w:after="120" w:afterAutospacing="0" w:line="276" w:lineRule="auto"/>
              <w:ind w:left="632" w:hanging="567"/>
              <w:jc w:val="both"/>
              <w:rPr>
                <w:rFonts w:ascii="Arial" w:hAnsi="Arial" w:cs="Arial"/>
                <w:sz w:val="22"/>
                <w:szCs w:val="22"/>
                <w:lang w:val="en-GB"/>
              </w:rPr>
            </w:pPr>
            <w:r w:rsidRPr="001A21FA">
              <w:rPr>
                <w:rFonts w:ascii="Arial" w:hAnsi="Arial" w:cs="Arial"/>
                <w:sz w:val="22"/>
                <w:szCs w:val="22"/>
                <w:lang w:val="en-GB"/>
              </w:rPr>
              <w:t xml:space="preserve">a list of </w:t>
            </w:r>
            <w:r w:rsidR="00F94853" w:rsidRPr="001A21FA">
              <w:rPr>
                <w:rFonts w:ascii="Arial" w:hAnsi="Arial" w:cs="Arial"/>
                <w:sz w:val="22"/>
                <w:szCs w:val="22"/>
                <w:lang w:val="en-GB"/>
              </w:rPr>
              <w:t xml:space="preserve">performed </w:t>
            </w:r>
            <w:r w:rsidR="00C93746" w:rsidRPr="001A21FA">
              <w:rPr>
                <w:rFonts w:ascii="Arial" w:hAnsi="Arial" w:cs="Arial"/>
                <w:sz w:val="22"/>
                <w:szCs w:val="22"/>
                <w:lang w:val="en-GB"/>
              </w:rPr>
              <w:t>contracts</w:t>
            </w:r>
            <w:r w:rsidRPr="001A21FA">
              <w:rPr>
                <w:rFonts w:ascii="Arial" w:hAnsi="Arial" w:cs="Arial"/>
                <w:sz w:val="22"/>
                <w:szCs w:val="22"/>
                <w:lang w:val="en-GB"/>
              </w:rPr>
              <w:t xml:space="preserve"> (</w:t>
            </w:r>
            <w:r w:rsidR="00C03527" w:rsidRPr="001A21FA">
              <w:rPr>
                <w:rFonts w:ascii="Arial" w:hAnsi="Arial" w:cs="Arial"/>
                <w:b/>
                <w:bCs/>
                <w:sz w:val="22"/>
                <w:szCs w:val="22"/>
                <w:lang w:val="en-GB"/>
              </w:rPr>
              <w:t>Table I</w:t>
            </w:r>
            <w:r w:rsidR="001B23EA" w:rsidRPr="001A21FA">
              <w:rPr>
                <w:rFonts w:ascii="Arial" w:hAnsi="Arial" w:cs="Arial"/>
                <w:b/>
                <w:bCs/>
                <w:sz w:val="22"/>
                <w:szCs w:val="22"/>
                <w:lang w:val="en-GB"/>
              </w:rPr>
              <w:t>I</w:t>
            </w:r>
            <w:r w:rsidR="00C03527" w:rsidRPr="001A21FA">
              <w:rPr>
                <w:rFonts w:ascii="Arial" w:hAnsi="Arial" w:cs="Arial"/>
                <w:b/>
                <w:bCs/>
                <w:sz w:val="22"/>
                <w:szCs w:val="22"/>
                <w:lang w:val="en-GB"/>
              </w:rPr>
              <w:t xml:space="preserve"> of  Appendix </w:t>
            </w:r>
            <w:r w:rsidR="004C5B32" w:rsidRPr="001A21FA">
              <w:rPr>
                <w:rFonts w:ascii="Arial" w:hAnsi="Arial" w:cs="Arial"/>
                <w:b/>
                <w:bCs/>
                <w:sz w:val="22"/>
                <w:szCs w:val="22"/>
                <w:lang w:val="en-GB"/>
              </w:rPr>
              <w:t>F5</w:t>
            </w:r>
            <w:r w:rsidR="00C03527" w:rsidRPr="001A21FA">
              <w:rPr>
                <w:rFonts w:ascii="Arial" w:hAnsi="Arial" w:cs="Arial"/>
                <w:b/>
                <w:bCs/>
                <w:sz w:val="22"/>
                <w:szCs w:val="22"/>
                <w:lang w:val="en-GB"/>
              </w:rPr>
              <w:t xml:space="preserve"> to the REQUEST– “List of Completed </w:t>
            </w:r>
            <w:r w:rsidR="00D765F2" w:rsidRPr="001A21FA">
              <w:rPr>
                <w:rFonts w:ascii="Arial" w:hAnsi="Arial" w:cs="Arial"/>
                <w:b/>
                <w:bCs/>
                <w:sz w:val="22"/>
                <w:szCs w:val="22"/>
                <w:lang w:val="en-GB"/>
              </w:rPr>
              <w:t>Projects</w:t>
            </w:r>
            <w:r w:rsidR="00C03527" w:rsidRPr="001A21FA">
              <w:rPr>
                <w:rFonts w:ascii="Arial" w:hAnsi="Arial" w:cs="Arial"/>
                <w:b/>
                <w:bCs/>
                <w:sz w:val="22"/>
                <w:szCs w:val="22"/>
                <w:lang w:val="en-GB"/>
              </w:rPr>
              <w:t xml:space="preserve"> and Key Personnel”</w:t>
            </w:r>
            <w:r w:rsidRPr="001A21FA">
              <w:rPr>
                <w:rFonts w:ascii="Arial" w:hAnsi="Arial" w:cs="Arial"/>
                <w:sz w:val="22"/>
                <w:szCs w:val="22"/>
                <w:lang w:val="en-GB"/>
              </w:rPr>
              <w:t>) carried out no earlier than within the last 1</w:t>
            </w:r>
            <w:r w:rsidR="00F94853" w:rsidRPr="001A21FA">
              <w:rPr>
                <w:rFonts w:ascii="Arial" w:hAnsi="Arial" w:cs="Arial"/>
                <w:sz w:val="22"/>
                <w:szCs w:val="22"/>
                <w:lang w:val="en-GB"/>
              </w:rPr>
              <w:t>5</w:t>
            </w:r>
            <w:r w:rsidRPr="001A21FA">
              <w:rPr>
                <w:rFonts w:ascii="Arial" w:hAnsi="Arial" w:cs="Arial"/>
                <w:sz w:val="22"/>
                <w:szCs w:val="22"/>
                <w:lang w:val="en-GB"/>
              </w:rPr>
              <w:t xml:space="preserve"> years,</w:t>
            </w:r>
            <w:r w:rsidR="00C93746" w:rsidRPr="001A21FA">
              <w:rPr>
                <w:rFonts w:ascii="Arial" w:hAnsi="Arial" w:cs="Arial"/>
                <w:sz w:val="22"/>
                <w:szCs w:val="22"/>
                <w:lang w:val="en-GB"/>
              </w:rPr>
              <w:t xml:space="preserve"> </w:t>
            </w:r>
            <w:r w:rsidRPr="001A21FA">
              <w:rPr>
                <w:rFonts w:ascii="Arial" w:hAnsi="Arial" w:cs="Arial"/>
                <w:sz w:val="22"/>
                <w:szCs w:val="22"/>
                <w:lang w:val="en-GB"/>
              </w:rPr>
              <w:t xml:space="preserve">together with information on their type and other information necessary to assess the fulfilment of the condition for participation, as indicated in the template </w:t>
            </w:r>
            <w:r w:rsidR="005941E3" w:rsidRPr="001A21FA">
              <w:rPr>
                <w:rFonts w:ascii="Arial" w:hAnsi="Arial" w:cs="Arial"/>
                <w:sz w:val="22"/>
                <w:szCs w:val="22"/>
                <w:lang w:val="en-GB"/>
              </w:rPr>
              <w:t xml:space="preserve">List of Completed </w:t>
            </w:r>
            <w:r w:rsidR="00D765F2" w:rsidRPr="001A21FA">
              <w:rPr>
                <w:rFonts w:ascii="Arial" w:hAnsi="Arial" w:cs="Arial"/>
                <w:sz w:val="22"/>
                <w:szCs w:val="22"/>
                <w:lang w:val="en-GB"/>
              </w:rPr>
              <w:t>Projects</w:t>
            </w:r>
            <w:r w:rsidR="005941E3" w:rsidRPr="001A21FA">
              <w:rPr>
                <w:rFonts w:ascii="Arial" w:hAnsi="Arial" w:cs="Arial"/>
                <w:sz w:val="22"/>
                <w:szCs w:val="22"/>
                <w:lang w:val="en-GB"/>
              </w:rPr>
              <w:t xml:space="preserve"> and Key Personnel</w:t>
            </w:r>
            <w:r w:rsidRPr="001A21FA">
              <w:rPr>
                <w:rFonts w:ascii="Arial" w:hAnsi="Arial" w:cs="Arial"/>
                <w:sz w:val="22"/>
                <w:szCs w:val="22"/>
                <w:lang w:val="en-GB"/>
              </w:rPr>
              <w:t>, the date and place of performance, and the entities on whose behalf the works were carried out</w:t>
            </w:r>
            <w:r w:rsidR="001C3D0C" w:rsidRPr="001A21FA">
              <w:rPr>
                <w:rFonts w:ascii="Arial" w:hAnsi="Arial" w:cs="Arial"/>
                <w:sz w:val="22"/>
                <w:szCs w:val="22"/>
                <w:lang w:val="en-GB"/>
              </w:rPr>
              <w:t>;</w:t>
            </w:r>
          </w:p>
          <w:p w14:paraId="2B3F6EE2" w14:textId="09A77707" w:rsidR="003979D7" w:rsidRPr="001A21FA" w:rsidRDefault="003979D7" w:rsidP="001A21FA">
            <w:pPr>
              <w:pStyle w:val="pf0"/>
              <w:numPr>
                <w:ilvl w:val="0"/>
                <w:numId w:val="105"/>
              </w:numPr>
              <w:spacing w:before="120" w:beforeAutospacing="0" w:after="120" w:afterAutospacing="0" w:line="276" w:lineRule="auto"/>
              <w:ind w:left="632" w:hanging="632"/>
              <w:jc w:val="both"/>
              <w:rPr>
                <w:rFonts w:ascii="Arial" w:hAnsi="Arial" w:cs="Arial"/>
                <w:sz w:val="22"/>
                <w:szCs w:val="22"/>
                <w:lang w:val="en-GB"/>
              </w:rPr>
            </w:pPr>
            <w:r w:rsidRPr="001A21FA">
              <w:rPr>
                <w:rFonts w:ascii="Arial" w:hAnsi="Arial" w:cs="Arial"/>
                <w:sz w:val="22"/>
                <w:szCs w:val="22"/>
                <w:lang w:val="en-GB"/>
              </w:rPr>
              <w:t xml:space="preserve">evidence confirming whether the </w:t>
            </w:r>
            <w:r w:rsidR="00C93746" w:rsidRPr="001A21FA">
              <w:rPr>
                <w:rFonts w:ascii="Arial" w:hAnsi="Arial" w:cs="Arial"/>
                <w:sz w:val="22"/>
                <w:szCs w:val="22"/>
                <w:lang w:val="en-GB"/>
              </w:rPr>
              <w:t>contracts</w:t>
            </w:r>
            <w:r w:rsidRPr="001A21FA">
              <w:rPr>
                <w:rFonts w:ascii="Arial" w:hAnsi="Arial" w:cs="Arial"/>
                <w:sz w:val="22"/>
                <w:szCs w:val="22"/>
                <w:lang w:val="en-GB"/>
              </w:rPr>
              <w:t xml:space="preserve"> were </w:t>
            </w:r>
            <w:r w:rsidR="0037423B" w:rsidRPr="001A21FA">
              <w:rPr>
                <w:rFonts w:ascii="Arial" w:hAnsi="Arial" w:cs="Arial"/>
                <w:sz w:val="22"/>
                <w:szCs w:val="22"/>
                <w:lang w:val="en-GB"/>
              </w:rPr>
              <w:t xml:space="preserve">duly </w:t>
            </w:r>
            <w:r w:rsidRPr="001A21FA">
              <w:rPr>
                <w:rFonts w:ascii="Arial" w:hAnsi="Arial" w:cs="Arial"/>
                <w:sz w:val="22"/>
                <w:szCs w:val="22"/>
                <w:lang w:val="en-GB"/>
              </w:rPr>
              <w:t xml:space="preserve">performed, whereby the evidence referred to shall consist of references or other documents (e.g. acceptance certificates, invoices) drawn up by the entity on whose behalf the </w:t>
            </w:r>
            <w:r w:rsidR="00D23DB2" w:rsidRPr="001A21FA">
              <w:rPr>
                <w:rFonts w:ascii="Arial" w:hAnsi="Arial" w:cs="Arial"/>
                <w:sz w:val="22"/>
                <w:szCs w:val="22"/>
                <w:lang w:val="en-GB"/>
              </w:rPr>
              <w:t>works</w:t>
            </w:r>
            <w:r w:rsidRPr="001A21FA">
              <w:rPr>
                <w:rFonts w:ascii="Arial" w:hAnsi="Arial" w:cs="Arial"/>
                <w:sz w:val="22"/>
                <w:szCs w:val="22"/>
                <w:lang w:val="en-GB"/>
              </w:rPr>
              <w:t xml:space="preserve"> were carried out, or, if the BIDDER is unable to obtain such documents for </w:t>
            </w:r>
            <w:r w:rsidRPr="001A21FA">
              <w:rPr>
                <w:rFonts w:ascii="Arial" w:hAnsi="Arial" w:cs="Arial"/>
                <w:sz w:val="22"/>
                <w:szCs w:val="22"/>
                <w:lang w:val="en-GB"/>
              </w:rPr>
              <w:lastRenderedPageBreak/>
              <w:t>reasons beyond its control, other relevant documents.</w:t>
            </w:r>
          </w:p>
          <w:p w14:paraId="6A7C8192" w14:textId="4CA88E5E" w:rsidR="007A75E2" w:rsidRPr="001A21FA" w:rsidRDefault="00CD18A5" w:rsidP="001A21FA">
            <w:pPr>
              <w:pStyle w:val="Odstavecseseznamem1"/>
              <w:spacing w:before="120" w:after="120" w:line="276" w:lineRule="auto"/>
              <w:ind w:left="0"/>
              <w:contextualSpacing w:val="0"/>
              <w:jc w:val="both"/>
              <w:rPr>
                <w:rFonts w:ascii="Arial" w:hAnsi="Arial" w:cs="Arial"/>
                <w:b/>
                <w:bCs/>
                <w:color w:val="auto"/>
                <w:sz w:val="22"/>
                <w:szCs w:val="22"/>
                <w:lang w:val="en-GB"/>
              </w:rPr>
            </w:pPr>
            <w:r w:rsidRPr="001A21FA">
              <w:rPr>
                <w:rFonts w:ascii="Arial" w:hAnsi="Arial" w:cs="Arial"/>
                <w:color w:val="auto"/>
                <w:sz w:val="22"/>
                <w:szCs w:val="22"/>
                <w:lang w:val="en-GB"/>
              </w:rPr>
              <w:t xml:space="preserve">With regard to the condition set out herein, a BIDDER/CONSORTIUM may rely on the capabilities of a CONSORTIUM member or the </w:t>
            </w:r>
            <w:r w:rsidR="003256FA" w:rsidRPr="001A21FA">
              <w:rPr>
                <w:rFonts w:ascii="Arial" w:hAnsi="Arial" w:cs="Arial"/>
                <w:color w:val="auto"/>
                <w:sz w:val="22"/>
                <w:szCs w:val="22"/>
                <w:lang w:val="en-GB"/>
              </w:rPr>
              <w:t>EPR</w:t>
            </w:r>
            <w:r w:rsidRPr="001A21FA">
              <w:rPr>
                <w:rFonts w:ascii="Arial" w:hAnsi="Arial" w:cs="Arial"/>
                <w:color w:val="auto"/>
                <w:sz w:val="22"/>
                <w:szCs w:val="22"/>
                <w:lang w:val="en-GB"/>
              </w:rPr>
              <w:t xml:space="preserve">, </w:t>
            </w:r>
            <w:r w:rsidRPr="001A21FA">
              <w:rPr>
                <w:rFonts w:ascii="Arial" w:hAnsi="Arial" w:cs="Arial"/>
                <w:b/>
                <w:bCs/>
                <w:color w:val="auto"/>
                <w:sz w:val="22"/>
                <w:szCs w:val="22"/>
                <w:lang w:val="en-GB"/>
              </w:rPr>
              <w:t xml:space="preserve">provided that such CONSORTIUM member or EPR performs the </w:t>
            </w:r>
            <w:r w:rsidR="003256FA" w:rsidRPr="001A21FA">
              <w:rPr>
                <w:rFonts w:ascii="Arial" w:hAnsi="Arial" w:cs="Arial"/>
                <w:b/>
                <w:bCs/>
                <w:color w:val="auto"/>
                <w:sz w:val="22"/>
                <w:szCs w:val="22"/>
                <w:lang w:val="en-GB"/>
              </w:rPr>
              <w:t xml:space="preserve">construction </w:t>
            </w:r>
            <w:r w:rsidRPr="001A21FA">
              <w:rPr>
                <w:rFonts w:ascii="Arial" w:hAnsi="Arial" w:cs="Arial"/>
                <w:b/>
                <w:bCs/>
                <w:color w:val="auto"/>
                <w:sz w:val="22"/>
                <w:szCs w:val="22"/>
                <w:lang w:val="en-GB"/>
              </w:rPr>
              <w:t>works or services for which those capabilities are required.</w:t>
            </w:r>
          </w:p>
        </w:tc>
      </w:tr>
      <w:tr w:rsidR="00672307" w:rsidRPr="001A21FA" w14:paraId="4C01A2FB" w14:textId="77777777" w:rsidTr="524D55CC">
        <w:tc>
          <w:tcPr>
            <w:tcW w:w="571" w:type="dxa"/>
            <w:shd w:val="clear" w:color="auto" w:fill="DDD9C3" w:themeFill="background2" w:themeFillShade="E6"/>
          </w:tcPr>
          <w:p w14:paraId="08DD21F4" w14:textId="77777777" w:rsidR="00A72B7B" w:rsidRPr="001A21FA" w:rsidRDefault="00A72B7B" w:rsidP="001A21FA">
            <w:pPr>
              <w:pStyle w:val="Akapitzlist"/>
              <w:numPr>
                <w:ilvl w:val="0"/>
                <w:numId w:val="83"/>
              </w:numPr>
              <w:spacing w:before="120" w:after="120" w:line="276" w:lineRule="auto"/>
              <w:ind w:left="29" w:right="142" w:firstLine="18"/>
              <w:contextualSpacing w:val="0"/>
              <w:jc w:val="both"/>
              <w:outlineLvl w:val="0"/>
              <w:rPr>
                <w:rFonts w:ascii="Arial" w:hAnsi="Arial" w:cs="Arial"/>
              </w:rPr>
            </w:pPr>
          </w:p>
        </w:tc>
        <w:tc>
          <w:tcPr>
            <w:tcW w:w="4387" w:type="dxa"/>
          </w:tcPr>
          <w:p w14:paraId="0102759F" w14:textId="0E0ECC3C" w:rsidR="00402C95" w:rsidRPr="001A21FA" w:rsidRDefault="000C7A5B" w:rsidP="001A21FA">
            <w:pPr>
              <w:spacing w:before="120" w:after="120" w:line="276" w:lineRule="auto"/>
              <w:jc w:val="both"/>
              <w:outlineLvl w:val="0"/>
              <w:rPr>
                <w:rFonts w:ascii="Arial" w:hAnsi="Arial" w:cs="Arial"/>
                <w:b/>
                <w:bCs/>
                <w:lang w:val="en-GB"/>
              </w:rPr>
            </w:pPr>
            <w:r w:rsidRPr="001A21FA">
              <w:rPr>
                <w:rFonts w:ascii="Arial" w:hAnsi="Arial" w:cs="Arial"/>
                <w:lang w:val="en-GB"/>
              </w:rPr>
              <w:t xml:space="preserve">The BIDDER </w:t>
            </w:r>
            <w:r w:rsidR="007427F1" w:rsidRPr="001A21FA">
              <w:rPr>
                <w:rFonts w:ascii="Arial" w:hAnsi="Arial" w:cs="Arial"/>
                <w:lang w:val="en-GB"/>
              </w:rPr>
              <w:t xml:space="preserve">shall </w:t>
            </w:r>
            <w:r w:rsidRPr="001A21FA">
              <w:rPr>
                <w:rFonts w:ascii="Arial" w:hAnsi="Arial" w:cs="Arial"/>
                <w:lang w:val="en-GB"/>
              </w:rPr>
              <w:t xml:space="preserve">demonstrate that it has </w:t>
            </w:r>
            <w:r w:rsidR="004F64A2" w:rsidRPr="001A21FA">
              <w:rPr>
                <w:rFonts w:ascii="Arial" w:hAnsi="Arial" w:cs="Arial"/>
                <w:lang w:val="en-GB"/>
              </w:rPr>
              <w:t xml:space="preserve">(or will have) </w:t>
            </w:r>
            <w:r w:rsidRPr="001A21FA">
              <w:rPr>
                <w:rFonts w:ascii="Arial" w:hAnsi="Arial" w:cs="Arial"/>
                <w:lang w:val="en-GB"/>
              </w:rPr>
              <w:t xml:space="preserve">at its disposal at least one person who will be assigned to the performance of the </w:t>
            </w:r>
            <w:r w:rsidR="003C0143">
              <w:rPr>
                <w:rFonts w:ascii="Arial" w:hAnsi="Arial" w:cs="Arial"/>
                <w:lang w:val="en-GB"/>
              </w:rPr>
              <w:t>PDP+LF</w:t>
            </w:r>
            <w:r w:rsidRPr="001A21FA">
              <w:rPr>
                <w:rFonts w:ascii="Arial" w:hAnsi="Arial" w:cs="Arial"/>
                <w:lang w:val="en-GB"/>
              </w:rPr>
              <w:t xml:space="preserve"> A</w:t>
            </w:r>
            <w:r w:rsidR="61381F9B" w:rsidRPr="001A21FA">
              <w:rPr>
                <w:rFonts w:ascii="Arial" w:hAnsi="Arial" w:cs="Arial"/>
                <w:lang w:val="en-GB"/>
              </w:rPr>
              <w:t>GREEMENT</w:t>
            </w:r>
            <w:r w:rsidRPr="001A21FA">
              <w:rPr>
                <w:rFonts w:ascii="Arial" w:hAnsi="Arial" w:cs="Arial"/>
                <w:lang w:val="en-GB"/>
              </w:rPr>
              <w:t xml:space="preserve"> as well as the EPCC CONTRACT, possessing professional qualifications, experience and education appropriate to the function (specialisation) performed — </w:t>
            </w:r>
            <w:r w:rsidR="004564A3" w:rsidRPr="001A21FA">
              <w:rPr>
                <w:rFonts w:ascii="Arial" w:hAnsi="Arial" w:cs="Arial"/>
                <w:b/>
                <w:bCs/>
                <w:lang w:val="en-GB"/>
              </w:rPr>
              <w:t>L</w:t>
            </w:r>
            <w:r w:rsidR="00C16919" w:rsidRPr="001A21FA">
              <w:rPr>
                <w:rFonts w:ascii="Arial" w:hAnsi="Arial" w:cs="Arial"/>
                <w:b/>
                <w:bCs/>
                <w:lang w:val="en-GB"/>
              </w:rPr>
              <w:t>ead</w:t>
            </w:r>
            <w:r w:rsidRPr="001A21FA">
              <w:rPr>
                <w:rFonts w:ascii="Arial" w:hAnsi="Arial" w:cs="Arial"/>
                <w:b/>
                <w:bCs/>
                <w:lang w:val="en-GB"/>
              </w:rPr>
              <w:t xml:space="preserve"> </w:t>
            </w:r>
            <w:r w:rsidR="004564A3" w:rsidRPr="001A21FA">
              <w:rPr>
                <w:rFonts w:ascii="Arial" w:hAnsi="Arial" w:cs="Arial"/>
                <w:b/>
                <w:bCs/>
                <w:lang w:val="en-GB"/>
              </w:rPr>
              <w:t>Gasification Technology</w:t>
            </w:r>
            <w:r w:rsidR="004564A3" w:rsidRPr="001A21FA">
              <w:rPr>
                <w:rFonts w:ascii="Arial" w:hAnsi="Arial" w:cs="Arial"/>
                <w:lang w:val="en-GB"/>
              </w:rPr>
              <w:t xml:space="preserve"> </w:t>
            </w:r>
            <w:r w:rsidR="004564A3" w:rsidRPr="001A21FA">
              <w:rPr>
                <w:rFonts w:ascii="Arial" w:hAnsi="Arial" w:cs="Arial"/>
                <w:b/>
                <w:bCs/>
                <w:lang w:val="en-GB"/>
              </w:rPr>
              <w:t>Designer</w:t>
            </w:r>
            <w:r w:rsidR="00C16919" w:rsidRPr="001A21FA">
              <w:rPr>
                <w:rFonts w:ascii="Arial" w:hAnsi="Arial" w:cs="Arial"/>
                <w:b/>
                <w:bCs/>
                <w:lang w:val="en-GB"/>
              </w:rPr>
              <w:t>.</w:t>
            </w:r>
          </w:p>
          <w:p w14:paraId="56670DA2" w14:textId="796F85A2" w:rsidR="00402C95" w:rsidRPr="001A21FA" w:rsidRDefault="00402C95"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person shall have experience as a </w:t>
            </w:r>
            <w:r w:rsidRPr="001A21FA">
              <w:rPr>
                <w:rFonts w:ascii="Arial" w:hAnsi="Arial" w:cs="Arial"/>
                <w:b/>
                <w:bCs/>
                <w:lang w:val="en-GB"/>
              </w:rPr>
              <w:t>designer of a</w:t>
            </w:r>
            <w:r w:rsidR="00AE1C87" w:rsidRPr="001A21FA">
              <w:rPr>
                <w:rFonts w:ascii="Arial" w:hAnsi="Arial" w:cs="Arial"/>
                <w:b/>
                <w:bCs/>
                <w:lang w:val="en-GB"/>
              </w:rPr>
              <w:t xml:space="preserve"> gasification technology</w:t>
            </w:r>
            <w:r w:rsidRPr="001A21FA">
              <w:rPr>
                <w:rFonts w:ascii="Arial" w:hAnsi="Arial" w:cs="Arial"/>
                <w:b/>
                <w:bCs/>
                <w:lang w:val="en-GB"/>
              </w:rPr>
              <w:t xml:space="preserve"> </w:t>
            </w:r>
            <w:r w:rsidR="008E1B0A" w:rsidRPr="001A21FA">
              <w:rPr>
                <w:rFonts w:ascii="Arial" w:hAnsi="Arial" w:cs="Arial"/>
                <w:lang w:val="en-GB"/>
              </w:rPr>
              <w:t>i</w:t>
            </w:r>
            <w:r w:rsidR="00437D79" w:rsidRPr="001A21FA">
              <w:rPr>
                <w:rFonts w:ascii="Arial" w:hAnsi="Arial" w:cs="Arial"/>
                <w:lang w:val="en-GB"/>
              </w:rPr>
              <w:t>n a project comprising at least the design and construction of a waste or other fuel gasification installation</w:t>
            </w:r>
            <w:r w:rsidR="0064172A" w:rsidRPr="001A21FA">
              <w:rPr>
                <w:rFonts w:ascii="Arial" w:hAnsi="Arial" w:cs="Arial"/>
                <w:lang w:val="en-GB"/>
              </w:rPr>
              <w:t>.</w:t>
            </w:r>
          </w:p>
          <w:p w14:paraId="4A82D485" w14:textId="287AA908" w:rsidR="00402C95" w:rsidRPr="001A21FA" w:rsidRDefault="00402C95"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person must have performed this role for at least </w:t>
            </w:r>
            <w:r w:rsidR="00C272F5" w:rsidRPr="001A21FA">
              <w:rPr>
                <w:rFonts w:ascii="Arial" w:hAnsi="Arial" w:cs="Arial"/>
                <w:b/>
                <w:bCs/>
                <w:lang w:val="en-GB"/>
              </w:rPr>
              <w:t xml:space="preserve">2 </w:t>
            </w:r>
            <w:r w:rsidRPr="001A21FA">
              <w:rPr>
                <w:rFonts w:ascii="Arial" w:hAnsi="Arial" w:cs="Arial"/>
                <w:b/>
                <w:bCs/>
                <w:lang w:val="en-GB"/>
              </w:rPr>
              <w:t>year</w:t>
            </w:r>
            <w:r w:rsidR="00C272F5" w:rsidRPr="001A21FA">
              <w:rPr>
                <w:rFonts w:ascii="Arial" w:hAnsi="Arial" w:cs="Arial"/>
                <w:b/>
                <w:bCs/>
                <w:lang w:val="en-GB"/>
              </w:rPr>
              <w:t>s</w:t>
            </w:r>
            <w:r w:rsidRPr="001A21FA">
              <w:rPr>
                <w:rFonts w:ascii="Arial" w:hAnsi="Arial" w:cs="Arial"/>
                <w:b/>
                <w:bCs/>
                <w:lang w:val="en-GB"/>
              </w:rPr>
              <w:t xml:space="preserve"> during the implementation of the investment project</w:t>
            </w:r>
            <w:r w:rsidRPr="001A21FA">
              <w:rPr>
                <w:rFonts w:ascii="Arial" w:hAnsi="Arial" w:cs="Arial"/>
                <w:lang w:val="en-GB"/>
              </w:rPr>
              <w:t>, i.e. between the commencement of design work and the completion of acceptance tests.</w:t>
            </w:r>
            <w:r w:rsidR="00171513" w:rsidRPr="001A21FA">
              <w:rPr>
                <w:rFonts w:ascii="Arial" w:hAnsi="Arial" w:cs="Arial"/>
                <w:lang w:val="en-GB"/>
              </w:rPr>
              <w:t xml:space="preserve"> </w:t>
            </w:r>
            <w:r w:rsidR="005A7096" w:rsidRPr="001A21FA">
              <w:rPr>
                <w:rFonts w:ascii="Arial" w:hAnsi="Arial" w:cs="Arial"/>
                <w:lang w:val="en-GB"/>
              </w:rPr>
              <w:t>If the reference project was completed in a period shorter than 2</w:t>
            </w:r>
            <w:r w:rsidR="007B6448" w:rsidRPr="001A21FA">
              <w:rPr>
                <w:rFonts w:ascii="Arial" w:hAnsi="Arial" w:cs="Arial"/>
                <w:lang w:val="en-GB"/>
              </w:rPr>
              <w:t>4</w:t>
            </w:r>
            <w:r w:rsidR="005A7096" w:rsidRPr="001A21FA">
              <w:rPr>
                <w:rFonts w:ascii="Arial" w:hAnsi="Arial" w:cs="Arial"/>
                <w:lang w:val="en-GB"/>
              </w:rPr>
              <w:t xml:space="preserve"> months, the condition shall be deemed to be met if the period of performing the specified function covered the entire duration of the project</w:t>
            </w:r>
            <w:r w:rsidR="00EC319B" w:rsidRPr="001A21FA">
              <w:rPr>
                <w:rFonts w:ascii="Arial" w:hAnsi="Arial" w:cs="Arial"/>
                <w:lang w:val="en-GB"/>
              </w:rPr>
              <w:t>.</w:t>
            </w:r>
          </w:p>
          <w:p w14:paraId="686DB1F4" w14:textId="2A56FEF2" w:rsidR="00F47E05" w:rsidRPr="001A21FA" w:rsidRDefault="00D25751" w:rsidP="001A21FA">
            <w:pPr>
              <w:spacing w:before="120" w:after="120" w:line="276" w:lineRule="auto"/>
              <w:jc w:val="both"/>
              <w:outlineLvl w:val="0"/>
              <w:rPr>
                <w:rFonts w:ascii="Arial" w:hAnsi="Arial" w:cs="Arial"/>
              </w:rPr>
            </w:pPr>
            <w:r w:rsidRPr="001A21FA">
              <w:rPr>
                <w:rFonts w:ascii="Arial" w:hAnsi="Arial" w:cs="Arial"/>
              </w:rPr>
              <w:t xml:space="preserve">This person shall be provided for the execution of the </w:t>
            </w:r>
            <w:r w:rsidR="003C0143">
              <w:rPr>
                <w:rFonts w:ascii="Arial" w:hAnsi="Arial" w:cs="Arial"/>
              </w:rPr>
              <w:t>PDP+LF</w:t>
            </w:r>
            <w:r w:rsidRPr="001A21FA">
              <w:rPr>
                <w:rFonts w:ascii="Arial" w:hAnsi="Arial" w:cs="Arial"/>
              </w:rPr>
              <w:t xml:space="preserve"> A</w:t>
            </w:r>
            <w:r w:rsidR="37670D7C" w:rsidRPr="001A21FA">
              <w:rPr>
                <w:rFonts w:ascii="Arial" w:hAnsi="Arial" w:cs="Arial"/>
              </w:rPr>
              <w:t>GREEMENT</w:t>
            </w:r>
            <w:r w:rsidRPr="001A21FA">
              <w:rPr>
                <w:rFonts w:ascii="Arial" w:hAnsi="Arial" w:cs="Arial"/>
              </w:rPr>
              <w:t xml:space="preserve"> as well as EPCC Contract. Any substitution </w:t>
            </w:r>
            <w:r w:rsidRPr="001A21FA">
              <w:rPr>
                <w:rFonts w:ascii="Arial" w:hAnsi="Arial" w:cs="Arial"/>
              </w:rPr>
              <w:lastRenderedPageBreak/>
              <w:t>shall require fulfilment of the conditions</w:t>
            </w:r>
            <w:r w:rsidR="00EC319B" w:rsidRPr="001A21FA">
              <w:rPr>
                <w:rFonts w:ascii="Arial" w:hAnsi="Arial" w:cs="Arial"/>
              </w:rPr>
              <w:t xml:space="preserve"> of change</w:t>
            </w:r>
            <w:r w:rsidRPr="001A21FA">
              <w:rPr>
                <w:rFonts w:ascii="Arial" w:hAnsi="Arial" w:cs="Arial"/>
              </w:rPr>
              <w:t xml:space="preserve"> specified in the </w:t>
            </w:r>
            <w:r w:rsidR="003C0143">
              <w:rPr>
                <w:rFonts w:ascii="Arial" w:hAnsi="Arial" w:cs="Arial"/>
              </w:rPr>
              <w:t>PDP+LF</w:t>
            </w:r>
            <w:r w:rsidR="00AA465B" w:rsidRPr="001A21FA">
              <w:rPr>
                <w:rFonts w:ascii="Arial" w:hAnsi="Arial" w:cs="Arial"/>
              </w:rPr>
              <w:t xml:space="preserve"> </w:t>
            </w:r>
            <w:r w:rsidR="2EECBB6B" w:rsidRPr="001A21FA">
              <w:rPr>
                <w:rFonts w:ascii="Arial" w:hAnsi="Arial" w:cs="Arial"/>
              </w:rPr>
              <w:t xml:space="preserve">AGREEMENT </w:t>
            </w:r>
            <w:r w:rsidR="00AA465B" w:rsidRPr="001A21FA">
              <w:rPr>
                <w:rFonts w:ascii="Arial" w:hAnsi="Arial" w:cs="Arial"/>
              </w:rPr>
              <w:t>as well as EPCC Contract respectively</w:t>
            </w:r>
            <w:r w:rsidR="009A4BB1" w:rsidRPr="001A21FA">
              <w:rPr>
                <w:rFonts w:ascii="Arial" w:hAnsi="Arial" w:cs="Arial"/>
              </w:rPr>
              <w:t xml:space="preserve"> </w:t>
            </w:r>
            <w:r w:rsidR="004B5F88" w:rsidRPr="001A21FA">
              <w:rPr>
                <w:rFonts w:ascii="Arial" w:hAnsi="Arial" w:cs="Arial"/>
              </w:rPr>
              <w:t>and</w:t>
            </w:r>
            <w:r w:rsidR="009A4BB1" w:rsidRPr="001A21FA">
              <w:rPr>
                <w:rFonts w:ascii="Arial" w:hAnsi="Arial" w:cs="Arial"/>
              </w:rPr>
              <w:t xml:space="preserve"> </w:t>
            </w:r>
            <w:r w:rsidR="001A73B6" w:rsidRPr="001A21FA">
              <w:rPr>
                <w:rFonts w:ascii="Arial" w:hAnsi="Arial" w:cs="Arial"/>
              </w:rPr>
              <w:t xml:space="preserve">be </w:t>
            </w:r>
            <w:r w:rsidR="009A4BB1" w:rsidRPr="001A21FA">
              <w:rPr>
                <w:rFonts w:ascii="Arial" w:hAnsi="Arial" w:cs="Arial"/>
              </w:rPr>
              <w:t>accepted by the C</w:t>
            </w:r>
            <w:r w:rsidR="0051300F" w:rsidRPr="001A21FA">
              <w:rPr>
                <w:rFonts w:ascii="Arial" w:hAnsi="Arial" w:cs="Arial"/>
              </w:rPr>
              <w:t>OMPANY</w:t>
            </w:r>
            <w:r w:rsidR="001012A2" w:rsidRPr="001A21FA">
              <w:rPr>
                <w:rFonts w:ascii="Arial" w:hAnsi="Arial" w:cs="Arial"/>
              </w:rPr>
              <w:t>.</w:t>
            </w:r>
          </w:p>
          <w:p w14:paraId="5EC37E79" w14:textId="29E7E9F8" w:rsidR="0093404B" w:rsidRPr="001A21FA" w:rsidRDefault="0093404B" w:rsidP="001A21FA">
            <w:pPr>
              <w:spacing w:before="120" w:after="120" w:line="276" w:lineRule="auto"/>
              <w:jc w:val="both"/>
              <w:outlineLvl w:val="0"/>
              <w:rPr>
                <w:rFonts w:ascii="Arial" w:hAnsi="Arial" w:cs="Arial"/>
              </w:rPr>
            </w:pPr>
            <w:r w:rsidRPr="001A21FA">
              <w:rPr>
                <w:rFonts w:ascii="Arial" w:hAnsi="Arial" w:cs="Arial"/>
              </w:rPr>
              <w:t>This person shall not be designated for the fulfilment of the conditions for participation set out in points 5 and 6 of Table II of Appendix 2 to the ITB.</w:t>
            </w:r>
          </w:p>
        </w:tc>
        <w:tc>
          <w:tcPr>
            <w:tcW w:w="4392" w:type="dxa"/>
          </w:tcPr>
          <w:p w14:paraId="4E4E86F8" w14:textId="3313CE08" w:rsidR="005D6843" w:rsidRPr="001A21FA" w:rsidRDefault="00D23DB2" w:rsidP="001A21FA">
            <w:pPr>
              <w:pStyle w:val="pf0"/>
              <w:spacing w:before="120" w:beforeAutospacing="0" w:after="120" w:afterAutospacing="0" w:line="276" w:lineRule="auto"/>
              <w:jc w:val="both"/>
              <w:rPr>
                <w:rFonts w:ascii="Arial" w:hAnsi="Arial" w:cs="Arial"/>
                <w:sz w:val="22"/>
                <w:szCs w:val="22"/>
                <w:lang w:val="en-GB"/>
              </w:rPr>
            </w:pPr>
            <w:r w:rsidRPr="001A21FA">
              <w:rPr>
                <w:rFonts w:ascii="Arial" w:hAnsi="Arial" w:cs="Arial"/>
                <w:sz w:val="22"/>
                <w:szCs w:val="22"/>
                <w:lang w:val="en-GB"/>
              </w:rPr>
              <w:lastRenderedPageBreak/>
              <w:t>T</w:t>
            </w:r>
            <w:r w:rsidR="005D6843" w:rsidRPr="001A21FA">
              <w:rPr>
                <w:rFonts w:ascii="Arial" w:hAnsi="Arial" w:cs="Arial"/>
                <w:sz w:val="22"/>
                <w:szCs w:val="22"/>
                <w:lang w:val="en-GB"/>
              </w:rPr>
              <w:t xml:space="preserve">he BIDDER shall submit, together with the REQUEST to participate in the PROCEDURE, a list of proposed personnel in accordance with </w:t>
            </w:r>
            <w:r w:rsidR="00C03527" w:rsidRPr="001A21FA">
              <w:rPr>
                <w:rFonts w:ascii="Arial" w:hAnsi="Arial" w:cs="Arial"/>
                <w:b/>
                <w:bCs/>
                <w:sz w:val="22"/>
                <w:szCs w:val="22"/>
                <w:lang w:val="en-GB"/>
              </w:rPr>
              <w:t>Table I</w:t>
            </w:r>
            <w:r w:rsidR="00551878" w:rsidRPr="001A21FA">
              <w:rPr>
                <w:rFonts w:ascii="Arial" w:hAnsi="Arial" w:cs="Arial"/>
                <w:b/>
                <w:bCs/>
                <w:sz w:val="22"/>
                <w:szCs w:val="22"/>
                <w:lang w:val="en-GB"/>
              </w:rPr>
              <w:t>I</w:t>
            </w:r>
            <w:r w:rsidR="00C03527" w:rsidRPr="001A21FA">
              <w:rPr>
                <w:rFonts w:ascii="Arial" w:hAnsi="Arial" w:cs="Arial"/>
                <w:b/>
                <w:bCs/>
                <w:sz w:val="22"/>
                <w:szCs w:val="22"/>
                <w:lang w:val="en-GB"/>
              </w:rPr>
              <w:t xml:space="preserve">I of Appendix </w:t>
            </w:r>
            <w:r w:rsidR="004C5B32" w:rsidRPr="001A21FA">
              <w:rPr>
                <w:rFonts w:ascii="Arial" w:hAnsi="Arial" w:cs="Arial"/>
                <w:b/>
                <w:bCs/>
                <w:sz w:val="22"/>
                <w:szCs w:val="22"/>
                <w:lang w:val="en-GB"/>
              </w:rPr>
              <w:t>F5</w:t>
            </w:r>
            <w:r w:rsidR="00C03527" w:rsidRPr="001A21FA">
              <w:rPr>
                <w:rFonts w:ascii="Arial" w:hAnsi="Arial" w:cs="Arial"/>
                <w:b/>
                <w:bCs/>
                <w:sz w:val="22"/>
                <w:szCs w:val="22"/>
                <w:lang w:val="en-GB"/>
              </w:rPr>
              <w:t xml:space="preserve"> to the REQUEST– “List of Completed </w:t>
            </w:r>
            <w:r w:rsidR="00D765F2" w:rsidRPr="001A21FA">
              <w:rPr>
                <w:rFonts w:ascii="Arial" w:hAnsi="Arial" w:cs="Arial"/>
                <w:b/>
                <w:bCs/>
                <w:sz w:val="22"/>
                <w:szCs w:val="22"/>
                <w:lang w:val="en-GB"/>
              </w:rPr>
              <w:t>Projects</w:t>
            </w:r>
            <w:r w:rsidR="00C03527" w:rsidRPr="001A21FA">
              <w:rPr>
                <w:rFonts w:ascii="Arial" w:hAnsi="Arial" w:cs="Arial"/>
                <w:b/>
                <w:bCs/>
                <w:sz w:val="22"/>
                <w:szCs w:val="22"/>
                <w:lang w:val="en-GB"/>
              </w:rPr>
              <w:t xml:space="preserve"> and Key Personnel”</w:t>
            </w:r>
            <w:r w:rsidR="005D6843" w:rsidRPr="001A21FA">
              <w:rPr>
                <w:rFonts w:ascii="Arial" w:hAnsi="Arial" w:cs="Arial"/>
                <w:sz w:val="22"/>
                <w:szCs w:val="22"/>
                <w:lang w:val="en-GB"/>
              </w:rPr>
              <w:t>, containing the information necessary to assess compliance with this condition as indicated in that Appendix.</w:t>
            </w:r>
          </w:p>
          <w:p w14:paraId="0CD7C087" w14:textId="48E402A3" w:rsidR="00BC574B" w:rsidRPr="001A21FA" w:rsidRDefault="00BC574B" w:rsidP="001A21FA">
            <w:pPr>
              <w:pStyle w:val="pf0"/>
              <w:spacing w:before="120" w:beforeAutospacing="0" w:after="120" w:afterAutospacing="0" w:line="276" w:lineRule="auto"/>
              <w:jc w:val="both"/>
              <w:rPr>
                <w:rFonts w:ascii="Arial" w:hAnsi="Arial" w:cs="Arial"/>
                <w:strike/>
                <w:sz w:val="22"/>
                <w:szCs w:val="22"/>
                <w:lang w:val="en-GB"/>
              </w:rPr>
            </w:pPr>
          </w:p>
        </w:tc>
      </w:tr>
      <w:tr w:rsidR="00672307" w:rsidRPr="001A21FA" w14:paraId="446A5BFE" w14:textId="77777777" w:rsidTr="524D55CC">
        <w:tc>
          <w:tcPr>
            <w:tcW w:w="571" w:type="dxa"/>
            <w:shd w:val="clear" w:color="auto" w:fill="DDD9C3" w:themeFill="background2" w:themeFillShade="E6"/>
          </w:tcPr>
          <w:p w14:paraId="06B34577" w14:textId="77777777" w:rsidR="00A72B7B" w:rsidRPr="001A21FA" w:rsidRDefault="00A72B7B" w:rsidP="001A21FA">
            <w:pPr>
              <w:pStyle w:val="Akapitzlist"/>
              <w:numPr>
                <w:ilvl w:val="0"/>
                <w:numId w:val="83"/>
              </w:numPr>
              <w:spacing w:before="120" w:after="120" w:line="276" w:lineRule="auto"/>
              <w:ind w:left="29" w:right="142" w:firstLine="18"/>
              <w:contextualSpacing w:val="0"/>
              <w:jc w:val="both"/>
              <w:outlineLvl w:val="0"/>
              <w:rPr>
                <w:rFonts w:ascii="Arial" w:hAnsi="Arial" w:cs="Arial"/>
              </w:rPr>
            </w:pPr>
          </w:p>
        </w:tc>
        <w:tc>
          <w:tcPr>
            <w:tcW w:w="4387" w:type="dxa"/>
          </w:tcPr>
          <w:p w14:paraId="1A4370EA" w14:textId="3E486A20" w:rsidR="00D31BB6" w:rsidRPr="001A21FA" w:rsidRDefault="00D31BB6"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BIDDER </w:t>
            </w:r>
            <w:r w:rsidR="007427F1" w:rsidRPr="001A21FA">
              <w:rPr>
                <w:rFonts w:ascii="Arial" w:hAnsi="Arial" w:cs="Arial"/>
                <w:lang w:val="en-GB"/>
              </w:rPr>
              <w:t xml:space="preserve">shall </w:t>
            </w:r>
            <w:r w:rsidR="00EC0116" w:rsidRPr="001A21FA">
              <w:rPr>
                <w:rFonts w:ascii="Arial" w:hAnsi="Arial" w:cs="Arial"/>
                <w:lang w:val="en-GB"/>
              </w:rPr>
              <w:t xml:space="preserve">demonstrate that it has </w:t>
            </w:r>
            <w:r w:rsidR="004F64A2" w:rsidRPr="001A21FA">
              <w:rPr>
                <w:rFonts w:ascii="Arial" w:hAnsi="Arial" w:cs="Arial"/>
                <w:lang w:val="en-GB"/>
              </w:rPr>
              <w:t xml:space="preserve">(or will have) </w:t>
            </w:r>
            <w:r w:rsidR="00EC0116" w:rsidRPr="001A21FA">
              <w:rPr>
                <w:rFonts w:ascii="Arial" w:hAnsi="Arial" w:cs="Arial"/>
                <w:lang w:val="en-GB"/>
              </w:rPr>
              <w:t xml:space="preserve">at its disposal at least one person who will be assigned to the performance of the </w:t>
            </w:r>
            <w:r w:rsidR="003C0143">
              <w:rPr>
                <w:rFonts w:ascii="Arial" w:hAnsi="Arial" w:cs="Arial"/>
                <w:lang w:val="en-GB"/>
              </w:rPr>
              <w:t>PDP+LF</w:t>
            </w:r>
            <w:r w:rsidR="00EC0116" w:rsidRPr="001A21FA">
              <w:rPr>
                <w:rFonts w:ascii="Arial" w:hAnsi="Arial" w:cs="Arial"/>
                <w:lang w:val="en-GB"/>
              </w:rPr>
              <w:t xml:space="preserve"> </w:t>
            </w:r>
            <w:r w:rsidR="0058729E" w:rsidRPr="001A21FA">
              <w:rPr>
                <w:rFonts w:ascii="Arial" w:hAnsi="Arial" w:cs="Arial"/>
                <w:lang w:val="en-GB"/>
              </w:rPr>
              <w:t xml:space="preserve">AGREEMENT </w:t>
            </w:r>
            <w:r w:rsidR="00EC0116" w:rsidRPr="001A21FA">
              <w:rPr>
                <w:rFonts w:ascii="Arial" w:hAnsi="Arial" w:cs="Arial"/>
                <w:lang w:val="en-GB"/>
              </w:rPr>
              <w:t xml:space="preserve">as well as the EPCC CONTRACT, possessing professional qualifications, experience and education appropriate to the function (specialisation) performed — </w:t>
            </w:r>
            <w:r w:rsidR="00004BB9" w:rsidRPr="001A21FA">
              <w:rPr>
                <w:rFonts w:ascii="Arial" w:hAnsi="Arial" w:cs="Arial"/>
                <w:b/>
                <w:bCs/>
                <w:lang w:val="en-GB"/>
              </w:rPr>
              <w:t>Process Engineer</w:t>
            </w:r>
            <w:r w:rsidRPr="001A21FA">
              <w:rPr>
                <w:rFonts w:ascii="Arial" w:hAnsi="Arial" w:cs="Arial"/>
                <w:b/>
                <w:bCs/>
                <w:lang w:val="en-GB"/>
              </w:rPr>
              <w:t>.</w:t>
            </w:r>
          </w:p>
          <w:p w14:paraId="284F7AEE" w14:textId="12D13B5B" w:rsidR="00D31BB6" w:rsidRPr="001A21FA" w:rsidRDefault="00D31BB6"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person shall have experience </w:t>
            </w:r>
            <w:r w:rsidR="001B3CE0" w:rsidRPr="001A21FA">
              <w:rPr>
                <w:rFonts w:ascii="Arial" w:hAnsi="Arial" w:cs="Arial"/>
                <w:b/>
                <w:bCs/>
              </w:rPr>
              <w:t xml:space="preserve">as a process engineer of </w:t>
            </w:r>
            <w:r w:rsidR="00067EE2" w:rsidRPr="001A21FA">
              <w:rPr>
                <w:rFonts w:ascii="Arial" w:hAnsi="Arial" w:cs="Arial"/>
                <w:b/>
                <w:bCs/>
                <w:lang w:val="en-GB"/>
              </w:rPr>
              <w:t xml:space="preserve">a </w:t>
            </w:r>
            <w:r w:rsidR="008F0096" w:rsidRPr="001A21FA">
              <w:rPr>
                <w:rFonts w:ascii="Arial" w:hAnsi="Arial" w:cs="Arial"/>
                <w:b/>
                <w:bCs/>
                <w:lang w:val="en-GB"/>
              </w:rPr>
              <w:t>gasification technology</w:t>
            </w:r>
            <w:r w:rsidR="00083297" w:rsidRPr="001A21FA">
              <w:rPr>
                <w:rFonts w:ascii="Arial" w:hAnsi="Arial" w:cs="Arial"/>
                <w:b/>
                <w:bCs/>
                <w:lang w:val="en-GB"/>
              </w:rPr>
              <w:t xml:space="preserve"> </w:t>
            </w:r>
            <w:r w:rsidR="00067EE2" w:rsidRPr="001A21FA">
              <w:rPr>
                <w:rFonts w:ascii="Arial" w:hAnsi="Arial" w:cs="Arial"/>
                <w:b/>
                <w:bCs/>
                <w:lang w:val="en-GB"/>
              </w:rPr>
              <w:t xml:space="preserve"> </w:t>
            </w:r>
            <w:r w:rsidR="001B3CE0" w:rsidRPr="001A21FA">
              <w:rPr>
                <w:rFonts w:ascii="Arial" w:hAnsi="Arial" w:cs="Arial"/>
              </w:rPr>
              <w:t xml:space="preserve"> </w:t>
            </w:r>
            <w:r w:rsidR="0052089C" w:rsidRPr="001A21FA">
              <w:rPr>
                <w:rFonts w:ascii="Arial" w:hAnsi="Arial" w:cs="Arial"/>
                <w:lang w:val="en-GB"/>
              </w:rPr>
              <w:t xml:space="preserve">in a project comprising at least the design and construction of </w:t>
            </w:r>
            <w:r w:rsidRPr="001A21FA">
              <w:rPr>
                <w:rFonts w:ascii="Arial" w:hAnsi="Arial" w:cs="Arial"/>
                <w:lang w:val="en-GB"/>
              </w:rPr>
              <w:t>a waste or other fuel gasification installation</w:t>
            </w:r>
            <w:r w:rsidR="00042B8E" w:rsidRPr="001A21FA">
              <w:rPr>
                <w:rFonts w:ascii="Arial" w:hAnsi="Arial" w:cs="Arial"/>
                <w:lang w:val="en-GB"/>
              </w:rPr>
              <w:t>.</w:t>
            </w:r>
          </w:p>
          <w:p w14:paraId="482E8FB7" w14:textId="0B2786CA" w:rsidR="00740C14" w:rsidRPr="001A21FA" w:rsidRDefault="00740C14"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person must have performed this role for at least </w:t>
            </w:r>
            <w:r w:rsidR="007B6448" w:rsidRPr="001A21FA">
              <w:rPr>
                <w:rFonts w:ascii="Arial" w:hAnsi="Arial" w:cs="Arial"/>
                <w:b/>
                <w:bCs/>
                <w:lang w:val="en-GB"/>
              </w:rPr>
              <w:t>two</w:t>
            </w:r>
            <w:r w:rsidR="00831051" w:rsidRPr="001A21FA">
              <w:rPr>
                <w:rFonts w:ascii="Arial" w:hAnsi="Arial" w:cs="Arial"/>
                <w:b/>
                <w:bCs/>
                <w:lang w:val="en-GB"/>
              </w:rPr>
              <w:t xml:space="preserve"> </w:t>
            </w:r>
            <w:r w:rsidRPr="001A21FA">
              <w:rPr>
                <w:rFonts w:ascii="Arial" w:hAnsi="Arial" w:cs="Arial"/>
                <w:b/>
                <w:bCs/>
                <w:lang w:val="en-GB"/>
              </w:rPr>
              <w:t>year</w:t>
            </w:r>
            <w:r w:rsidR="007B6448" w:rsidRPr="001A21FA">
              <w:rPr>
                <w:rFonts w:ascii="Arial" w:hAnsi="Arial" w:cs="Arial"/>
                <w:b/>
                <w:bCs/>
                <w:lang w:val="en-GB"/>
              </w:rPr>
              <w:t>s</w:t>
            </w:r>
            <w:r w:rsidRPr="001A21FA">
              <w:rPr>
                <w:rFonts w:ascii="Arial" w:hAnsi="Arial" w:cs="Arial"/>
                <w:b/>
                <w:bCs/>
                <w:lang w:val="en-GB"/>
              </w:rPr>
              <w:t xml:space="preserve"> during the implementation of the investment project</w:t>
            </w:r>
            <w:r w:rsidRPr="001A21FA">
              <w:rPr>
                <w:rFonts w:ascii="Arial" w:hAnsi="Arial" w:cs="Arial"/>
                <w:lang w:val="en-GB"/>
              </w:rPr>
              <w:t xml:space="preserve">, i.e. between the commencement of design work and the completion of acceptance tests. If the reference project was completed in a period shorter than </w:t>
            </w:r>
            <w:r w:rsidR="00F82986" w:rsidRPr="001A21FA">
              <w:rPr>
                <w:rFonts w:ascii="Arial" w:hAnsi="Arial" w:cs="Arial"/>
                <w:lang w:val="en-GB"/>
              </w:rPr>
              <w:t xml:space="preserve">24 </w:t>
            </w:r>
            <w:r w:rsidRPr="001A21FA">
              <w:rPr>
                <w:rFonts w:ascii="Arial" w:hAnsi="Arial" w:cs="Arial"/>
                <w:lang w:val="en-GB"/>
              </w:rPr>
              <w:t>months, the condition shall be deemed to be met if the period of performing the specified function covered the entire duration of the project.</w:t>
            </w:r>
          </w:p>
          <w:p w14:paraId="5B210FB8" w14:textId="72D4CAFD" w:rsidR="00D31BB6" w:rsidRPr="001A21FA" w:rsidRDefault="00D31BB6" w:rsidP="001A21FA">
            <w:pPr>
              <w:spacing w:before="120" w:after="120" w:line="276" w:lineRule="auto"/>
              <w:jc w:val="both"/>
              <w:outlineLvl w:val="0"/>
              <w:rPr>
                <w:rFonts w:ascii="Arial" w:hAnsi="Arial" w:cs="Arial"/>
              </w:rPr>
            </w:pPr>
            <w:r w:rsidRPr="001A21FA">
              <w:rPr>
                <w:rFonts w:ascii="Arial" w:hAnsi="Arial" w:cs="Arial"/>
              </w:rPr>
              <w:t xml:space="preserve">This person shall be provided for the execution of the </w:t>
            </w:r>
            <w:r w:rsidR="003C0143">
              <w:rPr>
                <w:rFonts w:ascii="Arial" w:hAnsi="Arial" w:cs="Arial"/>
              </w:rPr>
              <w:t>PDP+LF</w:t>
            </w:r>
            <w:r w:rsidRPr="001A21FA">
              <w:rPr>
                <w:rFonts w:ascii="Arial" w:hAnsi="Arial" w:cs="Arial"/>
              </w:rPr>
              <w:t xml:space="preserve"> Agreement</w:t>
            </w:r>
            <w:r w:rsidR="00740C14" w:rsidRPr="001A21FA">
              <w:rPr>
                <w:rFonts w:ascii="Arial" w:hAnsi="Arial" w:cs="Arial"/>
              </w:rPr>
              <w:t xml:space="preserve"> </w:t>
            </w:r>
            <w:r w:rsidRPr="001A21FA">
              <w:rPr>
                <w:rFonts w:ascii="Arial" w:hAnsi="Arial" w:cs="Arial"/>
              </w:rPr>
              <w:t xml:space="preserve">as well as EPCC Contract. Any substitution </w:t>
            </w:r>
            <w:r w:rsidRPr="001A21FA">
              <w:rPr>
                <w:rFonts w:ascii="Arial" w:hAnsi="Arial" w:cs="Arial"/>
              </w:rPr>
              <w:lastRenderedPageBreak/>
              <w:t xml:space="preserve">shall require fulfilment of the conditions specified in the </w:t>
            </w:r>
            <w:r w:rsidR="003C0143">
              <w:rPr>
                <w:rFonts w:ascii="Arial" w:hAnsi="Arial" w:cs="Arial"/>
              </w:rPr>
              <w:t>PDP+LF</w:t>
            </w:r>
            <w:r w:rsidRPr="001A21FA">
              <w:rPr>
                <w:rFonts w:ascii="Arial" w:hAnsi="Arial" w:cs="Arial"/>
              </w:rPr>
              <w:t xml:space="preserve"> Agreement as well as EPCC Contract respectively and be accepted by the Company.</w:t>
            </w:r>
          </w:p>
          <w:p w14:paraId="0FE71440" w14:textId="5409470B" w:rsidR="006961D4" w:rsidRPr="001A21FA" w:rsidRDefault="00B145E0" w:rsidP="001A21FA">
            <w:pPr>
              <w:spacing w:before="120" w:after="120" w:line="276" w:lineRule="auto"/>
              <w:jc w:val="both"/>
              <w:outlineLvl w:val="0"/>
              <w:rPr>
                <w:rFonts w:ascii="Arial" w:hAnsi="Arial" w:cs="Arial"/>
              </w:rPr>
            </w:pPr>
            <w:r w:rsidRPr="001A21FA">
              <w:rPr>
                <w:rFonts w:ascii="Arial" w:hAnsi="Arial" w:cs="Arial"/>
              </w:rPr>
              <w:t>This person shall not be designated for the fulfilment of the conditions for participation set out in points 4 and 6 of Table II of Appendix 2 to the ITB.</w:t>
            </w:r>
          </w:p>
        </w:tc>
        <w:tc>
          <w:tcPr>
            <w:tcW w:w="4392" w:type="dxa"/>
          </w:tcPr>
          <w:p w14:paraId="39EB6AA1" w14:textId="4659D91D" w:rsidR="005D6843" w:rsidRPr="001A21FA" w:rsidRDefault="006D1050" w:rsidP="001A21FA">
            <w:pPr>
              <w:pStyle w:val="pf0"/>
              <w:spacing w:before="120" w:beforeAutospacing="0" w:after="120" w:afterAutospacing="0" w:line="276" w:lineRule="auto"/>
              <w:jc w:val="both"/>
              <w:rPr>
                <w:rFonts w:ascii="Arial" w:hAnsi="Arial" w:cs="Arial"/>
                <w:sz w:val="22"/>
                <w:szCs w:val="22"/>
                <w:lang w:val="en-GB"/>
              </w:rPr>
            </w:pPr>
            <w:r w:rsidRPr="001A21FA">
              <w:rPr>
                <w:rFonts w:ascii="Arial" w:hAnsi="Arial" w:cs="Arial"/>
                <w:sz w:val="22"/>
                <w:szCs w:val="22"/>
                <w:lang w:val="en-GB"/>
              </w:rPr>
              <w:lastRenderedPageBreak/>
              <w:t>T</w:t>
            </w:r>
            <w:r w:rsidR="005D6843" w:rsidRPr="001A21FA">
              <w:rPr>
                <w:rFonts w:ascii="Arial" w:hAnsi="Arial" w:cs="Arial"/>
                <w:sz w:val="22"/>
                <w:szCs w:val="22"/>
                <w:lang w:val="en-GB"/>
              </w:rPr>
              <w:t xml:space="preserve">he BIDDER shall submit, together with the REQUEST to participate in the PROCEDURE, a list of proposed personnel in accordance </w:t>
            </w:r>
            <w:r w:rsidR="005D6843" w:rsidRPr="001A21FA">
              <w:rPr>
                <w:rFonts w:ascii="Arial" w:hAnsi="Arial" w:cs="Arial"/>
                <w:b/>
                <w:bCs/>
                <w:sz w:val="22"/>
                <w:szCs w:val="22"/>
                <w:lang w:val="en-GB"/>
              </w:rPr>
              <w:t>with</w:t>
            </w:r>
            <w:r w:rsidR="00CB357A" w:rsidRPr="001A21FA">
              <w:rPr>
                <w:rFonts w:ascii="Arial" w:hAnsi="Arial" w:cs="Arial"/>
                <w:b/>
                <w:bCs/>
                <w:sz w:val="22"/>
                <w:szCs w:val="22"/>
                <w:lang w:val="en-GB"/>
              </w:rPr>
              <w:t xml:space="preserve"> </w:t>
            </w:r>
            <w:r w:rsidR="00F85BC1" w:rsidRPr="001A21FA">
              <w:rPr>
                <w:rFonts w:ascii="Arial" w:hAnsi="Arial" w:cs="Arial"/>
                <w:b/>
                <w:bCs/>
                <w:sz w:val="22"/>
                <w:szCs w:val="22"/>
                <w:lang w:val="en-GB"/>
              </w:rPr>
              <w:t xml:space="preserve">Table </w:t>
            </w:r>
            <w:r w:rsidR="00CB357A" w:rsidRPr="001A21FA">
              <w:rPr>
                <w:rFonts w:ascii="Arial" w:hAnsi="Arial" w:cs="Arial"/>
                <w:b/>
                <w:bCs/>
                <w:sz w:val="22"/>
                <w:szCs w:val="22"/>
                <w:lang w:val="en-GB"/>
              </w:rPr>
              <w:t>IV</w:t>
            </w:r>
            <w:r w:rsidR="008A5AAA" w:rsidRPr="001A21FA">
              <w:rPr>
                <w:rFonts w:ascii="Arial" w:hAnsi="Arial" w:cs="Arial"/>
                <w:b/>
                <w:bCs/>
                <w:sz w:val="22"/>
                <w:szCs w:val="22"/>
                <w:lang w:val="en-GB"/>
              </w:rPr>
              <w:t xml:space="preserve"> of</w:t>
            </w:r>
            <w:r w:rsidR="002A64F1" w:rsidRPr="001A21FA">
              <w:rPr>
                <w:rFonts w:ascii="Arial" w:hAnsi="Arial" w:cs="Arial"/>
                <w:b/>
                <w:bCs/>
                <w:sz w:val="22"/>
                <w:szCs w:val="22"/>
                <w:lang w:val="en-GB"/>
              </w:rPr>
              <w:t xml:space="preserve"> </w:t>
            </w:r>
            <w:r w:rsidR="005D6843" w:rsidRPr="001A21FA">
              <w:rPr>
                <w:rFonts w:ascii="Arial" w:hAnsi="Arial" w:cs="Arial"/>
                <w:b/>
                <w:bCs/>
                <w:sz w:val="22"/>
                <w:szCs w:val="22"/>
                <w:lang w:val="en-GB"/>
              </w:rPr>
              <w:t xml:space="preserve">Appendix </w:t>
            </w:r>
            <w:r w:rsidR="002A09FF" w:rsidRPr="001A21FA">
              <w:rPr>
                <w:rFonts w:ascii="Arial" w:hAnsi="Arial" w:cs="Arial"/>
                <w:b/>
                <w:bCs/>
                <w:sz w:val="22"/>
                <w:szCs w:val="22"/>
                <w:lang w:val="en-GB"/>
              </w:rPr>
              <w:t>F5</w:t>
            </w:r>
            <w:r w:rsidR="005D6843" w:rsidRPr="001A21FA">
              <w:rPr>
                <w:rFonts w:ascii="Arial" w:hAnsi="Arial" w:cs="Arial"/>
                <w:b/>
                <w:bCs/>
                <w:sz w:val="22"/>
                <w:szCs w:val="22"/>
                <w:lang w:val="en-GB"/>
              </w:rPr>
              <w:t xml:space="preserve"> to</w:t>
            </w:r>
            <w:r w:rsidR="005D6843" w:rsidRPr="001A21FA">
              <w:rPr>
                <w:rFonts w:ascii="Arial" w:hAnsi="Arial" w:cs="Arial"/>
                <w:sz w:val="22"/>
                <w:szCs w:val="22"/>
                <w:lang w:val="en-GB"/>
              </w:rPr>
              <w:t xml:space="preserve"> the REQUEST — "</w:t>
            </w:r>
            <w:r w:rsidR="008A5AAA" w:rsidRPr="001A21FA">
              <w:rPr>
                <w:rFonts w:ascii="Arial" w:hAnsi="Arial" w:cs="Arial"/>
                <w:sz w:val="22"/>
                <w:szCs w:val="22"/>
                <w:lang w:val="en-GB"/>
              </w:rPr>
              <w:t xml:space="preserve">List of Completed </w:t>
            </w:r>
            <w:r w:rsidR="00D765F2" w:rsidRPr="001A21FA">
              <w:rPr>
                <w:rFonts w:ascii="Arial" w:hAnsi="Arial" w:cs="Arial"/>
                <w:sz w:val="22"/>
                <w:szCs w:val="22"/>
                <w:lang w:val="en-GB"/>
              </w:rPr>
              <w:t>Projects</w:t>
            </w:r>
            <w:r w:rsidR="00C03527" w:rsidRPr="001A21FA">
              <w:rPr>
                <w:rFonts w:ascii="Arial" w:hAnsi="Arial" w:cs="Arial"/>
                <w:sz w:val="22"/>
                <w:szCs w:val="22"/>
                <w:lang w:val="en-GB"/>
              </w:rPr>
              <w:t xml:space="preserve"> and </w:t>
            </w:r>
            <w:r w:rsidR="005D6843" w:rsidRPr="001A21FA">
              <w:rPr>
                <w:rFonts w:ascii="Arial" w:hAnsi="Arial" w:cs="Arial"/>
                <w:sz w:val="22"/>
                <w:szCs w:val="22"/>
                <w:lang w:val="en-GB"/>
              </w:rPr>
              <w:t>Key Personnel", containing the information necessary to assess compliance with this condition as indicated in that Appendix.</w:t>
            </w:r>
          </w:p>
          <w:p w14:paraId="2F00953F" w14:textId="5AD9C6FD" w:rsidR="00A72B7B" w:rsidRPr="001A21FA" w:rsidRDefault="00A72B7B" w:rsidP="001A21FA">
            <w:pPr>
              <w:pStyle w:val="Style10"/>
              <w:spacing w:before="120" w:after="120" w:line="276" w:lineRule="auto"/>
              <w:jc w:val="both"/>
              <w:rPr>
                <w:sz w:val="22"/>
                <w:szCs w:val="22"/>
                <w:highlight w:val="cyan"/>
                <w:lang w:val="en-GB"/>
              </w:rPr>
            </w:pPr>
          </w:p>
        </w:tc>
      </w:tr>
      <w:tr w:rsidR="00672307" w:rsidRPr="001A21FA" w14:paraId="6AA4C46F" w14:textId="77777777" w:rsidTr="524D55CC">
        <w:tc>
          <w:tcPr>
            <w:tcW w:w="571" w:type="dxa"/>
            <w:shd w:val="clear" w:color="auto" w:fill="DDD9C3" w:themeFill="background2" w:themeFillShade="E6"/>
          </w:tcPr>
          <w:p w14:paraId="1809532E" w14:textId="77777777" w:rsidR="00A72B7B" w:rsidRPr="001A21FA" w:rsidRDefault="00A72B7B" w:rsidP="001A21FA">
            <w:pPr>
              <w:pStyle w:val="Akapitzlist"/>
              <w:numPr>
                <w:ilvl w:val="0"/>
                <w:numId w:val="83"/>
              </w:numPr>
              <w:tabs>
                <w:tab w:val="left" w:pos="142"/>
              </w:tabs>
              <w:spacing w:before="120" w:after="120" w:line="276" w:lineRule="auto"/>
              <w:ind w:left="29" w:right="142" w:firstLine="18"/>
              <w:contextualSpacing w:val="0"/>
              <w:jc w:val="both"/>
              <w:outlineLvl w:val="0"/>
              <w:rPr>
                <w:rFonts w:ascii="Arial" w:hAnsi="Arial" w:cs="Arial"/>
              </w:rPr>
            </w:pPr>
          </w:p>
        </w:tc>
        <w:tc>
          <w:tcPr>
            <w:tcW w:w="4387" w:type="dxa"/>
          </w:tcPr>
          <w:p w14:paraId="3A376C10" w14:textId="7F95937D" w:rsidR="00B4221C" w:rsidRPr="001A21FA" w:rsidRDefault="006D1050"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w:t>
            </w:r>
            <w:r w:rsidR="00B4221C" w:rsidRPr="001A21FA">
              <w:rPr>
                <w:rFonts w:ascii="Arial" w:hAnsi="Arial" w:cs="Arial"/>
                <w:lang w:val="en-GB"/>
              </w:rPr>
              <w:t xml:space="preserve">BIDDER </w:t>
            </w:r>
            <w:r w:rsidR="007427F1" w:rsidRPr="001A21FA">
              <w:rPr>
                <w:rFonts w:ascii="Arial" w:hAnsi="Arial" w:cs="Arial"/>
                <w:lang w:val="en-GB"/>
              </w:rPr>
              <w:t xml:space="preserve">shall </w:t>
            </w:r>
            <w:r w:rsidR="00C442DE" w:rsidRPr="001A21FA">
              <w:rPr>
                <w:rFonts w:ascii="Arial" w:hAnsi="Arial" w:cs="Arial"/>
                <w:lang w:val="en-GB"/>
              </w:rPr>
              <w:t xml:space="preserve">demonstrate that it has </w:t>
            </w:r>
            <w:r w:rsidR="00427245" w:rsidRPr="001A21FA">
              <w:rPr>
                <w:rFonts w:ascii="Arial" w:hAnsi="Arial" w:cs="Arial"/>
                <w:lang w:val="en-GB"/>
              </w:rPr>
              <w:t xml:space="preserve">(or will have) </w:t>
            </w:r>
            <w:r w:rsidR="00C442DE" w:rsidRPr="001A21FA">
              <w:rPr>
                <w:rFonts w:ascii="Arial" w:hAnsi="Arial" w:cs="Arial"/>
                <w:lang w:val="en-GB"/>
              </w:rPr>
              <w:t xml:space="preserve">at its disposal at least one person who will be assigned to the performance of the </w:t>
            </w:r>
            <w:r w:rsidR="003C0143">
              <w:rPr>
                <w:rFonts w:ascii="Arial" w:hAnsi="Arial" w:cs="Arial"/>
                <w:lang w:val="en-GB"/>
              </w:rPr>
              <w:t>PDP+LF</w:t>
            </w:r>
            <w:r w:rsidR="00C442DE" w:rsidRPr="001A21FA">
              <w:rPr>
                <w:rFonts w:ascii="Arial" w:hAnsi="Arial" w:cs="Arial"/>
                <w:lang w:val="en-GB"/>
              </w:rPr>
              <w:t xml:space="preserve"> Agreement as well as the EPCC CONTRACT, possessing professional qualifications, experience and education appropriate to the function (specialisation) performed —</w:t>
            </w:r>
            <w:r w:rsidR="00C442DE" w:rsidRPr="001A21FA">
              <w:rPr>
                <w:rFonts w:ascii="Arial" w:hAnsi="Arial" w:cs="Arial"/>
                <w:b/>
                <w:bCs/>
                <w:lang w:val="en-GB"/>
              </w:rPr>
              <w:t xml:space="preserve"> </w:t>
            </w:r>
            <w:r w:rsidR="008D6C13" w:rsidRPr="001A21FA">
              <w:rPr>
                <w:rFonts w:ascii="Arial" w:hAnsi="Arial" w:cs="Arial"/>
                <w:b/>
                <w:bCs/>
                <w:lang w:val="en-GB"/>
              </w:rPr>
              <w:t>I</w:t>
            </w:r>
            <w:r w:rsidR="00B4221C" w:rsidRPr="001A21FA">
              <w:rPr>
                <w:rFonts w:ascii="Arial" w:hAnsi="Arial" w:cs="Arial"/>
                <w:b/>
                <w:bCs/>
                <w:lang w:val="en-GB"/>
              </w:rPr>
              <w:t>&amp;</w:t>
            </w:r>
            <w:r w:rsidR="008D6C13" w:rsidRPr="001A21FA">
              <w:rPr>
                <w:rFonts w:ascii="Arial" w:hAnsi="Arial" w:cs="Arial"/>
                <w:b/>
                <w:bCs/>
                <w:lang w:val="en-GB"/>
              </w:rPr>
              <w:t xml:space="preserve">C </w:t>
            </w:r>
            <w:r w:rsidR="00665785" w:rsidRPr="001A21FA">
              <w:rPr>
                <w:rFonts w:ascii="Arial" w:hAnsi="Arial" w:cs="Arial"/>
                <w:b/>
                <w:bCs/>
                <w:lang w:val="en-GB"/>
              </w:rPr>
              <w:t>D</w:t>
            </w:r>
            <w:r w:rsidR="00B4221C" w:rsidRPr="001A21FA">
              <w:rPr>
                <w:rFonts w:ascii="Arial" w:hAnsi="Arial" w:cs="Arial"/>
                <w:b/>
                <w:bCs/>
                <w:lang w:val="en-GB"/>
              </w:rPr>
              <w:t>esigner</w:t>
            </w:r>
            <w:r w:rsidR="008D168D" w:rsidRPr="001A21FA">
              <w:rPr>
                <w:rFonts w:ascii="Arial" w:hAnsi="Arial" w:cs="Arial"/>
                <w:b/>
                <w:bCs/>
                <w:lang w:val="en-GB"/>
              </w:rPr>
              <w:t xml:space="preserve"> (Instrumentation and Control Designer)</w:t>
            </w:r>
            <w:r w:rsidR="00B4221C" w:rsidRPr="001A21FA">
              <w:rPr>
                <w:rFonts w:ascii="Arial" w:hAnsi="Arial" w:cs="Arial"/>
                <w:b/>
                <w:bCs/>
                <w:lang w:val="en-GB"/>
              </w:rPr>
              <w:t>.</w:t>
            </w:r>
          </w:p>
          <w:p w14:paraId="7B397548" w14:textId="210F9BB6" w:rsidR="00B4221C" w:rsidRPr="001A21FA" w:rsidRDefault="00B4221C"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person shall have experience </w:t>
            </w:r>
            <w:r w:rsidR="00964F78" w:rsidRPr="001A21FA">
              <w:rPr>
                <w:rFonts w:ascii="Arial" w:hAnsi="Arial" w:cs="Arial"/>
              </w:rPr>
              <w:t xml:space="preserve">as a </w:t>
            </w:r>
            <w:r w:rsidR="008D6C13" w:rsidRPr="001A21FA">
              <w:rPr>
                <w:rFonts w:ascii="Arial" w:hAnsi="Arial" w:cs="Arial"/>
                <w:b/>
                <w:bCs/>
              </w:rPr>
              <w:t>I</w:t>
            </w:r>
            <w:r w:rsidR="00964F78" w:rsidRPr="001A21FA">
              <w:rPr>
                <w:rFonts w:ascii="Arial" w:hAnsi="Arial" w:cs="Arial"/>
                <w:b/>
                <w:bCs/>
              </w:rPr>
              <w:t>&amp;</w:t>
            </w:r>
            <w:r w:rsidR="008D6C13" w:rsidRPr="001A21FA">
              <w:rPr>
                <w:rFonts w:ascii="Arial" w:hAnsi="Arial" w:cs="Arial"/>
                <w:b/>
                <w:bCs/>
              </w:rPr>
              <w:t xml:space="preserve">C </w:t>
            </w:r>
            <w:r w:rsidR="00323D2E" w:rsidRPr="001A21FA">
              <w:rPr>
                <w:rFonts w:ascii="Arial" w:hAnsi="Arial" w:cs="Arial"/>
                <w:b/>
                <w:bCs/>
              </w:rPr>
              <w:t>D</w:t>
            </w:r>
            <w:r w:rsidR="00964F78" w:rsidRPr="001A21FA">
              <w:rPr>
                <w:rFonts w:ascii="Arial" w:hAnsi="Arial" w:cs="Arial"/>
                <w:b/>
                <w:bCs/>
              </w:rPr>
              <w:t>esigner</w:t>
            </w:r>
            <w:r w:rsidR="00C442DE" w:rsidRPr="001A21FA">
              <w:rPr>
                <w:rFonts w:ascii="Arial" w:hAnsi="Arial" w:cs="Arial"/>
              </w:rPr>
              <w:t xml:space="preserve"> </w:t>
            </w:r>
            <w:r w:rsidR="00C442DE" w:rsidRPr="001A21FA">
              <w:rPr>
                <w:rFonts w:ascii="Arial" w:hAnsi="Arial" w:cs="Arial"/>
                <w:lang w:val="en-GB"/>
              </w:rPr>
              <w:t xml:space="preserve">in a project comprising at least the design and construction </w:t>
            </w:r>
            <w:r w:rsidR="00414C99" w:rsidRPr="001A21FA">
              <w:rPr>
                <w:rFonts w:ascii="Arial" w:hAnsi="Arial" w:cs="Arial"/>
                <w:lang w:val="en-GB"/>
              </w:rPr>
              <w:t>of industrial installations in the energy</w:t>
            </w:r>
            <w:r w:rsidR="001E230E" w:rsidRPr="001A21FA">
              <w:rPr>
                <w:rFonts w:ascii="Arial" w:hAnsi="Arial" w:cs="Arial"/>
                <w:lang w:val="en-GB"/>
              </w:rPr>
              <w:t>, refinery</w:t>
            </w:r>
            <w:r w:rsidR="00414C99" w:rsidRPr="001A21FA">
              <w:rPr>
                <w:rFonts w:ascii="Arial" w:hAnsi="Arial" w:cs="Arial"/>
                <w:lang w:val="en-GB"/>
              </w:rPr>
              <w:t xml:space="preserve"> or petrochemical industries </w:t>
            </w:r>
            <w:r w:rsidR="00B16796" w:rsidRPr="001A21FA">
              <w:rPr>
                <w:rFonts w:ascii="Arial" w:hAnsi="Arial" w:cs="Arial"/>
                <w:lang w:val="en-GB"/>
              </w:rPr>
              <w:t xml:space="preserve">with </w:t>
            </w:r>
            <w:r w:rsidR="00964F78" w:rsidRPr="001A21FA">
              <w:rPr>
                <w:rFonts w:ascii="Arial" w:hAnsi="Arial" w:cs="Arial"/>
                <w:b/>
                <w:bCs/>
              </w:rPr>
              <w:t xml:space="preserve">a project </w:t>
            </w:r>
            <w:r w:rsidR="00BA443A" w:rsidRPr="001A21FA">
              <w:rPr>
                <w:rFonts w:ascii="Arial" w:hAnsi="Arial" w:cs="Arial"/>
                <w:b/>
                <w:bCs/>
              </w:rPr>
              <w:t xml:space="preserve">net </w:t>
            </w:r>
            <w:r w:rsidR="00964F78" w:rsidRPr="001A21FA">
              <w:rPr>
                <w:rFonts w:ascii="Arial" w:hAnsi="Arial" w:cs="Arial"/>
                <w:b/>
                <w:bCs/>
              </w:rPr>
              <w:t>value of at least PLN 100 million</w:t>
            </w:r>
            <w:r w:rsidRPr="001A21FA">
              <w:rPr>
                <w:rFonts w:ascii="Arial" w:hAnsi="Arial" w:cs="Arial"/>
                <w:lang w:val="en-GB"/>
              </w:rPr>
              <w:t>.</w:t>
            </w:r>
          </w:p>
          <w:p w14:paraId="613D76E1" w14:textId="2C3EC826" w:rsidR="005C2FA8" w:rsidRPr="001A21FA" w:rsidRDefault="00C442DE" w:rsidP="001A21FA">
            <w:pPr>
              <w:spacing w:before="120" w:after="120" w:line="276" w:lineRule="auto"/>
              <w:jc w:val="both"/>
              <w:outlineLvl w:val="0"/>
              <w:rPr>
                <w:rFonts w:ascii="Arial" w:hAnsi="Arial" w:cs="Arial"/>
                <w:lang w:val="en-GB"/>
              </w:rPr>
            </w:pPr>
            <w:r w:rsidRPr="001A21FA">
              <w:rPr>
                <w:rFonts w:ascii="Arial" w:hAnsi="Arial" w:cs="Arial"/>
                <w:lang w:val="en-GB"/>
              </w:rPr>
              <w:t xml:space="preserve">The person must have performed this role for at least </w:t>
            </w:r>
            <w:r w:rsidR="006B7133" w:rsidRPr="001A21FA">
              <w:rPr>
                <w:rFonts w:ascii="Arial" w:hAnsi="Arial" w:cs="Arial"/>
                <w:b/>
                <w:bCs/>
                <w:lang w:val="en-GB"/>
              </w:rPr>
              <w:t>5</w:t>
            </w:r>
            <w:r w:rsidR="00831051" w:rsidRPr="001A21FA">
              <w:rPr>
                <w:rFonts w:ascii="Arial" w:hAnsi="Arial" w:cs="Arial"/>
                <w:b/>
                <w:bCs/>
                <w:lang w:val="en-GB"/>
              </w:rPr>
              <w:t xml:space="preserve"> </w:t>
            </w:r>
            <w:r w:rsidRPr="001A21FA">
              <w:rPr>
                <w:rFonts w:ascii="Arial" w:hAnsi="Arial" w:cs="Arial"/>
                <w:b/>
                <w:bCs/>
                <w:lang w:val="en-GB"/>
              </w:rPr>
              <w:t>year</w:t>
            </w:r>
            <w:r w:rsidR="006B7133" w:rsidRPr="001A21FA">
              <w:rPr>
                <w:rFonts w:ascii="Arial" w:hAnsi="Arial" w:cs="Arial"/>
                <w:b/>
                <w:bCs/>
                <w:lang w:val="en-GB"/>
              </w:rPr>
              <w:t>s</w:t>
            </w:r>
            <w:r w:rsidRPr="001A21FA">
              <w:rPr>
                <w:rFonts w:ascii="Arial" w:hAnsi="Arial" w:cs="Arial"/>
                <w:b/>
                <w:bCs/>
                <w:lang w:val="en-GB"/>
              </w:rPr>
              <w:t xml:space="preserve"> during the implementation of the investment project</w:t>
            </w:r>
            <w:r w:rsidRPr="001A21FA">
              <w:rPr>
                <w:rFonts w:ascii="Arial" w:hAnsi="Arial" w:cs="Arial"/>
                <w:lang w:val="en-GB"/>
              </w:rPr>
              <w:t xml:space="preserve">, i.e. between the commencement of design work and the completion of acceptance tests. </w:t>
            </w:r>
            <w:r w:rsidR="005D71A7" w:rsidRPr="001A21FA">
              <w:rPr>
                <w:rFonts w:ascii="Arial" w:hAnsi="Arial" w:cs="Arial"/>
              </w:rPr>
              <w:t xml:space="preserve"> The required experience, including the minimum five</w:t>
            </w:r>
            <w:r w:rsidR="005D71A7" w:rsidRPr="001A21FA">
              <w:rPr>
                <w:rFonts w:ascii="Cambria Math" w:hAnsi="Cambria Math" w:cs="Cambria Math"/>
              </w:rPr>
              <w:t>‑</w:t>
            </w:r>
            <w:r w:rsidR="005D71A7" w:rsidRPr="001A21FA">
              <w:rPr>
                <w:rFonts w:ascii="Arial" w:hAnsi="Arial" w:cs="Arial"/>
              </w:rPr>
              <w:t xml:space="preserve">year experience period, may be demonstrated cumulatively based on experience gained in different projects; however, the values of individual </w:t>
            </w:r>
            <w:r w:rsidR="001B3FC7" w:rsidRPr="001A21FA">
              <w:rPr>
                <w:rFonts w:ascii="Arial" w:hAnsi="Arial" w:cs="Arial"/>
              </w:rPr>
              <w:t>projects</w:t>
            </w:r>
            <w:r w:rsidR="005D71A7" w:rsidRPr="001A21FA">
              <w:rPr>
                <w:rFonts w:ascii="Arial" w:hAnsi="Arial" w:cs="Arial"/>
              </w:rPr>
              <w:t xml:space="preserve"> shall not be aggregated for the purpose of meeting this requirement.</w:t>
            </w:r>
          </w:p>
          <w:p w14:paraId="41082378" w14:textId="2F6F042D" w:rsidR="00A72B7B" w:rsidRPr="001A21FA" w:rsidRDefault="00B4221C" w:rsidP="001A21FA">
            <w:pPr>
              <w:spacing w:before="120" w:after="120" w:line="276" w:lineRule="auto"/>
              <w:jc w:val="both"/>
              <w:outlineLvl w:val="0"/>
              <w:rPr>
                <w:rFonts w:ascii="Arial" w:hAnsi="Arial" w:cs="Arial"/>
              </w:rPr>
            </w:pPr>
            <w:r w:rsidRPr="001A21FA">
              <w:rPr>
                <w:rFonts w:ascii="Arial" w:hAnsi="Arial" w:cs="Arial"/>
              </w:rPr>
              <w:lastRenderedPageBreak/>
              <w:t xml:space="preserve">This person shall be provided for the execution of the </w:t>
            </w:r>
            <w:r w:rsidR="003C0143">
              <w:rPr>
                <w:rFonts w:ascii="Arial" w:hAnsi="Arial" w:cs="Arial"/>
              </w:rPr>
              <w:t>PDP+LF</w:t>
            </w:r>
            <w:r w:rsidRPr="001A21FA">
              <w:rPr>
                <w:rFonts w:ascii="Arial" w:hAnsi="Arial" w:cs="Arial"/>
              </w:rPr>
              <w:t xml:space="preserve"> Agreement</w:t>
            </w:r>
            <w:r w:rsidR="00C442DE" w:rsidRPr="001A21FA">
              <w:rPr>
                <w:rFonts w:ascii="Arial" w:hAnsi="Arial" w:cs="Arial"/>
              </w:rPr>
              <w:t xml:space="preserve"> </w:t>
            </w:r>
            <w:r w:rsidRPr="001A21FA">
              <w:rPr>
                <w:rFonts w:ascii="Arial" w:hAnsi="Arial" w:cs="Arial"/>
              </w:rPr>
              <w:t xml:space="preserve">as well as EPCC Contract. Any substitution shall require fulfilment of the conditions specified in the </w:t>
            </w:r>
            <w:r w:rsidR="003C0143">
              <w:rPr>
                <w:rFonts w:ascii="Arial" w:hAnsi="Arial" w:cs="Arial"/>
              </w:rPr>
              <w:t>PDP+LF</w:t>
            </w:r>
            <w:r w:rsidRPr="001A21FA">
              <w:rPr>
                <w:rFonts w:ascii="Arial" w:hAnsi="Arial" w:cs="Arial"/>
              </w:rPr>
              <w:t xml:space="preserve"> Agreement as well as EPCC Contract respectively and be accepted by the Company.</w:t>
            </w:r>
          </w:p>
          <w:p w14:paraId="210A395C" w14:textId="4541095D" w:rsidR="0093404B" w:rsidRPr="001A21FA" w:rsidRDefault="0093404B" w:rsidP="001A21FA">
            <w:pPr>
              <w:spacing w:before="120" w:after="120" w:line="276" w:lineRule="auto"/>
              <w:jc w:val="both"/>
              <w:outlineLvl w:val="0"/>
              <w:rPr>
                <w:rFonts w:ascii="Arial" w:hAnsi="Arial" w:cs="Arial"/>
              </w:rPr>
            </w:pPr>
            <w:r w:rsidRPr="001A21FA">
              <w:rPr>
                <w:rFonts w:ascii="Arial" w:hAnsi="Arial" w:cs="Arial"/>
              </w:rPr>
              <w:t>This person shall not be designated for the fulfilment of the conditions for participation set out in points 4 and 5 of Table II of Appendix 2 to the ITB.</w:t>
            </w:r>
          </w:p>
        </w:tc>
        <w:tc>
          <w:tcPr>
            <w:tcW w:w="4392" w:type="dxa"/>
          </w:tcPr>
          <w:p w14:paraId="39A5B96D" w14:textId="796293A7" w:rsidR="00003B7F" w:rsidRPr="001A21FA" w:rsidRDefault="00BA443A" w:rsidP="001A21FA">
            <w:pPr>
              <w:pStyle w:val="pf0"/>
              <w:spacing w:before="120" w:beforeAutospacing="0" w:after="120" w:afterAutospacing="0" w:line="276" w:lineRule="auto"/>
              <w:jc w:val="both"/>
              <w:rPr>
                <w:rFonts w:ascii="Arial" w:hAnsi="Arial" w:cs="Arial"/>
                <w:sz w:val="22"/>
                <w:szCs w:val="22"/>
                <w:lang w:val="en-GB"/>
              </w:rPr>
            </w:pPr>
            <w:r w:rsidRPr="001A21FA">
              <w:rPr>
                <w:rFonts w:ascii="Arial" w:hAnsi="Arial" w:cs="Arial"/>
                <w:sz w:val="22"/>
                <w:szCs w:val="22"/>
                <w:lang w:val="en-GB"/>
              </w:rPr>
              <w:lastRenderedPageBreak/>
              <w:t>T</w:t>
            </w:r>
            <w:r w:rsidR="005D6843" w:rsidRPr="001A21FA">
              <w:rPr>
                <w:rFonts w:ascii="Arial" w:hAnsi="Arial" w:cs="Arial"/>
                <w:sz w:val="22"/>
                <w:szCs w:val="22"/>
                <w:lang w:val="en-GB"/>
              </w:rPr>
              <w:t xml:space="preserve">he BIDDER shall submit, together with the REQUEST to participate in the PROCEDURE, a list of proposed personnel in accordance with </w:t>
            </w:r>
            <w:r w:rsidR="009D1C4C" w:rsidRPr="001A21FA">
              <w:rPr>
                <w:rFonts w:ascii="Arial" w:hAnsi="Arial" w:cs="Arial"/>
                <w:b/>
                <w:bCs/>
                <w:sz w:val="22"/>
                <w:szCs w:val="22"/>
                <w:lang w:val="en-GB"/>
              </w:rPr>
              <w:t xml:space="preserve">Table </w:t>
            </w:r>
            <w:r w:rsidR="00C314C9" w:rsidRPr="001A21FA">
              <w:rPr>
                <w:rFonts w:ascii="Arial" w:hAnsi="Arial" w:cs="Arial"/>
                <w:b/>
                <w:bCs/>
                <w:sz w:val="22"/>
                <w:szCs w:val="22"/>
                <w:lang w:val="en-GB"/>
              </w:rPr>
              <w:t>V</w:t>
            </w:r>
            <w:r w:rsidR="008A5AAA" w:rsidRPr="001A21FA">
              <w:rPr>
                <w:rFonts w:ascii="Arial" w:hAnsi="Arial" w:cs="Arial"/>
                <w:b/>
                <w:bCs/>
                <w:sz w:val="22"/>
                <w:szCs w:val="22"/>
                <w:lang w:val="en-GB"/>
              </w:rPr>
              <w:t xml:space="preserve"> of</w:t>
            </w:r>
            <w:r w:rsidR="002A64F1" w:rsidRPr="001A21FA">
              <w:rPr>
                <w:rFonts w:ascii="Arial" w:hAnsi="Arial" w:cs="Arial"/>
                <w:b/>
                <w:bCs/>
                <w:sz w:val="22"/>
                <w:szCs w:val="22"/>
                <w:lang w:val="en-GB"/>
              </w:rPr>
              <w:t xml:space="preserve"> </w:t>
            </w:r>
            <w:r w:rsidR="005D6843" w:rsidRPr="001A21FA">
              <w:rPr>
                <w:rFonts w:ascii="Arial" w:hAnsi="Arial" w:cs="Arial"/>
                <w:b/>
                <w:bCs/>
                <w:sz w:val="22"/>
                <w:szCs w:val="22"/>
                <w:lang w:val="en-GB"/>
              </w:rPr>
              <w:t xml:space="preserve">Appendix </w:t>
            </w:r>
            <w:r w:rsidR="003B7BDA" w:rsidRPr="001A21FA">
              <w:rPr>
                <w:rFonts w:ascii="Arial" w:hAnsi="Arial" w:cs="Arial"/>
                <w:b/>
                <w:bCs/>
                <w:sz w:val="22"/>
                <w:szCs w:val="22"/>
                <w:lang w:val="en-GB"/>
              </w:rPr>
              <w:t>F5</w:t>
            </w:r>
            <w:r w:rsidR="005D6843" w:rsidRPr="001A21FA">
              <w:rPr>
                <w:rFonts w:ascii="Arial" w:hAnsi="Arial" w:cs="Arial"/>
                <w:b/>
                <w:bCs/>
                <w:sz w:val="22"/>
                <w:szCs w:val="22"/>
                <w:lang w:val="en-GB"/>
              </w:rPr>
              <w:t xml:space="preserve"> to the REQUEST —</w:t>
            </w:r>
            <w:r w:rsidR="005D6843" w:rsidRPr="001A21FA">
              <w:rPr>
                <w:rFonts w:ascii="Arial" w:hAnsi="Arial" w:cs="Arial"/>
                <w:sz w:val="22"/>
                <w:szCs w:val="22"/>
                <w:lang w:val="en-GB"/>
              </w:rPr>
              <w:t xml:space="preserve"> "</w:t>
            </w:r>
            <w:r w:rsidR="005941E3" w:rsidRPr="001A21FA">
              <w:rPr>
                <w:rFonts w:ascii="Arial" w:hAnsi="Arial" w:cs="Arial"/>
                <w:sz w:val="22"/>
                <w:szCs w:val="22"/>
                <w:lang w:val="en-GB"/>
              </w:rPr>
              <w:t xml:space="preserve"> List of Completed </w:t>
            </w:r>
            <w:r w:rsidR="00D765F2" w:rsidRPr="001A21FA">
              <w:rPr>
                <w:rFonts w:ascii="Arial" w:hAnsi="Arial" w:cs="Arial"/>
                <w:sz w:val="22"/>
                <w:szCs w:val="22"/>
                <w:lang w:val="en-GB"/>
              </w:rPr>
              <w:t>Projects</w:t>
            </w:r>
            <w:r w:rsidR="005941E3" w:rsidRPr="001A21FA">
              <w:rPr>
                <w:rFonts w:ascii="Arial" w:hAnsi="Arial" w:cs="Arial"/>
                <w:sz w:val="22"/>
                <w:szCs w:val="22"/>
                <w:lang w:val="en-GB"/>
              </w:rPr>
              <w:t xml:space="preserve"> and Key Personnel</w:t>
            </w:r>
            <w:r w:rsidR="005D6843" w:rsidRPr="001A21FA">
              <w:rPr>
                <w:rFonts w:ascii="Arial" w:hAnsi="Arial" w:cs="Arial"/>
                <w:sz w:val="22"/>
                <w:szCs w:val="22"/>
                <w:lang w:val="en-GB"/>
              </w:rPr>
              <w:t>", containing the information necessary to assess compliance with this condition as indicated in that Appendix.</w:t>
            </w:r>
          </w:p>
          <w:p w14:paraId="20474EBF" w14:textId="208B4F6F" w:rsidR="001F027C" w:rsidRPr="001A21FA" w:rsidRDefault="001F027C" w:rsidP="001A21FA">
            <w:pPr>
              <w:pStyle w:val="Odstavecseseznamem1"/>
              <w:spacing w:before="120" w:after="120" w:line="276" w:lineRule="auto"/>
              <w:ind w:left="0"/>
              <w:contextualSpacing w:val="0"/>
              <w:jc w:val="both"/>
              <w:rPr>
                <w:rFonts w:ascii="Arial" w:hAnsi="Arial" w:cs="Arial"/>
                <w:strike/>
                <w:color w:val="auto"/>
                <w:sz w:val="22"/>
                <w:szCs w:val="22"/>
                <w:highlight w:val="cyan"/>
                <w:lang w:val="en-US"/>
              </w:rPr>
            </w:pPr>
          </w:p>
        </w:tc>
      </w:tr>
      <w:tr w:rsidR="00672307" w:rsidRPr="001A21FA" w14:paraId="75053DC6" w14:textId="77777777" w:rsidTr="524D55CC">
        <w:tc>
          <w:tcPr>
            <w:tcW w:w="571" w:type="dxa"/>
            <w:shd w:val="clear" w:color="auto" w:fill="DDD9C3" w:themeFill="background2" w:themeFillShade="E6"/>
          </w:tcPr>
          <w:p w14:paraId="69A198DF" w14:textId="77777777" w:rsidR="00A72B7B" w:rsidRPr="001A21FA" w:rsidRDefault="00A72B7B" w:rsidP="001A21FA">
            <w:pPr>
              <w:pStyle w:val="Akapitzlist"/>
              <w:numPr>
                <w:ilvl w:val="0"/>
                <w:numId w:val="83"/>
              </w:numPr>
              <w:tabs>
                <w:tab w:val="left" w:pos="142"/>
              </w:tabs>
              <w:spacing w:before="120" w:after="120" w:line="276" w:lineRule="auto"/>
              <w:ind w:left="29" w:right="142" w:firstLine="18"/>
              <w:contextualSpacing w:val="0"/>
              <w:jc w:val="both"/>
              <w:outlineLvl w:val="0"/>
              <w:rPr>
                <w:rFonts w:ascii="Arial" w:hAnsi="Arial" w:cs="Arial"/>
              </w:rPr>
            </w:pPr>
          </w:p>
        </w:tc>
        <w:tc>
          <w:tcPr>
            <w:tcW w:w="4387" w:type="dxa"/>
          </w:tcPr>
          <w:p w14:paraId="1DA619B9" w14:textId="5EA2C5DF" w:rsidR="00A72B7B" w:rsidRPr="001A21FA" w:rsidRDefault="004C34CA" w:rsidP="001A21FA">
            <w:pPr>
              <w:tabs>
                <w:tab w:val="left" w:pos="142"/>
              </w:tabs>
              <w:spacing w:before="120" w:after="120" w:line="276" w:lineRule="auto"/>
              <w:jc w:val="both"/>
              <w:outlineLvl w:val="0"/>
              <w:rPr>
                <w:rFonts w:ascii="Arial" w:hAnsi="Arial" w:cs="Arial"/>
              </w:rPr>
            </w:pPr>
            <w:r w:rsidRPr="001A21FA">
              <w:rPr>
                <w:rFonts w:ascii="Arial" w:hAnsi="Arial" w:cs="Arial"/>
                <w:lang w:val="en-GB"/>
              </w:rPr>
              <w:t xml:space="preserve">The BIDDER </w:t>
            </w:r>
            <w:r w:rsidR="007427F1" w:rsidRPr="001A21FA">
              <w:rPr>
                <w:rFonts w:ascii="Arial" w:hAnsi="Arial" w:cs="Arial"/>
                <w:lang w:val="en-GB"/>
              </w:rPr>
              <w:t xml:space="preserve">shall </w:t>
            </w:r>
            <w:r w:rsidR="00427245" w:rsidRPr="001A21FA">
              <w:rPr>
                <w:rFonts w:ascii="Arial" w:hAnsi="Arial" w:cs="Arial"/>
                <w:lang w:val="en-GB"/>
              </w:rPr>
              <w:t>demonstrate that it</w:t>
            </w:r>
            <w:r w:rsidR="00D7646B" w:rsidRPr="001A21FA">
              <w:rPr>
                <w:rFonts w:ascii="Arial" w:hAnsi="Arial" w:cs="Arial"/>
              </w:rPr>
              <w:t xml:space="preserve"> has implemented and maintained health &amp; safety standards in compliance with ISO 45001:2018 (or equivalent).</w:t>
            </w:r>
          </w:p>
          <w:p w14:paraId="6717200B" w14:textId="06B8A374" w:rsidR="00DE47AC" w:rsidRPr="001A21FA" w:rsidRDefault="00B13D12" w:rsidP="001A21FA">
            <w:pPr>
              <w:tabs>
                <w:tab w:val="left" w:pos="142"/>
              </w:tabs>
              <w:spacing w:before="120" w:after="120" w:line="276" w:lineRule="auto"/>
              <w:jc w:val="both"/>
              <w:outlineLvl w:val="0"/>
              <w:rPr>
                <w:rFonts w:ascii="Arial" w:hAnsi="Arial" w:cs="Arial"/>
              </w:rPr>
            </w:pPr>
            <w:r w:rsidRPr="001A21FA">
              <w:rPr>
                <w:rFonts w:ascii="Arial" w:hAnsi="Arial" w:cs="Arial"/>
              </w:rPr>
              <w:t xml:space="preserve">This requirement shall be fulfilled throughout the entire duration of the PROCEDURE, the </w:t>
            </w:r>
            <w:r w:rsidR="003C0143">
              <w:rPr>
                <w:rFonts w:ascii="Arial" w:hAnsi="Arial" w:cs="Arial"/>
              </w:rPr>
              <w:t>PDP+LF</w:t>
            </w:r>
            <w:r w:rsidRPr="001A21FA">
              <w:rPr>
                <w:rFonts w:ascii="Arial" w:hAnsi="Arial" w:cs="Arial"/>
              </w:rPr>
              <w:t xml:space="preserve"> Agreement and the EP</w:t>
            </w:r>
            <w:r w:rsidR="00245C4A" w:rsidRPr="001A21FA">
              <w:rPr>
                <w:rFonts w:ascii="Arial" w:hAnsi="Arial" w:cs="Arial"/>
              </w:rPr>
              <w:t>C</w:t>
            </w:r>
            <w:r w:rsidRPr="001A21FA">
              <w:rPr>
                <w:rFonts w:ascii="Arial" w:hAnsi="Arial" w:cs="Arial"/>
              </w:rPr>
              <w:t>C Contract</w:t>
            </w:r>
            <w:r w:rsidR="009F0889" w:rsidRPr="001A21FA">
              <w:rPr>
                <w:rFonts w:ascii="Arial" w:hAnsi="Arial" w:cs="Arial"/>
              </w:rPr>
              <w:t>,</w:t>
            </w:r>
            <w:r w:rsidR="000A41A5" w:rsidRPr="001A21FA">
              <w:rPr>
                <w:rFonts w:ascii="Arial" w:hAnsi="Arial" w:cs="Arial"/>
              </w:rPr>
              <w:t xml:space="preserve"> </w:t>
            </w:r>
            <w:r w:rsidR="009F0889" w:rsidRPr="001A21FA">
              <w:rPr>
                <w:rFonts w:ascii="Arial" w:hAnsi="Arial" w:cs="Arial"/>
              </w:rPr>
              <w:t>which means that the validity of the certificate must be extended sufficiently in advance</w:t>
            </w:r>
            <w:r w:rsidR="00BC7915" w:rsidRPr="001A21FA">
              <w:rPr>
                <w:rFonts w:ascii="Arial" w:hAnsi="Arial" w:cs="Arial"/>
              </w:rPr>
              <w:t>.</w:t>
            </w:r>
          </w:p>
          <w:p w14:paraId="7772A0AA" w14:textId="2EC9F27F" w:rsidR="005D2C47" w:rsidRPr="001A21FA" w:rsidRDefault="00322DBB" w:rsidP="001A21FA">
            <w:pPr>
              <w:tabs>
                <w:tab w:val="left" w:pos="142"/>
              </w:tabs>
              <w:spacing w:before="120" w:after="120" w:line="276" w:lineRule="auto"/>
              <w:jc w:val="both"/>
              <w:outlineLvl w:val="0"/>
              <w:rPr>
                <w:rFonts w:ascii="Arial" w:hAnsi="Arial" w:cs="Arial"/>
              </w:rPr>
            </w:pPr>
            <w:r w:rsidRPr="001A21FA">
              <w:rPr>
                <w:rFonts w:ascii="Arial" w:hAnsi="Arial" w:cs="Arial"/>
              </w:rPr>
              <w:t xml:space="preserve">NOTE: This requirement shall be fulfilled by the same entity (BIDDER, CONSORTIUM member or </w:t>
            </w:r>
            <w:r w:rsidR="003421B5" w:rsidRPr="001A21FA">
              <w:rPr>
                <w:rFonts w:ascii="Arial" w:hAnsi="Arial" w:cs="Arial"/>
              </w:rPr>
              <w:t>EPR</w:t>
            </w:r>
            <w:r w:rsidRPr="001A21FA">
              <w:rPr>
                <w:rFonts w:ascii="Arial" w:hAnsi="Arial" w:cs="Arial"/>
              </w:rPr>
              <w:t>) which fulfils the requirement</w:t>
            </w:r>
            <w:r w:rsidR="00CD69D1" w:rsidRPr="001A21FA">
              <w:rPr>
                <w:rFonts w:ascii="Arial" w:hAnsi="Arial" w:cs="Arial"/>
              </w:rPr>
              <w:t>s</w:t>
            </w:r>
            <w:r w:rsidRPr="001A21FA">
              <w:rPr>
                <w:rFonts w:ascii="Arial" w:hAnsi="Arial" w:cs="Arial"/>
              </w:rPr>
              <w:t xml:space="preserve"> set out in Table II, point 2</w:t>
            </w:r>
            <w:r w:rsidR="00CD69D1" w:rsidRPr="001A21FA">
              <w:rPr>
                <w:rFonts w:ascii="Arial" w:hAnsi="Arial" w:cs="Arial"/>
              </w:rPr>
              <w:t>,8 and 9</w:t>
            </w:r>
            <w:r w:rsidRPr="001A21FA">
              <w:rPr>
                <w:rFonts w:ascii="Arial" w:hAnsi="Arial" w:cs="Arial"/>
              </w:rPr>
              <w:t>.</w:t>
            </w:r>
          </w:p>
        </w:tc>
        <w:tc>
          <w:tcPr>
            <w:tcW w:w="4392" w:type="dxa"/>
          </w:tcPr>
          <w:p w14:paraId="3DA5B37F" w14:textId="609CAF08" w:rsidR="00FF23B3" w:rsidRPr="001A21FA" w:rsidRDefault="00427245" w:rsidP="001A21FA">
            <w:pPr>
              <w:spacing w:before="120" w:after="120" w:line="276" w:lineRule="auto"/>
              <w:jc w:val="both"/>
              <w:rPr>
                <w:rFonts w:ascii="Arial" w:hAnsi="Arial" w:cs="Arial"/>
                <w:lang w:val="en-GB"/>
              </w:rPr>
            </w:pPr>
            <w:r w:rsidRPr="001A21FA">
              <w:rPr>
                <w:rFonts w:ascii="Arial" w:hAnsi="Arial" w:cs="Arial"/>
                <w:lang w:val="en-GB"/>
              </w:rPr>
              <w:t>T</w:t>
            </w:r>
            <w:r w:rsidR="004F64A2" w:rsidRPr="001A21FA">
              <w:rPr>
                <w:rFonts w:ascii="Arial" w:hAnsi="Arial" w:cs="Arial"/>
                <w:lang w:val="en-GB"/>
              </w:rPr>
              <w:t>h</w:t>
            </w:r>
            <w:r w:rsidR="007563BA" w:rsidRPr="001A21FA">
              <w:rPr>
                <w:rFonts w:ascii="Arial" w:hAnsi="Arial" w:cs="Arial"/>
                <w:lang w:val="en-GB"/>
              </w:rPr>
              <w:t xml:space="preserve">e BIDDER shall </w:t>
            </w:r>
            <w:r w:rsidR="00FF23B3" w:rsidRPr="001A21FA">
              <w:rPr>
                <w:rFonts w:ascii="Arial" w:hAnsi="Arial" w:cs="Arial"/>
                <w:lang w:val="en-GB"/>
              </w:rPr>
              <w:t xml:space="preserve">submit, together with the REQUEST to participate in the PROCEDURE, </w:t>
            </w:r>
            <w:r w:rsidR="00DB4A88" w:rsidRPr="001A21FA">
              <w:rPr>
                <w:rFonts w:ascii="Arial" w:hAnsi="Arial" w:cs="Arial"/>
                <w:lang w:val="en-GB"/>
              </w:rPr>
              <w:t>the certificate drawn up by independent body attesting that the BIDDER complies with health and safety standards in accordance with ISO 45001:2018 (or equivalent).</w:t>
            </w:r>
          </w:p>
          <w:p w14:paraId="0EAB333D" w14:textId="77777777" w:rsidR="002A4DDA" w:rsidRPr="001A21FA" w:rsidRDefault="00CF7A6B" w:rsidP="001A21FA">
            <w:pPr>
              <w:pStyle w:val="Odstavecseseznamem1"/>
              <w:spacing w:before="120" w:after="120" w:line="276" w:lineRule="auto"/>
              <w:ind w:left="0"/>
              <w:contextualSpacing w:val="0"/>
              <w:jc w:val="both"/>
              <w:rPr>
                <w:rFonts w:ascii="Arial" w:eastAsiaTheme="minorHAnsi" w:hAnsi="Arial" w:cs="Arial"/>
                <w:color w:val="auto"/>
                <w:sz w:val="22"/>
                <w:szCs w:val="22"/>
                <w:lang w:val="en-GB" w:eastAsia="en-US"/>
              </w:rPr>
            </w:pPr>
            <w:r w:rsidRPr="001A21FA">
              <w:rPr>
                <w:rFonts w:ascii="Arial" w:eastAsiaTheme="minorHAnsi" w:hAnsi="Arial" w:cs="Arial"/>
                <w:color w:val="auto"/>
                <w:sz w:val="22"/>
                <w:szCs w:val="22"/>
                <w:lang w:val="en-GB" w:eastAsia="en-US"/>
              </w:rPr>
              <w:t>The validity of the certificate must be extended sufficiently in advance (ensuring continuous fulfilment of the condition for participation in the PROCEDURE), and proof of such extension must be submitted to the COMPANY without delay</w:t>
            </w:r>
            <w:r w:rsidR="00153FA3" w:rsidRPr="001A21FA">
              <w:rPr>
                <w:rFonts w:ascii="Arial" w:eastAsiaTheme="minorHAnsi" w:hAnsi="Arial" w:cs="Arial"/>
                <w:color w:val="auto"/>
                <w:sz w:val="22"/>
                <w:szCs w:val="22"/>
                <w:lang w:val="en-GB" w:eastAsia="en-US"/>
              </w:rPr>
              <w:t>.</w:t>
            </w:r>
            <w:r w:rsidR="005F24AF" w:rsidRPr="001A21FA">
              <w:rPr>
                <w:rFonts w:ascii="Arial" w:eastAsiaTheme="minorHAnsi" w:hAnsi="Arial" w:cs="Arial"/>
                <w:color w:val="auto"/>
                <w:sz w:val="22"/>
                <w:szCs w:val="22"/>
                <w:lang w:val="en-GB" w:eastAsia="en-US"/>
              </w:rPr>
              <w:t xml:space="preserve"> </w:t>
            </w:r>
          </w:p>
          <w:p w14:paraId="038A8B0E" w14:textId="180B904A" w:rsidR="00FA2595" w:rsidRPr="001A21FA" w:rsidRDefault="001F027C" w:rsidP="001A21FA">
            <w:pPr>
              <w:pStyle w:val="Odstavecseseznamem1"/>
              <w:spacing w:before="120" w:after="120" w:line="276" w:lineRule="auto"/>
              <w:ind w:left="0"/>
              <w:contextualSpacing w:val="0"/>
              <w:jc w:val="both"/>
              <w:rPr>
                <w:rFonts w:ascii="Arial" w:hAnsi="Arial" w:cs="Arial"/>
                <w:b/>
                <w:bCs/>
                <w:color w:val="auto"/>
                <w:sz w:val="22"/>
                <w:szCs w:val="22"/>
                <w:lang w:val="en-GB"/>
              </w:rPr>
            </w:pPr>
            <w:r w:rsidRPr="001A21FA">
              <w:rPr>
                <w:rFonts w:ascii="Arial" w:eastAsiaTheme="minorHAnsi" w:hAnsi="Arial" w:cs="Arial"/>
                <w:color w:val="auto"/>
                <w:sz w:val="22"/>
                <w:szCs w:val="22"/>
                <w:lang w:val="en-GB" w:eastAsia="en-US"/>
              </w:rPr>
              <w:t xml:space="preserve">With regard to the condition set out herein, a BIDDER/CONSORTIUM may rely on the capabilities of a CONSORTIUM member or the </w:t>
            </w:r>
            <w:r w:rsidR="000E3AAD" w:rsidRPr="001A21FA">
              <w:rPr>
                <w:rFonts w:ascii="Arial" w:eastAsiaTheme="minorHAnsi" w:hAnsi="Arial" w:cs="Arial"/>
                <w:color w:val="auto"/>
                <w:sz w:val="22"/>
                <w:szCs w:val="22"/>
                <w:lang w:val="en-GB" w:eastAsia="en-US"/>
              </w:rPr>
              <w:t>EPR</w:t>
            </w:r>
            <w:r w:rsidRPr="001A21FA">
              <w:rPr>
                <w:rFonts w:ascii="Arial" w:eastAsiaTheme="minorHAnsi" w:hAnsi="Arial" w:cs="Arial"/>
                <w:color w:val="auto"/>
                <w:sz w:val="22"/>
                <w:szCs w:val="22"/>
                <w:lang w:val="en-GB" w:eastAsia="en-US"/>
              </w:rPr>
              <w:t>, provided that such CONSORTIUM member or EPR performs the construction works or services for which those capabilities are required.</w:t>
            </w:r>
          </w:p>
        </w:tc>
      </w:tr>
      <w:tr w:rsidR="00672307" w:rsidRPr="001A21FA" w14:paraId="0C05002A" w14:textId="77777777" w:rsidTr="524D55CC">
        <w:tc>
          <w:tcPr>
            <w:tcW w:w="571" w:type="dxa"/>
            <w:shd w:val="clear" w:color="auto" w:fill="DDD9C3" w:themeFill="background2" w:themeFillShade="E6"/>
          </w:tcPr>
          <w:p w14:paraId="5FE689D2" w14:textId="77777777" w:rsidR="00A72B7B" w:rsidRPr="001A21FA" w:rsidRDefault="00A72B7B" w:rsidP="001A21FA">
            <w:pPr>
              <w:pStyle w:val="Akapitzlist"/>
              <w:numPr>
                <w:ilvl w:val="0"/>
                <w:numId w:val="83"/>
              </w:numPr>
              <w:tabs>
                <w:tab w:val="left" w:pos="142"/>
              </w:tabs>
              <w:spacing w:before="120" w:after="120" w:line="276" w:lineRule="auto"/>
              <w:ind w:left="29" w:right="142" w:firstLine="18"/>
              <w:contextualSpacing w:val="0"/>
              <w:jc w:val="both"/>
              <w:outlineLvl w:val="0"/>
              <w:rPr>
                <w:rFonts w:ascii="Arial" w:hAnsi="Arial" w:cs="Arial"/>
              </w:rPr>
            </w:pPr>
          </w:p>
        </w:tc>
        <w:tc>
          <w:tcPr>
            <w:tcW w:w="4387" w:type="dxa"/>
          </w:tcPr>
          <w:p w14:paraId="2722EF0E" w14:textId="13C442E2" w:rsidR="00FC62EA" w:rsidRPr="001A21FA" w:rsidRDefault="00FC62EA" w:rsidP="001A21FA">
            <w:pPr>
              <w:tabs>
                <w:tab w:val="left" w:pos="142"/>
              </w:tabs>
              <w:spacing w:before="120" w:after="120" w:line="276" w:lineRule="auto"/>
              <w:jc w:val="both"/>
              <w:outlineLvl w:val="0"/>
              <w:rPr>
                <w:rFonts w:ascii="Arial" w:hAnsi="Arial" w:cs="Arial"/>
              </w:rPr>
            </w:pPr>
            <w:r w:rsidRPr="001A21FA">
              <w:rPr>
                <w:rFonts w:ascii="Arial" w:hAnsi="Arial" w:cs="Arial"/>
                <w:lang w:val="en-GB"/>
              </w:rPr>
              <w:t xml:space="preserve">The BIDDER </w:t>
            </w:r>
            <w:r w:rsidR="007427F1" w:rsidRPr="001A21FA">
              <w:rPr>
                <w:rFonts w:ascii="Arial" w:hAnsi="Arial" w:cs="Arial"/>
                <w:lang w:val="en-GB"/>
              </w:rPr>
              <w:t xml:space="preserve">shall </w:t>
            </w:r>
            <w:r w:rsidR="00737726" w:rsidRPr="001A21FA">
              <w:rPr>
                <w:rFonts w:ascii="Arial" w:hAnsi="Arial" w:cs="Arial"/>
              </w:rPr>
              <w:t>demonstrate that it</w:t>
            </w:r>
            <w:r w:rsidRPr="001A21FA">
              <w:rPr>
                <w:rFonts w:ascii="Arial" w:hAnsi="Arial" w:cs="Arial"/>
              </w:rPr>
              <w:t xml:space="preserve"> has implemented and maintained Quality Management System applied to all activities required for the EPC</w:t>
            </w:r>
            <w:r w:rsidR="00D73946" w:rsidRPr="001A21FA">
              <w:rPr>
                <w:rFonts w:ascii="Arial" w:hAnsi="Arial" w:cs="Arial"/>
              </w:rPr>
              <w:t>C CONTRACT</w:t>
            </w:r>
            <w:r w:rsidRPr="001A21FA">
              <w:rPr>
                <w:rFonts w:ascii="Arial" w:hAnsi="Arial" w:cs="Arial"/>
              </w:rPr>
              <w:t xml:space="preserve"> realization (including project management, engineering and design, </w:t>
            </w:r>
            <w:r w:rsidRPr="001A21FA">
              <w:rPr>
                <w:rFonts w:ascii="Arial" w:hAnsi="Arial" w:cs="Arial"/>
              </w:rPr>
              <w:lastRenderedPageBreak/>
              <w:t xml:space="preserve">procurement and construction services) conforming to the ISO 9001 standard quality system </w:t>
            </w:r>
            <w:r w:rsidR="008130ED" w:rsidRPr="001A21FA">
              <w:rPr>
                <w:rFonts w:ascii="Arial" w:hAnsi="Arial" w:cs="Arial"/>
              </w:rPr>
              <w:t>(or equivalent).</w:t>
            </w:r>
          </w:p>
          <w:p w14:paraId="50FA1D7D" w14:textId="217EEF90" w:rsidR="00D05F71" w:rsidRPr="001A21FA" w:rsidRDefault="00FC62EA" w:rsidP="001A21FA">
            <w:pPr>
              <w:tabs>
                <w:tab w:val="left" w:pos="142"/>
              </w:tabs>
              <w:spacing w:before="120" w:after="120" w:line="276" w:lineRule="auto"/>
              <w:jc w:val="both"/>
              <w:outlineLvl w:val="0"/>
              <w:rPr>
                <w:rFonts w:ascii="Arial" w:hAnsi="Arial" w:cs="Arial"/>
              </w:rPr>
            </w:pPr>
            <w:r w:rsidRPr="001A21FA">
              <w:rPr>
                <w:rFonts w:ascii="Arial" w:hAnsi="Arial" w:cs="Arial"/>
              </w:rPr>
              <w:t xml:space="preserve">This requirement shall be fulfilled throughout the entire duration of the PROCEDURE, the </w:t>
            </w:r>
            <w:r w:rsidR="003C0143">
              <w:rPr>
                <w:rFonts w:ascii="Arial" w:hAnsi="Arial" w:cs="Arial"/>
              </w:rPr>
              <w:t>PDP+LF</w:t>
            </w:r>
            <w:r w:rsidRPr="001A21FA">
              <w:rPr>
                <w:rFonts w:ascii="Arial" w:hAnsi="Arial" w:cs="Arial"/>
              </w:rPr>
              <w:t xml:space="preserve"> Agreement and the EP</w:t>
            </w:r>
            <w:r w:rsidR="00245C4A" w:rsidRPr="001A21FA">
              <w:rPr>
                <w:rFonts w:ascii="Arial" w:hAnsi="Arial" w:cs="Arial"/>
              </w:rPr>
              <w:t>C</w:t>
            </w:r>
            <w:r w:rsidRPr="001A21FA">
              <w:rPr>
                <w:rFonts w:ascii="Arial" w:hAnsi="Arial" w:cs="Arial"/>
              </w:rPr>
              <w:t>C Contract</w:t>
            </w:r>
            <w:r w:rsidR="00D05F71" w:rsidRPr="001A21FA">
              <w:rPr>
                <w:rFonts w:ascii="Arial" w:hAnsi="Arial" w:cs="Arial"/>
              </w:rPr>
              <w:t xml:space="preserve"> , which means that the validity of the certificate must be extended sufficiently in advance.</w:t>
            </w:r>
          </w:p>
          <w:p w14:paraId="2A4218EE" w14:textId="1C9753C5" w:rsidR="00464E32" w:rsidRPr="001A21FA" w:rsidRDefault="00D05F71" w:rsidP="001A21FA">
            <w:pPr>
              <w:tabs>
                <w:tab w:val="left" w:pos="142"/>
              </w:tabs>
              <w:spacing w:before="120" w:after="120" w:line="276" w:lineRule="auto"/>
              <w:jc w:val="both"/>
              <w:outlineLvl w:val="0"/>
              <w:rPr>
                <w:rFonts w:ascii="Arial" w:hAnsi="Arial" w:cs="Arial"/>
              </w:rPr>
            </w:pPr>
            <w:r w:rsidRPr="001A21FA">
              <w:rPr>
                <w:rFonts w:ascii="Arial" w:hAnsi="Arial" w:cs="Arial"/>
              </w:rPr>
              <w:t>NOTE: This requirement shall be fulfilled by the same entity (BIDDER, CONSORTIUM member or EP</w:t>
            </w:r>
            <w:r w:rsidR="00B44A90" w:rsidRPr="001A21FA">
              <w:rPr>
                <w:rFonts w:ascii="Arial" w:hAnsi="Arial" w:cs="Arial"/>
              </w:rPr>
              <w:t>R</w:t>
            </w:r>
            <w:r w:rsidRPr="001A21FA">
              <w:rPr>
                <w:rFonts w:ascii="Arial" w:hAnsi="Arial" w:cs="Arial"/>
              </w:rPr>
              <w:t>) which fulfils the requirement</w:t>
            </w:r>
            <w:r w:rsidR="00A5215B" w:rsidRPr="001A21FA">
              <w:rPr>
                <w:rFonts w:ascii="Arial" w:hAnsi="Arial" w:cs="Arial"/>
              </w:rPr>
              <w:t>s</w:t>
            </w:r>
            <w:r w:rsidRPr="001A21FA">
              <w:rPr>
                <w:rFonts w:ascii="Arial" w:hAnsi="Arial" w:cs="Arial"/>
              </w:rPr>
              <w:t xml:space="preserve"> set out in Table II, point 2</w:t>
            </w:r>
            <w:r w:rsidR="00A5215B" w:rsidRPr="001A21FA">
              <w:rPr>
                <w:rFonts w:ascii="Arial" w:hAnsi="Arial" w:cs="Arial"/>
              </w:rPr>
              <w:t>, 7 and 9</w:t>
            </w:r>
            <w:r w:rsidRPr="001A21FA">
              <w:rPr>
                <w:rFonts w:ascii="Arial" w:hAnsi="Arial" w:cs="Arial"/>
              </w:rPr>
              <w:t>.</w:t>
            </w:r>
          </w:p>
        </w:tc>
        <w:tc>
          <w:tcPr>
            <w:tcW w:w="4392" w:type="dxa"/>
          </w:tcPr>
          <w:p w14:paraId="48B640B5" w14:textId="7CEFAEB6" w:rsidR="00A179EB" w:rsidRPr="001A21FA" w:rsidRDefault="00737726" w:rsidP="001A21FA">
            <w:pPr>
              <w:spacing w:before="120" w:after="120" w:line="276" w:lineRule="auto"/>
              <w:jc w:val="both"/>
              <w:rPr>
                <w:rFonts w:ascii="Arial" w:hAnsi="Arial" w:cs="Arial"/>
              </w:rPr>
            </w:pPr>
            <w:r w:rsidRPr="001A21FA">
              <w:rPr>
                <w:rFonts w:ascii="Arial" w:eastAsia="Times New Roman" w:hAnsi="Arial" w:cs="Arial"/>
                <w:lang w:eastAsia="pl-PL"/>
              </w:rPr>
              <w:lastRenderedPageBreak/>
              <w:t>T</w:t>
            </w:r>
            <w:r w:rsidR="007563BA" w:rsidRPr="001A21FA">
              <w:rPr>
                <w:rFonts w:ascii="Arial" w:eastAsia="Times New Roman" w:hAnsi="Arial" w:cs="Arial"/>
                <w:lang w:eastAsia="pl-PL"/>
              </w:rPr>
              <w:t>he BIDDER shall</w:t>
            </w:r>
            <w:r w:rsidR="007563BA" w:rsidRPr="001A21FA" w:rsidDel="00464E32">
              <w:rPr>
                <w:rFonts w:ascii="Arial" w:eastAsia="Times New Roman" w:hAnsi="Arial" w:cs="Arial"/>
                <w:lang w:eastAsia="pl-PL"/>
              </w:rPr>
              <w:t xml:space="preserve"> </w:t>
            </w:r>
            <w:r w:rsidR="00A179EB" w:rsidRPr="001A21FA">
              <w:rPr>
                <w:rFonts w:ascii="Arial" w:hAnsi="Arial" w:cs="Arial"/>
                <w:lang w:val="en-GB"/>
              </w:rPr>
              <w:t xml:space="preserve">submit, together with the REQUEST to participate in the PROCEDURE, the certificate drawn up by independent body attesting that the BIDDER </w:t>
            </w:r>
            <w:r w:rsidR="008130ED" w:rsidRPr="001A21FA">
              <w:rPr>
                <w:rFonts w:ascii="Arial" w:hAnsi="Arial" w:cs="Arial"/>
              </w:rPr>
              <w:t xml:space="preserve">implemented and maintained Quality Management System applied to all </w:t>
            </w:r>
            <w:r w:rsidR="008130ED" w:rsidRPr="001A21FA">
              <w:rPr>
                <w:rFonts w:ascii="Arial" w:hAnsi="Arial" w:cs="Arial"/>
              </w:rPr>
              <w:lastRenderedPageBreak/>
              <w:t>activities required for the EPC realization (including project management, engineering and design, procurement and construction services) conforming to the ISO 9001 standard quality system (or equivalent).</w:t>
            </w:r>
          </w:p>
          <w:p w14:paraId="22C2A40E" w14:textId="77777777" w:rsidR="002A4DDA" w:rsidRPr="001A21FA" w:rsidRDefault="00397D1A" w:rsidP="001A21FA">
            <w:pPr>
              <w:pStyle w:val="Odstavecseseznamem1"/>
              <w:spacing w:before="120" w:after="120" w:line="276" w:lineRule="auto"/>
              <w:ind w:left="0"/>
              <w:contextualSpacing w:val="0"/>
              <w:jc w:val="both"/>
              <w:rPr>
                <w:rFonts w:ascii="Arial" w:eastAsiaTheme="minorHAnsi" w:hAnsi="Arial" w:cs="Arial"/>
                <w:color w:val="auto"/>
                <w:sz w:val="22"/>
                <w:szCs w:val="22"/>
                <w:lang w:val="en-US" w:eastAsia="en-US"/>
              </w:rPr>
            </w:pPr>
            <w:r w:rsidRPr="001A21FA">
              <w:rPr>
                <w:rFonts w:ascii="Arial" w:eastAsiaTheme="minorHAnsi" w:hAnsi="Arial" w:cs="Arial"/>
                <w:color w:val="auto"/>
                <w:sz w:val="22"/>
                <w:szCs w:val="22"/>
                <w:lang w:val="en-US" w:eastAsia="en-US"/>
              </w:rPr>
              <w:t>The validity of the certificate must be extended sufficiently in advance (ensuring continuous fulfilment of the condition for participation in the PROCEDURE), and proof of such extension must be submitted to the COMPANY without delay.</w:t>
            </w:r>
            <w:r w:rsidR="003B4CAC" w:rsidRPr="001A21FA">
              <w:rPr>
                <w:rFonts w:ascii="Arial" w:eastAsiaTheme="minorHAnsi" w:hAnsi="Arial" w:cs="Arial"/>
                <w:color w:val="auto"/>
                <w:sz w:val="22"/>
                <w:szCs w:val="22"/>
                <w:lang w:val="en-US" w:eastAsia="en-US"/>
              </w:rPr>
              <w:t xml:space="preserve"> </w:t>
            </w:r>
          </w:p>
          <w:p w14:paraId="44C31B8E" w14:textId="68BFD7B2" w:rsidR="00A72B7B" w:rsidRPr="001A21FA" w:rsidRDefault="001F027C" w:rsidP="001A21FA">
            <w:pPr>
              <w:pStyle w:val="Odstavecseseznamem1"/>
              <w:spacing w:before="120" w:after="120" w:line="276" w:lineRule="auto"/>
              <w:ind w:left="0"/>
              <w:contextualSpacing w:val="0"/>
              <w:jc w:val="both"/>
              <w:rPr>
                <w:rFonts w:ascii="Arial" w:hAnsi="Arial" w:cs="Arial"/>
                <w:b/>
                <w:bCs/>
                <w:color w:val="auto"/>
                <w:sz w:val="22"/>
                <w:szCs w:val="22"/>
                <w:lang w:val="en-US"/>
              </w:rPr>
            </w:pPr>
            <w:r w:rsidRPr="001A21FA">
              <w:rPr>
                <w:rFonts w:ascii="Arial" w:eastAsiaTheme="minorHAnsi" w:hAnsi="Arial" w:cs="Arial"/>
                <w:color w:val="auto"/>
                <w:sz w:val="22"/>
                <w:szCs w:val="22"/>
                <w:lang w:val="en-US" w:eastAsia="en-US"/>
              </w:rPr>
              <w:t>With regard to the condition set out herein, a BIDDER/CONSORTIUM may rely on the capabilities of a CONSORTIUM member or</w:t>
            </w:r>
            <w:r w:rsidRPr="001A21FA">
              <w:rPr>
                <w:rFonts w:ascii="Arial" w:hAnsi="Arial" w:cs="Arial"/>
                <w:color w:val="auto"/>
                <w:sz w:val="22"/>
                <w:szCs w:val="22"/>
                <w:lang w:val="en-GB"/>
              </w:rPr>
              <w:t xml:space="preserve"> the </w:t>
            </w:r>
            <w:r w:rsidR="000E3AAD" w:rsidRPr="001A21FA">
              <w:rPr>
                <w:rFonts w:ascii="Arial" w:hAnsi="Arial" w:cs="Arial"/>
                <w:color w:val="auto"/>
                <w:sz w:val="22"/>
                <w:szCs w:val="22"/>
                <w:lang w:val="en-GB"/>
              </w:rPr>
              <w:t>EPR</w:t>
            </w:r>
            <w:r w:rsidRPr="001A21FA">
              <w:rPr>
                <w:rFonts w:ascii="Arial" w:hAnsi="Arial" w:cs="Arial"/>
                <w:color w:val="auto"/>
                <w:sz w:val="22"/>
                <w:szCs w:val="22"/>
                <w:lang w:val="en-GB"/>
              </w:rPr>
              <w:t xml:space="preserve">, </w:t>
            </w:r>
            <w:r w:rsidRPr="001A21FA">
              <w:rPr>
                <w:rFonts w:ascii="Arial" w:hAnsi="Arial" w:cs="Arial"/>
                <w:b/>
                <w:bCs/>
                <w:color w:val="auto"/>
                <w:sz w:val="22"/>
                <w:szCs w:val="22"/>
                <w:lang w:val="en-GB"/>
              </w:rPr>
              <w:t>provided that such CONSORTIUM member or EPR performs the construction works or services for which those capabilities are required.</w:t>
            </w:r>
          </w:p>
        </w:tc>
      </w:tr>
      <w:tr w:rsidR="00672307" w:rsidRPr="001A21FA" w14:paraId="698A1A51" w14:textId="77777777" w:rsidTr="524D55CC">
        <w:tc>
          <w:tcPr>
            <w:tcW w:w="571" w:type="dxa"/>
            <w:shd w:val="clear" w:color="auto" w:fill="DDD9C3" w:themeFill="background2" w:themeFillShade="E6"/>
          </w:tcPr>
          <w:p w14:paraId="41BD89A9" w14:textId="77777777" w:rsidR="00A72B7B" w:rsidRPr="001A21FA" w:rsidRDefault="00A72B7B" w:rsidP="001A21FA">
            <w:pPr>
              <w:pStyle w:val="Akapitzlist"/>
              <w:numPr>
                <w:ilvl w:val="0"/>
                <w:numId w:val="83"/>
              </w:numPr>
              <w:tabs>
                <w:tab w:val="left" w:pos="142"/>
              </w:tabs>
              <w:spacing w:before="120" w:after="120" w:line="276" w:lineRule="auto"/>
              <w:ind w:left="29" w:right="142" w:firstLine="18"/>
              <w:contextualSpacing w:val="0"/>
              <w:jc w:val="both"/>
              <w:outlineLvl w:val="0"/>
              <w:rPr>
                <w:rFonts w:ascii="Arial" w:hAnsi="Arial" w:cs="Arial"/>
              </w:rPr>
            </w:pPr>
          </w:p>
        </w:tc>
        <w:tc>
          <w:tcPr>
            <w:tcW w:w="4387" w:type="dxa"/>
          </w:tcPr>
          <w:p w14:paraId="6485AFE7" w14:textId="6A4259AD" w:rsidR="00406C99" w:rsidRPr="001A21FA" w:rsidRDefault="00406C99" w:rsidP="001A21FA">
            <w:pPr>
              <w:tabs>
                <w:tab w:val="left" w:pos="142"/>
              </w:tabs>
              <w:spacing w:before="120" w:after="120" w:line="276" w:lineRule="auto"/>
              <w:jc w:val="both"/>
              <w:outlineLvl w:val="0"/>
              <w:rPr>
                <w:rFonts w:ascii="Arial" w:hAnsi="Arial" w:cs="Arial"/>
              </w:rPr>
            </w:pPr>
            <w:r w:rsidRPr="001A21FA">
              <w:rPr>
                <w:rFonts w:ascii="Arial" w:hAnsi="Arial" w:cs="Arial"/>
                <w:lang w:val="en-GB"/>
              </w:rPr>
              <w:t xml:space="preserve">The </w:t>
            </w:r>
            <w:r w:rsidRPr="001A21FA">
              <w:rPr>
                <w:rFonts w:ascii="Arial" w:hAnsi="Arial" w:cs="Arial"/>
              </w:rPr>
              <w:t xml:space="preserve">BIDDER </w:t>
            </w:r>
            <w:r w:rsidR="007427F1" w:rsidRPr="001A21FA">
              <w:rPr>
                <w:rFonts w:ascii="Arial" w:hAnsi="Arial" w:cs="Arial"/>
              </w:rPr>
              <w:t xml:space="preserve">shall demonstrate that it </w:t>
            </w:r>
            <w:r w:rsidRPr="001A21FA">
              <w:rPr>
                <w:rFonts w:ascii="Arial" w:hAnsi="Arial" w:cs="Arial"/>
              </w:rPr>
              <w:t xml:space="preserve">has implemented and maintained </w:t>
            </w:r>
            <w:r w:rsidR="007E0F2E" w:rsidRPr="001A21FA">
              <w:rPr>
                <w:rFonts w:ascii="Arial" w:hAnsi="Arial" w:cs="Arial"/>
              </w:rPr>
              <w:t>Environmental Management System</w:t>
            </w:r>
            <w:r w:rsidRPr="001A21FA">
              <w:rPr>
                <w:rFonts w:ascii="Arial" w:hAnsi="Arial" w:cs="Arial"/>
              </w:rPr>
              <w:t xml:space="preserve"> conforming to the ISO </w:t>
            </w:r>
            <w:r w:rsidR="007E0F2E" w:rsidRPr="001A21FA">
              <w:rPr>
                <w:rFonts w:ascii="Arial" w:hAnsi="Arial" w:cs="Arial"/>
              </w:rPr>
              <w:t xml:space="preserve">14001 </w:t>
            </w:r>
            <w:r w:rsidRPr="001A21FA">
              <w:rPr>
                <w:rFonts w:ascii="Arial" w:hAnsi="Arial" w:cs="Arial"/>
              </w:rPr>
              <w:t>standard (or equivalent).</w:t>
            </w:r>
          </w:p>
          <w:p w14:paraId="1F3DAC1A" w14:textId="63BDEC9A" w:rsidR="00D05F71" w:rsidRPr="001A21FA" w:rsidRDefault="00406C99" w:rsidP="001A21FA">
            <w:pPr>
              <w:tabs>
                <w:tab w:val="left" w:pos="142"/>
              </w:tabs>
              <w:spacing w:before="120" w:after="120" w:line="276" w:lineRule="auto"/>
              <w:jc w:val="both"/>
              <w:outlineLvl w:val="0"/>
              <w:rPr>
                <w:rFonts w:ascii="Arial" w:hAnsi="Arial" w:cs="Arial"/>
              </w:rPr>
            </w:pPr>
            <w:r w:rsidRPr="001A21FA">
              <w:rPr>
                <w:rFonts w:ascii="Arial" w:hAnsi="Arial" w:cs="Arial"/>
              </w:rPr>
              <w:t xml:space="preserve">This requirement shall be fulfilled throughout the entire duration of the PROCEDURE, the </w:t>
            </w:r>
            <w:r w:rsidR="003C0143">
              <w:rPr>
                <w:rFonts w:ascii="Arial" w:hAnsi="Arial" w:cs="Arial"/>
              </w:rPr>
              <w:t>PDP+LF</w:t>
            </w:r>
            <w:r w:rsidRPr="001A21FA">
              <w:rPr>
                <w:rFonts w:ascii="Arial" w:hAnsi="Arial" w:cs="Arial"/>
              </w:rPr>
              <w:t xml:space="preserve"> Agreement and the EP</w:t>
            </w:r>
            <w:r w:rsidR="00245C4A" w:rsidRPr="001A21FA">
              <w:rPr>
                <w:rFonts w:ascii="Arial" w:hAnsi="Arial" w:cs="Arial"/>
              </w:rPr>
              <w:t>C</w:t>
            </w:r>
            <w:r w:rsidRPr="001A21FA">
              <w:rPr>
                <w:rFonts w:ascii="Arial" w:hAnsi="Arial" w:cs="Arial"/>
              </w:rPr>
              <w:t>C Contract</w:t>
            </w:r>
            <w:r w:rsidR="00D05F71" w:rsidRPr="001A21FA">
              <w:rPr>
                <w:rFonts w:ascii="Arial" w:hAnsi="Arial" w:cs="Arial"/>
              </w:rPr>
              <w:t>, which means that the validity of the certificate must be extended sufficiently in advance.</w:t>
            </w:r>
          </w:p>
          <w:p w14:paraId="1F56E44D" w14:textId="53553D4C" w:rsidR="00A72B7B" w:rsidRPr="001A21FA" w:rsidRDefault="00D05F71" w:rsidP="001A21FA">
            <w:pPr>
              <w:tabs>
                <w:tab w:val="left" w:pos="142"/>
              </w:tabs>
              <w:spacing w:before="120" w:after="120" w:line="276" w:lineRule="auto"/>
              <w:jc w:val="both"/>
              <w:outlineLvl w:val="0"/>
              <w:rPr>
                <w:rFonts w:ascii="Arial" w:hAnsi="Arial" w:cs="Arial"/>
              </w:rPr>
            </w:pPr>
            <w:r w:rsidRPr="001A21FA">
              <w:rPr>
                <w:rFonts w:ascii="Arial" w:hAnsi="Arial" w:cs="Arial"/>
              </w:rPr>
              <w:t>NOTE: This requirement shall be fulfilled by the same entity (BIDDER, CONSORTIUM member or EP</w:t>
            </w:r>
            <w:r w:rsidR="002A4DDA" w:rsidRPr="001A21FA">
              <w:rPr>
                <w:rFonts w:ascii="Arial" w:hAnsi="Arial" w:cs="Arial"/>
              </w:rPr>
              <w:t>R</w:t>
            </w:r>
            <w:r w:rsidRPr="001A21FA">
              <w:rPr>
                <w:rFonts w:ascii="Arial" w:hAnsi="Arial" w:cs="Arial"/>
              </w:rPr>
              <w:t>) which fulfils the requirement</w:t>
            </w:r>
            <w:r w:rsidR="00920F8E" w:rsidRPr="001A21FA">
              <w:rPr>
                <w:rFonts w:ascii="Arial" w:hAnsi="Arial" w:cs="Arial"/>
              </w:rPr>
              <w:t>s</w:t>
            </w:r>
            <w:r w:rsidRPr="001A21FA">
              <w:rPr>
                <w:rFonts w:ascii="Arial" w:hAnsi="Arial" w:cs="Arial"/>
              </w:rPr>
              <w:t xml:space="preserve"> set out in Table II, point 2</w:t>
            </w:r>
            <w:r w:rsidR="00A76E41" w:rsidRPr="001A21FA">
              <w:rPr>
                <w:rFonts w:ascii="Arial" w:hAnsi="Arial" w:cs="Arial"/>
              </w:rPr>
              <w:t>,</w:t>
            </w:r>
            <w:r w:rsidR="00920F8E" w:rsidRPr="001A21FA">
              <w:rPr>
                <w:rFonts w:ascii="Arial" w:hAnsi="Arial" w:cs="Arial"/>
              </w:rPr>
              <w:t xml:space="preserve"> </w:t>
            </w:r>
            <w:r w:rsidR="00A76E41" w:rsidRPr="001A21FA">
              <w:rPr>
                <w:rFonts w:ascii="Arial" w:hAnsi="Arial" w:cs="Arial"/>
              </w:rPr>
              <w:t>7 and 8</w:t>
            </w:r>
            <w:r w:rsidRPr="001A21FA">
              <w:rPr>
                <w:rFonts w:ascii="Arial" w:hAnsi="Arial" w:cs="Arial"/>
              </w:rPr>
              <w:t>.</w:t>
            </w:r>
          </w:p>
        </w:tc>
        <w:tc>
          <w:tcPr>
            <w:tcW w:w="4392" w:type="dxa"/>
          </w:tcPr>
          <w:p w14:paraId="6807566B" w14:textId="685C8268" w:rsidR="00F410A5" w:rsidRPr="001A21FA" w:rsidRDefault="008746C5" w:rsidP="001A21FA">
            <w:pPr>
              <w:spacing w:before="120" w:after="120" w:line="276" w:lineRule="auto"/>
              <w:jc w:val="both"/>
              <w:rPr>
                <w:rFonts w:ascii="Arial" w:eastAsia="Times New Roman" w:hAnsi="Arial" w:cs="Arial"/>
                <w:lang w:val="en-GB" w:eastAsia="pl-PL"/>
              </w:rPr>
            </w:pPr>
            <w:r w:rsidRPr="001A21FA">
              <w:rPr>
                <w:rFonts w:ascii="Arial" w:eastAsia="Times New Roman" w:hAnsi="Arial" w:cs="Arial"/>
                <w:lang w:eastAsia="pl-PL"/>
              </w:rPr>
              <w:t>Th</w:t>
            </w:r>
            <w:r w:rsidR="007563BA" w:rsidRPr="001A21FA">
              <w:rPr>
                <w:rFonts w:ascii="Arial" w:eastAsia="Times New Roman" w:hAnsi="Arial" w:cs="Arial"/>
                <w:lang w:eastAsia="pl-PL"/>
              </w:rPr>
              <w:t>e BIDDER shall</w:t>
            </w:r>
            <w:r w:rsidR="007563BA" w:rsidRPr="001A21FA" w:rsidDel="008F67FD">
              <w:rPr>
                <w:rFonts w:ascii="Arial" w:eastAsia="Times New Roman" w:hAnsi="Arial" w:cs="Arial"/>
                <w:lang w:eastAsia="pl-PL"/>
              </w:rPr>
              <w:t xml:space="preserve"> </w:t>
            </w:r>
            <w:r w:rsidR="00F410A5" w:rsidRPr="001A21FA">
              <w:rPr>
                <w:rFonts w:ascii="Arial" w:hAnsi="Arial" w:cs="Arial"/>
                <w:lang w:val="en-GB"/>
              </w:rPr>
              <w:t xml:space="preserve">submit, together with the REQUEST to participate in the PROCEDURE, the certificate drawn up by independent body attesting that the BIDDER </w:t>
            </w:r>
            <w:r w:rsidR="00F410A5" w:rsidRPr="001A21FA">
              <w:rPr>
                <w:rFonts w:ascii="Arial" w:hAnsi="Arial" w:cs="Arial"/>
              </w:rPr>
              <w:t xml:space="preserve">implemented and maintained </w:t>
            </w:r>
            <w:r w:rsidR="00EF2DA7" w:rsidRPr="001A21FA">
              <w:rPr>
                <w:rFonts w:ascii="Arial" w:eastAsia="Times New Roman" w:hAnsi="Arial" w:cs="Arial"/>
                <w:lang w:val="en-GB" w:eastAsia="pl-PL"/>
              </w:rPr>
              <w:t>Environmental Management System</w:t>
            </w:r>
            <w:r w:rsidR="00F410A5" w:rsidRPr="001A21FA">
              <w:rPr>
                <w:rFonts w:ascii="Arial" w:eastAsia="Times New Roman" w:hAnsi="Arial" w:cs="Arial"/>
                <w:lang w:val="en-GB" w:eastAsia="pl-PL"/>
              </w:rPr>
              <w:t xml:space="preserve"> conforming to the </w:t>
            </w:r>
            <w:r w:rsidR="00EF2DA7" w:rsidRPr="001A21FA">
              <w:rPr>
                <w:rFonts w:ascii="Arial" w:eastAsia="Times New Roman" w:hAnsi="Arial" w:cs="Arial"/>
                <w:lang w:val="en-GB" w:eastAsia="pl-PL"/>
              </w:rPr>
              <w:t xml:space="preserve">ISO 14001 </w:t>
            </w:r>
            <w:r w:rsidR="00F410A5" w:rsidRPr="001A21FA">
              <w:rPr>
                <w:rFonts w:ascii="Arial" w:eastAsia="Times New Roman" w:hAnsi="Arial" w:cs="Arial"/>
                <w:lang w:val="en-GB" w:eastAsia="pl-PL"/>
              </w:rPr>
              <w:t>standard (or equivalent).</w:t>
            </w:r>
          </w:p>
          <w:p w14:paraId="2010F77F" w14:textId="77777777" w:rsidR="00FA3F9B" w:rsidRPr="001A21FA" w:rsidRDefault="00397D1A" w:rsidP="001A21FA">
            <w:pPr>
              <w:pStyle w:val="Odstavecseseznamem1"/>
              <w:spacing w:before="120" w:after="120" w:line="276" w:lineRule="auto"/>
              <w:ind w:left="0"/>
              <w:contextualSpacing w:val="0"/>
              <w:jc w:val="both"/>
              <w:rPr>
                <w:rFonts w:ascii="Arial" w:hAnsi="Arial" w:cs="Arial"/>
                <w:color w:val="auto"/>
                <w:sz w:val="22"/>
                <w:szCs w:val="22"/>
                <w:lang w:val="en-GB"/>
              </w:rPr>
            </w:pPr>
            <w:r w:rsidRPr="001A21FA">
              <w:rPr>
                <w:rFonts w:ascii="Arial" w:hAnsi="Arial" w:cs="Arial"/>
                <w:color w:val="auto"/>
                <w:sz w:val="22"/>
                <w:szCs w:val="22"/>
                <w:lang w:val="en-GB"/>
              </w:rPr>
              <w:t>The validity of the certificate must be extended sufficiently in advance (ensuring continuous fulfilment of the condition for participation in the PROCEDURE), and proof of such extension must be submitted to the COMPANY without delay.</w:t>
            </w:r>
          </w:p>
          <w:p w14:paraId="63811185" w14:textId="52A85D52" w:rsidR="00A72B7B" w:rsidRPr="001A21FA" w:rsidRDefault="001F027C" w:rsidP="001A21FA">
            <w:pPr>
              <w:pStyle w:val="Odstavecseseznamem1"/>
              <w:spacing w:before="120" w:after="120" w:line="276" w:lineRule="auto"/>
              <w:ind w:left="0"/>
              <w:contextualSpacing w:val="0"/>
              <w:jc w:val="both"/>
              <w:rPr>
                <w:rFonts w:ascii="Arial" w:hAnsi="Arial" w:cs="Arial"/>
                <w:b/>
                <w:bCs/>
                <w:color w:val="auto"/>
                <w:sz w:val="22"/>
                <w:szCs w:val="22"/>
                <w:lang w:val="en-US"/>
              </w:rPr>
            </w:pPr>
            <w:r w:rsidRPr="001A21FA">
              <w:rPr>
                <w:rFonts w:ascii="Arial" w:hAnsi="Arial" w:cs="Arial"/>
                <w:color w:val="auto"/>
                <w:sz w:val="22"/>
                <w:szCs w:val="22"/>
                <w:lang w:val="en-GB"/>
              </w:rPr>
              <w:t xml:space="preserve">With regard to the condition set out herein, a BIDDER/CONSORTIUM may rely on the capabilities of a CONSORTIUM member or the </w:t>
            </w:r>
            <w:r w:rsidR="000E3AAD" w:rsidRPr="001A21FA">
              <w:rPr>
                <w:rFonts w:ascii="Arial" w:hAnsi="Arial" w:cs="Arial"/>
                <w:color w:val="auto"/>
                <w:sz w:val="22"/>
                <w:szCs w:val="22"/>
                <w:lang w:val="en-GB"/>
              </w:rPr>
              <w:t>EPR</w:t>
            </w:r>
            <w:r w:rsidRPr="001A21FA">
              <w:rPr>
                <w:rFonts w:ascii="Arial" w:hAnsi="Arial" w:cs="Arial"/>
                <w:color w:val="auto"/>
                <w:sz w:val="22"/>
                <w:szCs w:val="22"/>
                <w:lang w:val="en-GB"/>
              </w:rPr>
              <w:t xml:space="preserve">, </w:t>
            </w:r>
            <w:r w:rsidRPr="001A21FA">
              <w:rPr>
                <w:rFonts w:ascii="Arial" w:hAnsi="Arial" w:cs="Arial"/>
                <w:b/>
                <w:bCs/>
                <w:color w:val="auto"/>
                <w:sz w:val="22"/>
                <w:szCs w:val="22"/>
                <w:lang w:val="en-GB"/>
              </w:rPr>
              <w:t xml:space="preserve">provided that such </w:t>
            </w:r>
            <w:r w:rsidRPr="001A21FA">
              <w:rPr>
                <w:rFonts w:ascii="Arial" w:hAnsi="Arial" w:cs="Arial"/>
                <w:b/>
                <w:bCs/>
                <w:color w:val="auto"/>
                <w:sz w:val="22"/>
                <w:szCs w:val="22"/>
                <w:lang w:val="en-GB"/>
              </w:rPr>
              <w:lastRenderedPageBreak/>
              <w:t>CONSORTIUM member or EPR performs the construction works or services for which those capabilities are required.</w:t>
            </w:r>
          </w:p>
        </w:tc>
      </w:tr>
      <w:tr w:rsidR="00672307" w:rsidRPr="001A21FA" w14:paraId="3679DAD3" w14:textId="77777777" w:rsidTr="524D55CC">
        <w:tc>
          <w:tcPr>
            <w:tcW w:w="571" w:type="dxa"/>
            <w:shd w:val="clear" w:color="auto" w:fill="DDD9C3" w:themeFill="background2" w:themeFillShade="E6"/>
          </w:tcPr>
          <w:p w14:paraId="6E8C0101" w14:textId="77777777" w:rsidR="00A04761" w:rsidRPr="001A21FA" w:rsidRDefault="00A04761" w:rsidP="001A21FA">
            <w:pPr>
              <w:pStyle w:val="Akapitzlist"/>
              <w:numPr>
                <w:ilvl w:val="0"/>
                <w:numId w:val="83"/>
              </w:numPr>
              <w:tabs>
                <w:tab w:val="left" w:pos="142"/>
              </w:tabs>
              <w:spacing w:before="120" w:after="120" w:line="276" w:lineRule="auto"/>
              <w:ind w:left="29" w:right="142" w:firstLine="18"/>
              <w:contextualSpacing w:val="0"/>
              <w:jc w:val="both"/>
              <w:outlineLvl w:val="0"/>
              <w:rPr>
                <w:rFonts w:ascii="Arial" w:hAnsi="Arial" w:cs="Arial"/>
              </w:rPr>
            </w:pPr>
          </w:p>
        </w:tc>
        <w:tc>
          <w:tcPr>
            <w:tcW w:w="4387" w:type="dxa"/>
          </w:tcPr>
          <w:p w14:paraId="76A9BF9F" w14:textId="355989BD" w:rsidR="00146006" w:rsidRPr="001A21FA" w:rsidRDefault="00E50ACD" w:rsidP="001A21FA">
            <w:pPr>
              <w:spacing w:before="120" w:after="120" w:line="276" w:lineRule="auto"/>
              <w:jc w:val="both"/>
              <w:rPr>
                <w:rFonts w:ascii="Arial" w:hAnsi="Arial" w:cs="Arial"/>
              </w:rPr>
            </w:pPr>
            <w:r w:rsidRPr="001A21FA">
              <w:rPr>
                <w:rFonts w:ascii="Arial" w:hAnsi="Arial" w:cs="Arial"/>
                <w:lang w:val="en-GB"/>
              </w:rPr>
              <w:t>The</w:t>
            </w:r>
            <w:r w:rsidR="001D24D6" w:rsidRPr="001A21FA">
              <w:rPr>
                <w:rFonts w:ascii="Arial" w:hAnsi="Arial" w:cs="Arial"/>
                <w:lang w:val="en-GB"/>
              </w:rPr>
              <w:t xml:space="preserve"> BIDDER </w:t>
            </w:r>
            <w:r w:rsidR="007427F1" w:rsidRPr="001A21FA">
              <w:rPr>
                <w:rFonts w:ascii="Arial" w:hAnsi="Arial" w:cs="Arial"/>
                <w:lang w:val="en-GB"/>
              </w:rPr>
              <w:t xml:space="preserve">shall </w:t>
            </w:r>
            <w:r w:rsidR="001D24D6" w:rsidRPr="001A21FA">
              <w:rPr>
                <w:rFonts w:ascii="Arial" w:hAnsi="Arial" w:cs="Arial"/>
                <w:lang w:val="en-GB"/>
              </w:rPr>
              <w:t>demonstrate</w:t>
            </w:r>
            <w:r w:rsidR="007427F1" w:rsidRPr="001A21FA">
              <w:rPr>
                <w:rFonts w:ascii="Arial" w:hAnsi="Arial" w:cs="Arial"/>
                <w:lang w:val="en-GB"/>
              </w:rPr>
              <w:t xml:space="preserve"> </w:t>
            </w:r>
            <w:r w:rsidR="001D24D6" w:rsidRPr="001A21FA">
              <w:rPr>
                <w:rFonts w:ascii="Arial" w:hAnsi="Arial" w:cs="Arial"/>
                <w:lang w:val="en-GB"/>
              </w:rPr>
              <w:t>that the</w:t>
            </w:r>
            <w:r w:rsidRPr="001A21FA">
              <w:rPr>
                <w:rFonts w:ascii="Arial" w:hAnsi="Arial" w:cs="Arial"/>
                <w:lang w:val="en-GB"/>
              </w:rPr>
              <w:t xml:space="preserve"> </w:t>
            </w:r>
            <w:r w:rsidR="00FF39D2" w:rsidRPr="001A21FA">
              <w:rPr>
                <w:rFonts w:ascii="Arial" w:hAnsi="Arial" w:cs="Arial"/>
                <w:lang w:val="en-GB"/>
              </w:rPr>
              <w:t>BIDDER</w:t>
            </w:r>
            <w:r w:rsidR="008746C5" w:rsidRPr="001A21FA">
              <w:rPr>
                <w:rFonts w:ascii="Arial" w:hAnsi="Arial" w:cs="Arial"/>
                <w:lang w:val="en-GB"/>
              </w:rPr>
              <w:t>’s PROPOSED TECHNOLOGY</w:t>
            </w:r>
            <w:r w:rsidR="00FF39D2" w:rsidRPr="001A21FA">
              <w:rPr>
                <w:rFonts w:ascii="Arial" w:hAnsi="Arial" w:cs="Arial"/>
                <w:lang w:val="en-GB"/>
              </w:rPr>
              <w:t xml:space="preserve"> </w:t>
            </w:r>
            <w:r w:rsidR="00146006" w:rsidRPr="001A21FA">
              <w:rPr>
                <w:rFonts w:ascii="Arial" w:hAnsi="Arial" w:cs="Arial"/>
                <w:lang w:val="en-GB"/>
              </w:rPr>
              <w:t>comprises</w:t>
            </w:r>
            <w:r w:rsidR="00FF39D2" w:rsidRPr="001A21FA">
              <w:rPr>
                <w:rFonts w:ascii="Arial" w:hAnsi="Arial" w:cs="Arial"/>
                <w:lang w:val="en-GB"/>
              </w:rPr>
              <w:t xml:space="preserve"> </w:t>
            </w:r>
            <w:r w:rsidR="00382A73" w:rsidRPr="001A21FA">
              <w:rPr>
                <w:rFonts w:ascii="Arial" w:hAnsi="Arial" w:cs="Arial"/>
                <w:lang w:val="en-GB"/>
              </w:rPr>
              <w:t>gasification technology</w:t>
            </w:r>
            <w:r w:rsidR="00146006" w:rsidRPr="001A21FA">
              <w:rPr>
                <w:rFonts w:ascii="Arial" w:hAnsi="Arial" w:cs="Arial"/>
                <w:lang w:val="en-GB"/>
              </w:rPr>
              <w:t xml:space="preserve"> for the</w:t>
            </w:r>
            <w:r w:rsidR="00FF39D2" w:rsidRPr="001A21FA">
              <w:rPr>
                <w:rFonts w:ascii="Arial" w:hAnsi="Arial" w:cs="Arial"/>
                <w:lang w:val="en-GB"/>
              </w:rPr>
              <w:t xml:space="preserve"> </w:t>
            </w:r>
            <w:r w:rsidR="00382A73" w:rsidRPr="001A21FA">
              <w:rPr>
                <w:rFonts w:ascii="Arial" w:hAnsi="Arial" w:cs="Arial"/>
                <w:lang w:val="en-GB"/>
              </w:rPr>
              <w:t xml:space="preserve">processing </w:t>
            </w:r>
            <w:r w:rsidR="00146006" w:rsidRPr="001A21FA">
              <w:rPr>
                <w:rFonts w:ascii="Arial" w:hAnsi="Arial" w:cs="Arial"/>
                <w:lang w:val="en-GB"/>
              </w:rPr>
              <w:t xml:space="preserve">of </w:t>
            </w:r>
            <w:r w:rsidR="00382A73" w:rsidRPr="001A21FA">
              <w:rPr>
                <w:rFonts w:ascii="Arial" w:hAnsi="Arial" w:cs="Arial"/>
                <w:lang w:val="en-GB"/>
              </w:rPr>
              <w:t>MSW or MSW-derived feedstock (based on oxygen gasification technology, including at least syngas production</w:t>
            </w:r>
            <w:r w:rsidR="00BE643C" w:rsidRPr="001A21FA">
              <w:rPr>
                <w:rFonts w:ascii="Arial" w:hAnsi="Arial" w:cs="Arial"/>
                <w:lang w:val="en-GB"/>
              </w:rPr>
              <w:t>)</w:t>
            </w:r>
            <w:r w:rsidR="000D6292" w:rsidRPr="001A21FA">
              <w:rPr>
                <w:rFonts w:ascii="Arial" w:hAnsi="Arial" w:cs="Arial"/>
                <w:lang w:val="en-GB"/>
              </w:rPr>
              <w:t>, which</w:t>
            </w:r>
            <w:r w:rsidR="005116CB" w:rsidRPr="001A21FA">
              <w:rPr>
                <w:rFonts w:ascii="Arial" w:hAnsi="Arial" w:cs="Arial"/>
              </w:rPr>
              <w:t xml:space="preserve"> has achieved</w:t>
            </w:r>
            <w:r w:rsidR="00146006" w:rsidRPr="001A21FA">
              <w:rPr>
                <w:rFonts w:ascii="Arial" w:hAnsi="Arial" w:cs="Arial"/>
              </w:rPr>
              <w:t xml:space="preserve"> a Technology Readiness Level</w:t>
            </w:r>
            <w:r w:rsidR="005116CB" w:rsidRPr="001A21FA">
              <w:rPr>
                <w:rFonts w:ascii="Arial" w:hAnsi="Arial" w:cs="Arial"/>
              </w:rPr>
              <w:t xml:space="preserve"> </w:t>
            </w:r>
            <w:r w:rsidR="00146006" w:rsidRPr="001A21FA">
              <w:rPr>
                <w:rFonts w:ascii="Arial" w:hAnsi="Arial" w:cs="Arial"/>
              </w:rPr>
              <w:t>(</w:t>
            </w:r>
            <w:r w:rsidR="005116CB" w:rsidRPr="001A21FA">
              <w:rPr>
                <w:rFonts w:ascii="Arial" w:hAnsi="Arial" w:cs="Arial"/>
              </w:rPr>
              <w:t>TRL</w:t>
            </w:r>
            <w:r w:rsidR="00146006" w:rsidRPr="001A21FA">
              <w:rPr>
                <w:rFonts w:ascii="Arial" w:hAnsi="Arial" w:cs="Arial"/>
              </w:rPr>
              <w:t>)</w:t>
            </w:r>
            <w:r w:rsidR="001423B7" w:rsidRPr="001A21FA">
              <w:rPr>
                <w:rFonts w:ascii="Arial" w:hAnsi="Arial" w:cs="Arial"/>
              </w:rPr>
              <w:t xml:space="preserve"> </w:t>
            </w:r>
            <w:r w:rsidR="005116CB" w:rsidRPr="001A21FA">
              <w:rPr>
                <w:rFonts w:ascii="Arial" w:hAnsi="Arial" w:cs="Arial"/>
              </w:rPr>
              <w:t xml:space="preserve">7 and </w:t>
            </w:r>
            <w:r w:rsidR="005E5364" w:rsidRPr="001A21FA">
              <w:rPr>
                <w:rFonts w:ascii="Arial" w:hAnsi="Arial" w:cs="Arial"/>
              </w:rPr>
              <w:t>shall demonstrate operational experience</w:t>
            </w:r>
            <w:r w:rsidR="00B306EE" w:rsidRPr="001A21FA">
              <w:rPr>
                <w:rFonts w:ascii="Arial" w:hAnsi="Arial" w:cs="Arial"/>
              </w:rPr>
              <w:t xml:space="preserve"> within the last 1</w:t>
            </w:r>
            <w:r w:rsidR="007673D8" w:rsidRPr="001A21FA">
              <w:rPr>
                <w:rFonts w:ascii="Arial" w:hAnsi="Arial" w:cs="Arial"/>
              </w:rPr>
              <w:t>5</w:t>
            </w:r>
            <w:r w:rsidR="00B306EE" w:rsidRPr="001A21FA">
              <w:rPr>
                <w:rFonts w:ascii="Arial" w:hAnsi="Arial" w:cs="Arial"/>
              </w:rPr>
              <w:t xml:space="preserve"> years</w:t>
            </w:r>
            <w:r w:rsidR="000E3613" w:rsidRPr="001A21FA">
              <w:rPr>
                <w:rFonts w:ascii="Arial" w:hAnsi="Arial" w:cs="Arial"/>
              </w:rPr>
              <w:t xml:space="preserve"> prior to REQUEST submission.</w:t>
            </w:r>
            <w:r w:rsidR="009E13FB" w:rsidRPr="001A21FA">
              <w:rPr>
                <w:rFonts w:ascii="Arial" w:hAnsi="Arial" w:cs="Arial"/>
              </w:rPr>
              <w:t xml:space="preserve"> </w:t>
            </w:r>
            <w:r w:rsidR="009E13FB" w:rsidRPr="001A21FA">
              <w:rPr>
                <w:rFonts w:ascii="Arial" w:hAnsi="Arial" w:cs="Arial"/>
                <w:lang w:val="en-GB"/>
              </w:rPr>
              <w:t>The COMPANY does not specify a minimum duration of such operational experience.</w:t>
            </w:r>
          </w:p>
          <w:p w14:paraId="035E97F0" w14:textId="77777777" w:rsidR="00146006" w:rsidRPr="001A21FA" w:rsidRDefault="00146006" w:rsidP="001A21FA">
            <w:pPr>
              <w:spacing w:before="120" w:after="120" w:line="276" w:lineRule="auto"/>
              <w:jc w:val="both"/>
              <w:rPr>
                <w:rFonts w:ascii="Arial" w:hAnsi="Arial" w:cs="Arial"/>
                <w:lang w:val="en-GB"/>
              </w:rPr>
            </w:pPr>
          </w:p>
          <w:p w14:paraId="0C0F84B1" w14:textId="77777777" w:rsidR="00A04761" w:rsidRPr="001A21FA" w:rsidRDefault="00A04761" w:rsidP="001A21FA">
            <w:pPr>
              <w:spacing w:before="120" w:after="120" w:line="276" w:lineRule="auto"/>
              <w:jc w:val="both"/>
              <w:rPr>
                <w:rStyle w:val="rynqvb"/>
                <w:rFonts w:ascii="Arial" w:hAnsi="Arial" w:cs="Arial"/>
                <w:lang w:val="en-GB"/>
              </w:rPr>
            </w:pPr>
          </w:p>
        </w:tc>
        <w:tc>
          <w:tcPr>
            <w:tcW w:w="4392" w:type="dxa"/>
          </w:tcPr>
          <w:p w14:paraId="2CF82DA7" w14:textId="6582378C" w:rsidR="00355A69" w:rsidRPr="001A21FA" w:rsidRDefault="007560AE" w:rsidP="001A21FA">
            <w:pPr>
              <w:pStyle w:val="Style10"/>
              <w:spacing w:before="120" w:after="120" w:line="276" w:lineRule="auto"/>
              <w:jc w:val="both"/>
              <w:rPr>
                <w:sz w:val="22"/>
                <w:szCs w:val="22"/>
                <w:lang w:val="en-GB"/>
              </w:rPr>
            </w:pPr>
            <w:r w:rsidRPr="001A21FA">
              <w:rPr>
                <w:sz w:val="22"/>
                <w:szCs w:val="22"/>
                <w:lang w:val="en-GB"/>
              </w:rPr>
              <w:t>T</w:t>
            </w:r>
            <w:r w:rsidR="00AF05FE" w:rsidRPr="001A21FA">
              <w:rPr>
                <w:sz w:val="22"/>
                <w:szCs w:val="22"/>
                <w:lang w:val="en-GB"/>
              </w:rPr>
              <w:t>he BIDDER shall, together with the REQUEST to participate in the PROCEDURE</w:t>
            </w:r>
            <w:r w:rsidR="00355A69" w:rsidRPr="001A21FA">
              <w:rPr>
                <w:sz w:val="22"/>
                <w:szCs w:val="22"/>
                <w:lang w:val="en-GB"/>
              </w:rPr>
              <w:t>:</w:t>
            </w:r>
          </w:p>
          <w:p w14:paraId="418518C1" w14:textId="09D4514A" w:rsidR="00BB6298" w:rsidRPr="001A21FA" w:rsidRDefault="00BB6298" w:rsidP="001A21FA">
            <w:pPr>
              <w:pStyle w:val="Style10"/>
              <w:numPr>
                <w:ilvl w:val="0"/>
                <w:numId w:val="103"/>
              </w:numPr>
              <w:spacing w:before="120" w:after="120" w:line="276" w:lineRule="auto"/>
              <w:ind w:left="440" w:hanging="425"/>
              <w:jc w:val="both"/>
              <w:rPr>
                <w:sz w:val="22"/>
                <w:szCs w:val="22"/>
                <w:lang w:val="en-GB"/>
              </w:rPr>
            </w:pPr>
            <w:r w:rsidRPr="001A21FA">
              <w:rPr>
                <w:b/>
                <w:bCs/>
                <w:sz w:val="22"/>
                <w:szCs w:val="22"/>
                <w:lang w:val="en-GB"/>
              </w:rPr>
              <w:t xml:space="preserve">submit a list of </w:t>
            </w:r>
            <w:r w:rsidR="00362FFF" w:rsidRPr="001A21FA">
              <w:rPr>
                <w:b/>
                <w:bCs/>
                <w:sz w:val="22"/>
                <w:szCs w:val="22"/>
                <w:lang w:val="en-GB"/>
              </w:rPr>
              <w:t>projects</w:t>
            </w:r>
            <w:r w:rsidRPr="001A21FA">
              <w:rPr>
                <w:b/>
                <w:bCs/>
                <w:sz w:val="22"/>
                <w:szCs w:val="22"/>
                <w:lang w:val="en-GB"/>
              </w:rPr>
              <w:t xml:space="preserve"> (Table </w:t>
            </w:r>
            <w:r w:rsidR="00F22681" w:rsidRPr="001A21FA">
              <w:rPr>
                <w:b/>
                <w:bCs/>
                <w:sz w:val="22"/>
                <w:szCs w:val="22"/>
                <w:lang w:val="en-GB"/>
              </w:rPr>
              <w:t>VI</w:t>
            </w:r>
            <w:r w:rsidRPr="001A21FA">
              <w:rPr>
                <w:b/>
                <w:bCs/>
                <w:sz w:val="22"/>
                <w:szCs w:val="22"/>
                <w:lang w:val="en-GB"/>
              </w:rPr>
              <w:t xml:space="preserve"> of  Appendix </w:t>
            </w:r>
            <w:r w:rsidR="004C5B32" w:rsidRPr="001A21FA">
              <w:rPr>
                <w:b/>
                <w:bCs/>
                <w:sz w:val="22"/>
                <w:szCs w:val="22"/>
                <w:lang w:val="en-GB"/>
              </w:rPr>
              <w:t>F5</w:t>
            </w:r>
            <w:r w:rsidRPr="001A21FA">
              <w:rPr>
                <w:b/>
                <w:bCs/>
                <w:sz w:val="22"/>
                <w:szCs w:val="22"/>
                <w:lang w:val="en-GB"/>
              </w:rPr>
              <w:t xml:space="preserve"> to the REQUEST– “List of Completed </w:t>
            </w:r>
            <w:r w:rsidR="00D765F2" w:rsidRPr="001A21FA">
              <w:rPr>
                <w:b/>
                <w:bCs/>
                <w:sz w:val="22"/>
                <w:szCs w:val="22"/>
                <w:lang w:val="en-GB"/>
              </w:rPr>
              <w:t>Projects</w:t>
            </w:r>
            <w:r w:rsidRPr="001A21FA">
              <w:rPr>
                <w:b/>
                <w:bCs/>
                <w:sz w:val="22"/>
                <w:szCs w:val="22"/>
                <w:lang w:val="en-GB"/>
              </w:rPr>
              <w:t xml:space="preserve"> and Key Personnel”)</w:t>
            </w:r>
            <w:r w:rsidRPr="001A21FA">
              <w:rPr>
                <w:sz w:val="22"/>
                <w:szCs w:val="22"/>
                <w:lang w:val="en-GB"/>
              </w:rPr>
              <w:t xml:space="preserve"> together with information necessary to assess the fulfilment of the condition for participation, as indicated in the template “List of Completed </w:t>
            </w:r>
            <w:r w:rsidR="00362FFF" w:rsidRPr="001A21FA">
              <w:rPr>
                <w:sz w:val="22"/>
                <w:szCs w:val="22"/>
                <w:lang w:val="en-GB"/>
              </w:rPr>
              <w:t>Projects</w:t>
            </w:r>
            <w:r w:rsidRPr="001A21FA">
              <w:rPr>
                <w:sz w:val="22"/>
                <w:szCs w:val="22"/>
                <w:lang w:val="en-GB"/>
              </w:rPr>
              <w:t xml:space="preserve"> and Key Personnel”, the date and place of </w:t>
            </w:r>
            <w:r w:rsidR="003769C2" w:rsidRPr="001A21FA">
              <w:rPr>
                <w:sz w:val="22"/>
                <w:szCs w:val="22"/>
                <w:lang w:val="en-GB"/>
              </w:rPr>
              <w:t>performance</w:t>
            </w:r>
            <w:r w:rsidRPr="001A21FA">
              <w:rPr>
                <w:sz w:val="22"/>
                <w:szCs w:val="22"/>
                <w:lang w:val="en-GB"/>
              </w:rPr>
              <w:t xml:space="preserve">, and the entities </w:t>
            </w:r>
            <w:r w:rsidR="00E04E06" w:rsidRPr="001A21FA">
              <w:rPr>
                <w:sz w:val="22"/>
                <w:szCs w:val="22"/>
                <w:lang w:val="en-GB"/>
              </w:rPr>
              <w:t xml:space="preserve">responsible for </w:t>
            </w:r>
            <w:r w:rsidR="003769C2" w:rsidRPr="001A21FA">
              <w:rPr>
                <w:sz w:val="22"/>
                <w:szCs w:val="22"/>
                <w:lang w:val="en-GB"/>
              </w:rPr>
              <w:t>the performance</w:t>
            </w:r>
            <w:r w:rsidR="007560AE" w:rsidRPr="001A21FA">
              <w:rPr>
                <w:sz w:val="22"/>
                <w:szCs w:val="22"/>
                <w:lang w:val="en-GB"/>
              </w:rPr>
              <w:t>;</w:t>
            </w:r>
          </w:p>
          <w:p w14:paraId="56C28B3C" w14:textId="7DDB94BD" w:rsidR="00E37445" w:rsidRPr="001A21FA" w:rsidRDefault="004578F3" w:rsidP="001A21FA">
            <w:pPr>
              <w:pStyle w:val="Style10"/>
              <w:numPr>
                <w:ilvl w:val="0"/>
                <w:numId w:val="103"/>
              </w:numPr>
              <w:spacing w:before="120" w:after="120" w:line="276" w:lineRule="auto"/>
              <w:ind w:left="440" w:hanging="425"/>
              <w:jc w:val="both"/>
              <w:rPr>
                <w:sz w:val="22"/>
                <w:szCs w:val="22"/>
                <w:lang w:val="en-GB"/>
              </w:rPr>
            </w:pPr>
            <w:r w:rsidRPr="001A21FA">
              <w:rPr>
                <w:b/>
                <w:bCs/>
                <w:sz w:val="22"/>
                <w:szCs w:val="22"/>
                <w:lang w:val="en-GB"/>
              </w:rPr>
              <w:t xml:space="preserve">submit </w:t>
            </w:r>
            <w:r w:rsidR="00FB57D8" w:rsidRPr="001A21FA">
              <w:rPr>
                <w:b/>
                <w:bCs/>
                <w:sz w:val="22"/>
                <w:szCs w:val="22"/>
                <w:lang w:val="en-GB"/>
              </w:rPr>
              <w:t>evidence confirming</w:t>
            </w:r>
            <w:r w:rsidR="00FB57D8" w:rsidRPr="001A21FA">
              <w:rPr>
                <w:sz w:val="22"/>
                <w:szCs w:val="22"/>
                <w:lang w:val="en-GB"/>
              </w:rPr>
              <w:t xml:space="preserve"> that the offered gasification technology (based on oxygen gasification technology, including at least syngas production) has achieved TRL 7 and </w:t>
            </w:r>
            <w:r w:rsidR="00783056" w:rsidRPr="001A21FA">
              <w:rPr>
                <w:sz w:val="22"/>
                <w:szCs w:val="22"/>
                <w:lang w:val="en-GB"/>
              </w:rPr>
              <w:t>has</w:t>
            </w:r>
            <w:r w:rsidR="00C17C76" w:rsidRPr="001A21FA">
              <w:rPr>
                <w:sz w:val="22"/>
                <w:szCs w:val="22"/>
                <w:lang w:val="en-GB"/>
              </w:rPr>
              <w:t xml:space="preserve"> </w:t>
            </w:r>
            <w:r w:rsidR="007A0B71" w:rsidRPr="001A21FA">
              <w:rPr>
                <w:sz w:val="22"/>
                <w:szCs w:val="22"/>
                <w:lang w:val="en-GB"/>
              </w:rPr>
              <w:t>been</w:t>
            </w:r>
            <w:r w:rsidR="00C17C76" w:rsidRPr="001A21FA">
              <w:rPr>
                <w:sz w:val="22"/>
                <w:szCs w:val="22"/>
                <w:lang w:val="en-GB"/>
              </w:rPr>
              <w:t xml:space="preserve"> operational </w:t>
            </w:r>
            <w:r w:rsidR="00FB57D8" w:rsidRPr="001A21FA">
              <w:rPr>
                <w:sz w:val="22"/>
                <w:szCs w:val="22"/>
                <w:lang w:val="en-GB"/>
              </w:rPr>
              <w:t xml:space="preserve">within the last </w:t>
            </w:r>
            <w:r w:rsidR="00550B70" w:rsidRPr="001A21FA">
              <w:rPr>
                <w:sz w:val="22"/>
                <w:szCs w:val="22"/>
                <w:lang w:val="en-GB"/>
              </w:rPr>
              <w:t xml:space="preserve">15 </w:t>
            </w:r>
            <w:r w:rsidR="00FB57D8" w:rsidRPr="001A21FA">
              <w:rPr>
                <w:sz w:val="22"/>
                <w:szCs w:val="22"/>
                <w:lang w:val="en-GB"/>
              </w:rPr>
              <w:t>years, whereby the evidence referred to shall consist of references or other documents (e.g. acceptance certificates, invoices) drawn up by the entity for which the technology was provided, or, if the BIDDER is unable to obtain such documents for reasons beyond its control, other relevant documents.</w:t>
            </w:r>
          </w:p>
          <w:p w14:paraId="6B144F68" w14:textId="37CF876C" w:rsidR="00A04761" w:rsidRPr="001A21FA" w:rsidRDefault="004578F3" w:rsidP="001A21FA">
            <w:pPr>
              <w:pStyle w:val="Akapitzlist"/>
              <w:numPr>
                <w:ilvl w:val="0"/>
                <w:numId w:val="103"/>
              </w:numPr>
              <w:spacing w:before="120" w:after="120" w:line="276" w:lineRule="auto"/>
              <w:ind w:left="440" w:hanging="425"/>
              <w:contextualSpacing w:val="0"/>
              <w:jc w:val="both"/>
              <w:rPr>
                <w:rFonts w:ascii="Arial" w:hAnsi="Arial" w:cs="Arial"/>
                <w:lang w:eastAsia="pl-PL"/>
              </w:rPr>
            </w:pPr>
            <w:r w:rsidRPr="001A21FA">
              <w:rPr>
                <w:rFonts w:ascii="Arial" w:hAnsi="Arial" w:cs="Arial"/>
                <w:b/>
                <w:lang w:eastAsia="pl-PL"/>
              </w:rPr>
              <w:t>submit</w:t>
            </w:r>
            <w:r w:rsidR="00A04761" w:rsidRPr="001A21FA">
              <w:rPr>
                <w:rFonts w:ascii="Arial" w:hAnsi="Arial" w:cs="Arial"/>
                <w:b/>
                <w:lang w:eastAsia="pl-PL"/>
              </w:rPr>
              <w:t xml:space="preserve"> </w:t>
            </w:r>
            <w:r w:rsidRPr="001A21FA">
              <w:rPr>
                <w:rFonts w:ascii="Arial" w:hAnsi="Arial" w:cs="Arial"/>
                <w:b/>
                <w:lang w:eastAsia="pl-PL"/>
              </w:rPr>
              <w:t>B</w:t>
            </w:r>
            <w:r w:rsidR="009B1034" w:rsidRPr="001A21FA">
              <w:rPr>
                <w:rFonts w:ascii="Arial" w:hAnsi="Arial" w:cs="Arial"/>
                <w:b/>
                <w:lang w:eastAsia="pl-PL"/>
              </w:rPr>
              <w:t>IDDER</w:t>
            </w:r>
            <w:r w:rsidRPr="001A21FA">
              <w:rPr>
                <w:rFonts w:ascii="Arial" w:hAnsi="Arial" w:cs="Arial"/>
                <w:b/>
                <w:lang w:eastAsia="pl-PL"/>
              </w:rPr>
              <w:t>’s</w:t>
            </w:r>
            <w:r w:rsidR="00CF08E6" w:rsidRPr="001A21FA">
              <w:rPr>
                <w:rFonts w:ascii="Arial" w:hAnsi="Arial" w:cs="Arial"/>
                <w:b/>
                <w:lang w:eastAsia="pl-PL"/>
              </w:rPr>
              <w:t xml:space="preserve"> </w:t>
            </w:r>
            <w:r w:rsidR="00A04761" w:rsidRPr="001A21FA">
              <w:rPr>
                <w:rFonts w:ascii="Arial" w:hAnsi="Arial" w:cs="Arial"/>
                <w:b/>
                <w:lang w:eastAsia="pl-PL"/>
              </w:rPr>
              <w:t>own report or statement</w:t>
            </w:r>
            <w:r w:rsidR="00CF08E6" w:rsidRPr="001A21FA">
              <w:rPr>
                <w:rFonts w:ascii="Arial" w:hAnsi="Arial" w:cs="Arial"/>
                <w:b/>
                <w:lang w:eastAsia="pl-PL"/>
              </w:rPr>
              <w:t>, alternatively</w:t>
            </w:r>
            <w:r w:rsidR="00A04761" w:rsidRPr="001A21FA">
              <w:rPr>
                <w:rFonts w:ascii="Arial" w:hAnsi="Arial" w:cs="Arial"/>
                <w:b/>
                <w:lang w:eastAsia="pl-PL"/>
              </w:rPr>
              <w:t xml:space="preserve"> </w:t>
            </w:r>
            <w:r w:rsidR="00CF08E6" w:rsidRPr="001A21FA">
              <w:rPr>
                <w:rFonts w:ascii="Arial" w:hAnsi="Arial" w:cs="Arial"/>
                <w:b/>
                <w:lang w:eastAsia="pl-PL"/>
              </w:rPr>
              <w:t>r</w:t>
            </w:r>
            <w:r w:rsidR="00A04761" w:rsidRPr="001A21FA">
              <w:rPr>
                <w:rFonts w:ascii="Arial" w:hAnsi="Arial" w:cs="Arial"/>
                <w:b/>
                <w:lang w:eastAsia="pl-PL"/>
              </w:rPr>
              <w:t xml:space="preserve">eport </w:t>
            </w:r>
            <w:r w:rsidR="00A04761" w:rsidRPr="001A21FA">
              <w:rPr>
                <w:rFonts w:ascii="Arial" w:hAnsi="Arial" w:cs="Arial"/>
                <w:bCs/>
                <w:lang w:eastAsia="pl-PL"/>
              </w:rPr>
              <w:t>issued by an independent research institution</w:t>
            </w:r>
            <w:r w:rsidR="00A04761" w:rsidRPr="001A21FA">
              <w:rPr>
                <w:rFonts w:ascii="Arial" w:hAnsi="Arial" w:cs="Arial"/>
                <w:lang w:eastAsia="pl-PL"/>
              </w:rPr>
              <w:t xml:space="preserve"> (e.g., involved in R&amp;D if the </w:t>
            </w:r>
            <w:r w:rsidR="007374CF" w:rsidRPr="001A21FA">
              <w:rPr>
                <w:rFonts w:ascii="Arial" w:hAnsi="Arial" w:cs="Arial"/>
                <w:lang w:eastAsia="pl-PL"/>
              </w:rPr>
              <w:t>installation</w:t>
            </w:r>
            <w:r w:rsidR="00A04761" w:rsidRPr="001A21FA">
              <w:rPr>
                <w:rFonts w:ascii="Arial" w:hAnsi="Arial" w:cs="Arial"/>
                <w:lang w:eastAsia="pl-PL"/>
              </w:rPr>
              <w:t xml:space="preserve"> was a research installation), a financing entity (if the </w:t>
            </w:r>
            <w:r w:rsidR="00A04761" w:rsidRPr="001A21FA">
              <w:rPr>
                <w:rFonts w:ascii="Arial" w:hAnsi="Arial" w:cs="Arial"/>
                <w:lang w:eastAsia="pl-PL"/>
              </w:rPr>
              <w:lastRenderedPageBreak/>
              <w:t xml:space="preserve">installation was funded by a third party), public authorities (e.g., environmental agencies), or documents submitted to such authorities (e.g., reports on processed waste quantities, emitted pollutants, etc.), covering at least: </w:t>
            </w:r>
          </w:p>
          <w:p w14:paraId="213698D4" w14:textId="2AE0EFF1" w:rsidR="002B59B6" w:rsidRPr="001A21FA" w:rsidRDefault="002B59B6" w:rsidP="001A21FA">
            <w:pPr>
              <w:pStyle w:val="Akapitzlist"/>
              <w:numPr>
                <w:ilvl w:val="2"/>
                <w:numId w:val="47"/>
              </w:numPr>
              <w:spacing w:before="120" w:after="120" w:line="276" w:lineRule="auto"/>
              <w:ind w:left="1149" w:hanging="709"/>
              <w:contextualSpacing w:val="0"/>
              <w:jc w:val="both"/>
              <w:outlineLvl w:val="0"/>
              <w:rPr>
                <w:rFonts w:ascii="Arial" w:hAnsi="Arial" w:cs="Arial"/>
              </w:rPr>
            </w:pPr>
            <w:r w:rsidRPr="001A21FA">
              <w:rPr>
                <w:rFonts w:ascii="Arial" w:hAnsi="Arial" w:cs="Arial"/>
              </w:rPr>
              <w:t xml:space="preserve">general description of the installation and </w:t>
            </w:r>
            <w:r w:rsidR="007374CF" w:rsidRPr="001A21FA">
              <w:rPr>
                <w:rFonts w:ascii="Arial" w:hAnsi="Arial" w:cs="Arial"/>
              </w:rPr>
              <w:t>installation</w:t>
            </w:r>
            <w:r w:rsidRPr="001A21FA">
              <w:rPr>
                <w:rFonts w:ascii="Arial" w:hAnsi="Arial" w:cs="Arial"/>
              </w:rPr>
              <w:t xml:space="preserve"> parameters,</w:t>
            </w:r>
          </w:p>
          <w:p w14:paraId="4691C1CD" w14:textId="3AEA80CD" w:rsidR="002B59B6" w:rsidRPr="001A21FA" w:rsidRDefault="002B59B6" w:rsidP="001A21FA">
            <w:pPr>
              <w:pStyle w:val="Akapitzlist"/>
              <w:numPr>
                <w:ilvl w:val="2"/>
                <w:numId w:val="47"/>
              </w:numPr>
              <w:spacing w:before="120" w:after="120" w:line="276" w:lineRule="auto"/>
              <w:ind w:left="1149" w:hanging="709"/>
              <w:contextualSpacing w:val="0"/>
              <w:jc w:val="both"/>
              <w:outlineLvl w:val="0"/>
              <w:rPr>
                <w:rFonts w:ascii="Arial" w:hAnsi="Arial" w:cs="Arial"/>
              </w:rPr>
            </w:pPr>
            <w:r w:rsidRPr="001A21FA">
              <w:rPr>
                <w:rFonts w:ascii="Arial" w:hAnsi="Arial" w:cs="Arial"/>
              </w:rPr>
              <w:t>feedstock characteristics (</w:t>
            </w:r>
            <w:r w:rsidR="00F32553" w:rsidRPr="001A21FA">
              <w:rPr>
                <w:rFonts w:ascii="Arial" w:hAnsi="Arial" w:cs="Arial"/>
              </w:rPr>
              <w:t>type of feedstock, its physicochemical properties, and physical form</w:t>
            </w:r>
            <w:r w:rsidR="00095FCC" w:rsidRPr="001A21FA">
              <w:rPr>
                <w:rFonts w:ascii="Arial" w:hAnsi="Arial" w:cs="Arial"/>
              </w:rPr>
              <w:t>),</w:t>
            </w:r>
          </w:p>
          <w:p w14:paraId="60C4A592" w14:textId="77777777" w:rsidR="002B59B6" w:rsidRPr="001A21FA" w:rsidRDefault="002B59B6" w:rsidP="001A21FA">
            <w:pPr>
              <w:pStyle w:val="Akapitzlist"/>
              <w:numPr>
                <w:ilvl w:val="2"/>
                <w:numId w:val="47"/>
              </w:numPr>
              <w:spacing w:before="120" w:after="120" w:line="276" w:lineRule="auto"/>
              <w:ind w:left="1149" w:hanging="709"/>
              <w:contextualSpacing w:val="0"/>
              <w:jc w:val="both"/>
              <w:outlineLvl w:val="0"/>
              <w:rPr>
                <w:rFonts w:ascii="Arial" w:hAnsi="Arial" w:cs="Arial"/>
              </w:rPr>
            </w:pPr>
            <w:r w:rsidRPr="001A21FA">
              <w:rPr>
                <w:rFonts w:ascii="Arial" w:hAnsi="Arial" w:cs="Arial"/>
              </w:rPr>
              <w:t>general information about energy and mass balance,</w:t>
            </w:r>
          </w:p>
          <w:p w14:paraId="336E32E2" w14:textId="6497FF9F" w:rsidR="009B1034" w:rsidRPr="001A21FA" w:rsidRDefault="002B59B6" w:rsidP="001A21FA">
            <w:pPr>
              <w:pStyle w:val="Akapitzlist"/>
              <w:numPr>
                <w:ilvl w:val="2"/>
                <w:numId w:val="47"/>
              </w:numPr>
              <w:spacing w:before="120" w:after="120" w:line="276" w:lineRule="auto"/>
              <w:ind w:left="1149" w:hanging="709"/>
              <w:contextualSpacing w:val="0"/>
              <w:jc w:val="both"/>
              <w:outlineLvl w:val="0"/>
              <w:rPr>
                <w:rFonts w:ascii="Arial" w:hAnsi="Arial" w:cs="Arial"/>
              </w:rPr>
            </w:pPr>
            <w:r w:rsidRPr="001A21FA">
              <w:rPr>
                <w:rFonts w:ascii="Arial" w:hAnsi="Arial" w:cs="Arial"/>
              </w:rPr>
              <w:t>operational data: system uptime</w:t>
            </w:r>
            <w:r w:rsidR="00E5642B" w:rsidRPr="001A21FA">
              <w:rPr>
                <w:rFonts w:ascii="Arial" w:hAnsi="Arial" w:cs="Arial"/>
              </w:rPr>
              <w:t xml:space="preserve"> (% and </w:t>
            </w:r>
            <w:r w:rsidR="004C6887" w:rsidRPr="001A21FA">
              <w:rPr>
                <w:rFonts w:ascii="Arial" w:hAnsi="Arial" w:cs="Arial"/>
              </w:rPr>
              <w:t>h/year)</w:t>
            </w:r>
            <w:r w:rsidRPr="001A21FA">
              <w:rPr>
                <w:rFonts w:ascii="Arial" w:hAnsi="Arial" w:cs="Arial"/>
              </w:rPr>
              <w:t>, reasons for downtime, maintenance activities</w:t>
            </w:r>
            <w:r w:rsidR="00B97C2A" w:rsidRPr="001A21FA">
              <w:rPr>
                <w:rFonts w:ascii="Arial" w:hAnsi="Arial" w:cs="Arial"/>
              </w:rPr>
              <w:t>,</w:t>
            </w:r>
          </w:p>
          <w:p w14:paraId="4A62418F" w14:textId="4209947E" w:rsidR="00A04761" w:rsidRPr="001A21FA" w:rsidRDefault="009B1034" w:rsidP="001A21FA">
            <w:pPr>
              <w:pStyle w:val="Akapitzlist"/>
              <w:numPr>
                <w:ilvl w:val="2"/>
                <w:numId w:val="47"/>
              </w:numPr>
              <w:spacing w:before="120" w:after="120" w:line="276" w:lineRule="auto"/>
              <w:ind w:left="1149" w:hanging="709"/>
              <w:contextualSpacing w:val="0"/>
              <w:jc w:val="both"/>
              <w:outlineLvl w:val="0"/>
              <w:rPr>
                <w:rFonts w:ascii="Arial" w:hAnsi="Arial" w:cs="Arial"/>
                <w:b/>
                <w:bCs/>
                <w:lang w:val="en-GB"/>
              </w:rPr>
            </w:pPr>
            <w:r w:rsidRPr="001A21FA">
              <w:rPr>
                <w:rFonts w:ascii="Arial" w:hAnsi="Arial" w:cs="Arial"/>
              </w:rPr>
              <w:t>a</w:t>
            </w:r>
            <w:r w:rsidR="007D4C12" w:rsidRPr="001A21FA">
              <w:rPr>
                <w:rFonts w:ascii="Arial" w:hAnsi="Arial" w:cs="Arial"/>
              </w:rPr>
              <w:t>ll</w:t>
            </w:r>
            <w:r w:rsidRPr="001A21FA">
              <w:rPr>
                <w:rFonts w:ascii="Arial" w:hAnsi="Arial" w:cs="Arial"/>
              </w:rPr>
              <w:t xml:space="preserve"> </w:t>
            </w:r>
            <w:r w:rsidR="007D4C12" w:rsidRPr="001A21FA">
              <w:rPr>
                <w:rFonts w:ascii="Arial" w:hAnsi="Arial" w:cs="Arial"/>
              </w:rPr>
              <w:t>other information</w:t>
            </w:r>
            <w:r w:rsidRPr="001A21FA">
              <w:rPr>
                <w:rFonts w:ascii="Arial" w:hAnsi="Arial" w:cs="Arial"/>
              </w:rPr>
              <w:t xml:space="preserve"> </w:t>
            </w:r>
            <w:r w:rsidR="007D4C12" w:rsidRPr="001A21FA">
              <w:rPr>
                <w:rFonts w:ascii="Arial" w:hAnsi="Arial" w:cs="Arial"/>
              </w:rPr>
              <w:t>necessary to confirm that the</w:t>
            </w:r>
            <w:r w:rsidRPr="001A21FA">
              <w:rPr>
                <w:rFonts w:ascii="Arial" w:hAnsi="Arial" w:cs="Arial"/>
              </w:rPr>
              <w:t xml:space="preserve"> </w:t>
            </w:r>
            <w:r w:rsidR="007D4C12" w:rsidRPr="001A21FA">
              <w:rPr>
                <w:rFonts w:ascii="Arial" w:hAnsi="Arial" w:cs="Arial"/>
              </w:rPr>
              <w:t>offered technology has</w:t>
            </w:r>
            <w:r w:rsidRPr="001A21FA">
              <w:rPr>
                <w:rFonts w:ascii="Arial" w:hAnsi="Arial" w:cs="Arial"/>
              </w:rPr>
              <w:t xml:space="preserve"> </w:t>
            </w:r>
            <w:r w:rsidR="007D4C12" w:rsidRPr="001A21FA">
              <w:rPr>
                <w:rFonts w:ascii="Arial" w:hAnsi="Arial" w:cs="Arial"/>
              </w:rPr>
              <w:t>achieved TRL 7.</w:t>
            </w:r>
          </w:p>
        </w:tc>
      </w:tr>
      <w:tr w:rsidR="003B3971" w:rsidRPr="001A21FA" w14:paraId="4A7C8741" w14:textId="77777777" w:rsidTr="524D55CC">
        <w:tc>
          <w:tcPr>
            <w:tcW w:w="9350" w:type="dxa"/>
            <w:gridSpan w:val="3"/>
          </w:tcPr>
          <w:p w14:paraId="6336EF64" w14:textId="5A7D5365" w:rsidR="0050683F" w:rsidRPr="001A21FA" w:rsidRDefault="0050683F" w:rsidP="001A21FA">
            <w:pPr>
              <w:pStyle w:val="Odstavecseseznamem1"/>
              <w:spacing w:before="120" w:after="120" w:line="276" w:lineRule="auto"/>
              <w:ind w:left="0"/>
              <w:contextualSpacing w:val="0"/>
              <w:jc w:val="center"/>
              <w:rPr>
                <w:rFonts w:ascii="Arial" w:hAnsi="Arial" w:cs="Arial"/>
                <w:color w:val="auto"/>
                <w:sz w:val="22"/>
                <w:szCs w:val="22"/>
                <w:lang w:val="en-US"/>
              </w:rPr>
            </w:pPr>
            <w:r w:rsidRPr="001A21FA">
              <w:rPr>
                <w:rFonts w:ascii="Arial" w:hAnsi="Arial" w:cs="Arial"/>
                <w:b/>
                <w:bCs/>
                <w:color w:val="auto"/>
                <w:sz w:val="22"/>
                <w:szCs w:val="22"/>
                <w:lang w:val="en-US"/>
              </w:rPr>
              <w:lastRenderedPageBreak/>
              <w:t>[ADDITIONAL INFORMATION REGARDING FORM AND TYPES OF EVIDENCE]</w:t>
            </w:r>
          </w:p>
          <w:p w14:paraId="22F64269" w14:textId="19A140C0" w:rsidR="00F41B20" w:rsidRPr="001A21FA" w:rsidRDefault="00E3638F" w:rsidP="001A21FA">
            <w:pPr>
              <w:pStyle w:val="Odstavecseseznamem1"/>
              <w:numPr>
                <w:ilvl w:val="1"/>
                <w:numId w:val="110"/>
              </w:numPr>
              <w:spacing w:before="120" w:after="120" w:line="276" w:lineRule="auto"/>
              <w:ind w:left="591"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w:t>
            </w:r>
            <w:r w:rsidR="00F41B20" w:rsidRPr="001A21FA">
              <w:rPr>
                <w:rFonts w:ascii="Arial" w:hAnsi="Arial" w:cs="Arial"/>
                <w:color w:val="auto"/>
                <w:sz w:val="22"/>
                <w:szCs w:val="22"/>
                <w:lang w:val="en-US"/>
              </w:rPr>
              <w:t xml:space="preserve"> the documents </w:t>
            </w:r>
            <w:r w:rsidRPr="001A21FA">
              <w:rPr>
                <w:rFonts w:ascii="Arial" w:hAnsi="Arial" w:cs="Arial"/>
                <w:color w:val="auto"/>
                <w:sz w:val="22"/>
                <w:szCs w:val="22"/>
                <w:lang w:val="en-US"/>
              </w:rPr>
              <w:t xml:space="preserve">referred </w:t>
            </w:r>
            <w:r w:rsidR="00F41B20" w:rsidRPr="001A21FA">
              <w:rPr>
                <w:rFonts w:ascii="Arial" w:hAnsi="Arial" w:cs="Arial"/>
                <w:color w:val="auto"/>
                <w:sz w:val="22"/>
                <w:szCs w:val="22"/>
                <w:lang w:val="en-US"/>
              </w:rPr>
              <w:t xml:space="preserve">to in points </w:t>
            </w:r>
            <w:r w:rsidR="00101154">
              <w:rPr>
                <w:rFonts w:ascii="Arial" w:hAnsi="Arial" w:cs="Arial"/>
                <w:color w:val="auto"/>
                <w:sz w:val="22"/>
                <w:szCs w:val="22"/>
                <w:lang w:val="en-US"/>
              </w:rPr>
              <w:t>1</w:t>
            </w:r>
            <w:r w:rsidR="00F41B20" w:rsidRPr="001A21FA">
              <w:rPr>
                <w:rFonts w:ascii="Arial" w:hAnsi="Arial" w:cs="Arial"/>
                <w:color w:val="auto"/>
                <w:sz w:val="22"/>
                <w:szCs w:val="22"/>
                <w:lang w:val="en-US"/>
              </w:rPr>
              <w:t xml:space="preserve"> - 1</w:t>
            </w:r>
            <w:r w:rsidR="00B22ECC">
              <w:rPr>
                <w:rFonts w:ascii="Arial" w:hAnsi="Arial" w:cs="Arial"/>
                <w:color w:val="auto"/>
                <w:sz w:val="22"/>
                <w:szCs w:val="22"/>
                <w:lang w:val="en-US"/>
              </w:rPr>
              <w:t>0</w:t>
            </w:r>
            <w:r w:rsidR="00F41B20" w:rsidRPr="001A21FA">
              <w:rPr>
                <w:rFonts w:ascii="Arial" w:hAnsi="Arial" w:cs="Arial"/>
                <w:color w:val="auto"/>
                <w:sz w:val="22"/>
                <w:szCs w:val="22"/>
                <w:lang w:val="en-US"/>
              </w:rPr>
              <w:t xml:space="preserve"> above were issued by the BIDDER/EPR or other entities in paper form, a scanned copy of the original shall be submitted. If, however, the document was issued in electronic form, its original </w:t>
            </w:r>
            <w:r w:rsidR="00CD266B" w:rsidRPr="001A21FA">
              <w:rPr>
                <w:rFonts w:ascii="Arial" w:hAnsi="Arial" w:cs="Arial"/>
                <w:color w:val="auto"/>
                <w:sz w:val="22"/>
                <w:szCs w:val="22"/>
                <w:lang w:val="en-US"/>
              </w:rPr>
              <w:t xml:space="preserve">electronic form </w:t>
            </w:r>
            <w:r w:rsidR="00F41B20" w:rsidRPr="001A21FA">
              <w:rPr>
                <w:rFonts w:ascii="Arial" w:hAnsi="Arial" w:cs="Arial"/>
                <w:color w:val="auto"/>
                <w:sz w:val="22"/>
                <w:szCs w:val="22"/>
                <w:lang w:val="en-US"/>
              </w:rPr>
              <w:t>shall be submitted.</w:t>
            </w:r>
            <w:r w:rsidR="005E3B8F" w:rsidRPr="001A21FA">
              <w:rPr>
                <w:rFonts w:ascii="Arial" w:hAnsi="Arial" w:cs="Arial"/>
                <w:color w:val="auto"/>
                <w:sz w:val="22"/>
                <w:szCs w:val="22"/>
                <w:lang w:val="en-US"/>
              </w:rPr>
              <w:t xml:space="preserve"> </w:t>
            </w:r>
          </w:p>
          <w:p w14:paraId="69A59097" w14:textId="4E07A980" w:rsidR="0050683F" w:rsidRPr="001A21FA" w:rsidRDefault="00F41B20" w:rsidP="001A21FA">
            <w:pPr>
              <w:pStyle w:val="Odstavecseseznamem1"/>
              <w:numPr>
                <w:ilvl w:val="1"/>
                <w:numId w:val="110"/>
              </w:numPr>
              <w:spacing w:before="120" w:after="120" w:line="276" w:lineRule="auto"/>
              <w:ind w:left="591"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 any documents originate from the BIDDER/EPR, they shall be signed with a handwritten signature (scanned copy) or by ELECTRONIC SIGNATURE (electronic form)</w:t>
            </w:r>
            <w:r w:rsidR="00850156" w:rsidRPr="001A21FA">
              <w:rPr>
                <w:rFonts w:ascii="Arial" w:hAnsi="Arial" w:cs="Arial"/>
                <w:color w:val="auto"/>
                <w:sz w:val="22"/>
                <w:szCs w:val="22"/>
                <w:lang w:val="en-US"/>
              </w:rPr>
              <w:t xml:space="preserve"> of the persons authorised to act on behalf of BIDDER/EPR.</w:t>
            </w:r>
            <w:r w:rsidR="004D53DD" w:rsidRPr="001A21FA">
              <w:rPr>
                <w:rFonts w:ascii="Arial" w:hAnsi="Arial" w:cs="Arial"/>
                <w:color w:val="auto"/>
                <w:sz w:val="22"/>
                <w:szCs w:val="22"/>
                <w:lang w:val="en-US"/>
              </w:rPr>
              <w:t xml:space="preserve"> </w:t>
            </w:r>
          </w:p>
          <w:p w14:paraId="2437586C" w14:textId="631FCBF3" w:rsidR="0050683F" w:rsidRPr="001A21FA" w:rsidRDefault="0050683F" w:rsidP="001A21FA">
            <w:pPr>
              <w:pStyle w:val="Odstavecseseznamem1"/>
              <w:numPr>
                <w:ilvl w:val="1"/>
                <w:numId w:val="110"/>
              </w:numPr>
              <w:spacing w:before="120" w:after="120" w:line="276" w:lineRule="auto"/>
              <w:ind w:left="591"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t xml:space="preserve">If the BIDDER has its registered office or place of residence outside the territory of the Republic of Poland, instead of the evidence referred to in points </w:t>
            </w:r>
            <w:r w:rsidR="00BD3BB5" w:rsidRPr="001A21FA">
              <w:rPr>
                <w:rFonts w:ascii="Arial" w:hAnsi="Arial" w:cs="Arial"/>
                <w:color w:val="auto"/>
                <w:sz w:val="22"/>
                <w:szCs w:val="22"/>
                <w:lang w:val="en-US"/>
              </w:rPr>
              <w:t xml:space="preserve">1, </w:t>
            </w:r>
            <w:r w:rsidRPr="001A21FA">
              <w:rPr>
                <w:rFonts w:ascii="Arial" w:hAnsi="Arial" w:cs="Arial"/>
                <w:color w:val="auto"/>
                <w:sz w:val="22"/>
                <w:szCs w:val="22"/>
                <w:lang w:val="en-US"/>
              </w:rPr>
              <w:t xml:space="preserve">7, 8 and 9 above, the BIDDER shall submit a document or documents issued in the country in which the </w:t>
            </w:r>
            <w:r w:rsidRPr="001A21FA">
              <w:rPr>
                <w:rFonts w:ascii="Arial" w:hAnsi="Arial" w:cs="Arial"/>
                <w:color w:val="auto"/>
                <w:sz w:val="22"/>
                <w:szCs w:val="22"/>
                <w:lang w:val="en-US"/>
              </w:rPr>
              <w:lastRenderedPageBreak/>
              <w:t>BIDDER has its registered office or place of residence, confirming that the BIDDER has fulfilled the given condition for participation.</w:t>
            </w:r>
          </w:p>
          <w:p w14:paraId="29104864" w14:textId="7CAD68C4" w:rsidR="0050683F" w:rsidRPr="001A21FA" w:rsidRDefault="0050683F" w:rsidP="001A21FA">
            <w:pPr>
              <w:pStyle w:val="Odstavecseseznamem1"/>
              <w:numPr>
                <w:ilvl w:val="1"/>
                <w:numId w:val="110"/>
              </w:numPr>
              <w:spacing w:before="120" w:after="120" w:line="276" w:lineRule="auto"/>
              <w:ind w:left="591" w:hanging="567"/>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 in the country where the BIDDER has its registered office or place of residence the official documents referred to in p.</w:t>
            </w:r>
            <w:r w:rsidR="006C2FB8" w:rsidRPr="001A21FA">
              <w:rPr>
                <w:rFonts w:ascii="Arial" w:hAnsi="Arial" w:cs="Arial"/>
                <w:color w:val="auto"/>
                <w:sz w:val="22"/>
                <w:szCs w:val="22"/>
                <w:lang w:val="en-US"/>
              </w:rPr>
              <w:t xml:space="preserve"> 1,</w:t>
            </w:r>
            <w:r w:rsidRPr="001A21FA">
              <w:rPr>
                <w:rFonts w:ascii="Arial" w:hAnsi="Arial" w:cs="Arial"/>
                <w:color w:val="auto"/>
                <w:sz w:val="22"/>
                <w:szCs w:val="22"/>
                <w:lang w:val="en-US"/>
              </w:rPr>
              <w:t xml:space="preserve"> 7, 8 and 9 above are not issued, they shall be replaced respectively in their entirety or in part by a document containing a statement by the BIDDER, indicating the person or persons authorised to represent it, as well as a short explanation confirming that in the country where the BIDDER has its registered office or place of residence, the official documents referred to above are not issued.</w:t>
            </w:r>
          </w:p>
          <w:p w14:paraId="2874937F" w14:textId="23C5F04E" w:rsidR="0050683F" w:rsidRPr="001A21FA" w:rsidRDefault="0050683F" w:rsidP="001A21FA">
            <w:pPr>
              <w:pStyle w:val="Odstavecseseznamem1"/>
              <w:numPr>
                <w:ilvl w:val="1"/>
                <w:numId w:val="110"/>
              </w:numPr>
              <w:spacing w:before="120" w:after="120" w:line="276" w:lineRule="auto"/>
              <w:ind w:left="591" w:hanging="567"/>
              <w:contextualSpacing w:val="0"/>
              <w:jc w:val="both"/>
              <w:rPr>
                <w:rFonts w:ascii="Arial" w:hAnsi="Arial" w:cs="Arial"/>
                <w:sz w:val="22"/>
                <w:szCs w:val="22"/>
                <w:lang w:val="en-US"/>
              </w:rPr>
            </w:pPr>
            <w:r w:rsidRPr="001A21FA">
              <w:rPr>
                <w:rFonts w:ascii="Arial" w:hAnsi="Arial" w:cs="Arial"/>
                <w:color w:val="auto"/>
                <w:sz w:val="22"/>
                <w:szCs w:val="22"/>
                <w:lang w:val="en-US"/>
              </w:rPr>
              <w:t xml:space="preserve">In the event of </w:t>
            </w:r>
            <w:r w:rsidR="00FB37F0" w:rsidRPr="001A21FA">
              <w:rPr>
                <w:rFonts w:ascii="Arial" w:hAnsi="Arial" w:cs="Arial"/>
                <w:color w:val="auto"/>
                <w:sz w:val="22"/>
                <w:szCs w:val="22"/>
                <w:lang w:val="en-US"/>
              </w:rPr>
              <w:t xml:space="preserve">BIDDERS’ </w:t>
            </w:r>
            <w:r w:rsidRPr="001A21FA">
              <w:rPr>
                <w:rFonts w:ascii="Arial" w:hAnsi="Arial" w:cs="Arial"/>
                <w:color w:val="auto"/>
                <w:sz w:val="22"/>
                <w:szCs w:val="22"/>
                <w:lang w:val="en-US"/>
              </w:rPr>
              <w:t>joint participation in the PROCEDURE (CONSORTIUM), the documents and declarations listed in Column B</w:t>
            </w:r>
            <w:r w:rsidR="00725F55">
              <w:rPr>
                <w:rFonts w:ascii="Arial" w:hAnsi="Arial" w:cs="Arial"/>
                <w:color w:val="auto"/>
                <w:sz w:val="22"/>
                <w:szCs w:val="22"/>
                <w:lang w:val="en-US"/>
              </w:rPr>
              <w:t xml:space="preserve"> p. 2-10</w:t>
            </w:r>
            <w:r w:rsidRPr="001A21FA">
              <w:rPr>
                <w:rFonts w:ascii="Arial" w:hAnsi="Arial" w:cs="Arial"/>
                <w:color w:val="auto"/>
                <w:sz w:val="22"/>
                <w:szCs w:val="22"/>
                <w:lang w:val="en-US"/>
              </w:rPr>
              <w:t xml:space="preserve"> above shall be submitted jointly by the CONSOTRIUM. </w:t>
            </w:r>
          </w:p>
        </w:tc>
      </w:tr>
    </w:tbl>
    <w:p w14:paraId="6613E2DD" w14:textId="61F4EA66" w:rsidR="004D6164" w:rsidRPr="001A21FA" w:rsidRDefault="004D6164" w:rsidP="001A21FA">
      <w:pPr>
        <w:pStyle w:val="Odstavecseseznamem1"/>
        <w:spacing w:before="120" w:after="120" w:line="276" w:lineRule="auto"/>
        <w:ind w:left="0"/>
        <w:contextualSpacing w:val="0"/>
        <w:jc w:val="both"/>
        <w:rPr>
          <w:rFonts w:ascii="Arial" w:hAnsi="Arial" w:cs="Arial"/>
          <w:b/>
          <w:bCs/>
          <w:color w:val="auto"/>
          <w:sz w:val="22"/>
          <w:szCs w:val="22"/>
          <w:lang w:val="en-US"/>
        </w:rPr>
      </w:pPr>
    </w:p>
    <w:tbl>
      <w:tblPr>
        <w:tblStyle w:val="Tabela-Siatka"/>
        <w:tblW w:w="5000" w:type="pct"/>
        <w:tblLook w:val="04A0" w:firstRow="1" w:lastRow="0" w:firstColumn="1" w:lastColumn="0" w:noHBand="0" w:noVBand="1"/>
      </w:tblPr>
      <w:tblGrid>
        <w:gridCol w:w="702"/>
        <w:gridCol w:w="4477"/>
        <w:gridCol w:w="4286"/>
      </w:tblGrid>
      <w:tr w:rsidR="00DF6376" w:rsidRPr="001A21FA" w14:paraId="2EF8588D" w14:textId="77777777" w:rsidTr="00E53C69">
        <w:tc>
          <w:tcPr>
            <w:tcW w:w="5000" w:type="pct"/>
            <w:gridSpan w:val="3"/>
            <w:shd w:val="clear" w:color="auto" w:fill="DDD9C3" w:themeFill="background2" w:themeFillShade="E6"/>
          </w:tcPr>
          <w:p w14:paraId="3BA5E705" w14:textId="79593E5F" w:rsidR="00E4551B" w:rsidRPr="001A21FA" w:rsidRDefault="00E4551B"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 xml:space="preserve">Table </w:t>
            </w:r>
            <w:r w:rsidR="007236D6" w:rsidRPr="001A21FA">
              <w:rPr>
                <w:rFonts w:ascii="Arial" w:hAnsi="Arial" w:cs="Arial"/>
                <w:b/>
                <w:bCs/>
                <w:color w:val="auto"/>
                <w:sz w:val="22"/>
                <w:szCs w:val="22"/>
                <w:lang w:val="en-US"/>
              </w:rPr>
              <w:t>III</w:t>
            </w:r>
            <w:r w:rsidRPr="001A21FA">
              <w:rPr>
                <w:rFonts w:ascii="Arial" w:hAnsi="Arial" w:cs="Arial"/>
                <w:b/>
                <w:bCs/>
                <w:color w:val="auto"/>
                <w:sz w:val="22"/>
                <w:szCs w:val="22"/>
                <w:lang w:val="en-US"/>
              </w:rPr>
              <w:t xml:space="preserve"> - Selection criteria, total points:</w:t>
            </w:r>
            <w:r w:rsidR="00CB71E5" w:rsidRPr="001A21FA">
              <w:rPr>
                <w:rFonts w:ascii="Arial" w:hAnsi="Arial" w:cs="Arial"/>
                <w:b/>
                <w:bCs/>
                <w:color w:val="auto"/>
                <w:sz w:val="22"/>
                <w:szCs w:val="22"/>
                <w:lang w:val="en-US"/>
              </w:rPr>
              <w:t xml:space="preserve"> </w:t>
            </w:r>
            <w:r w:rsidR="00A11177" w:rsidRPr="001A21FA">
              <w:rPr>
                <w:rFonts w:ascii="Arial" w:hAnsi="Arial" w:cs="Arial"/>
                <w:b/>
                <w:bCs/>
                <w:color w:val="auto"/>
                <w:sz w:val="22"/>
                <w:szCs w:val="22"/>
                <w:lang w:val="en-US"/>
              </w:rPr>
              <w:t>[100]</w:t>
            </w:r>
          </w:p>
        </w:tc>
      </w:tr>
      <w:tr w:rsidR="00664DBF" w:rsidRPr="001A21FA" w14:paraId="5B70574B" w14:textId="0D5A49EA" w:rsidTr="00E53C69">
        <w:tc>
          <w:tcPr>
            <w:tcW w:w="371" w:type="pct"/>
            <w:shd w:val="clear" w:color="auto" w:fill="DDD9C3" w:themeFill="background2" w:themeFillShade="E6"/>
          </w:tcPr>
          <w:p w14:paraId="44B72865" w14:textId="4BD56E5D" w:rsidR="00E4551B" w:rsidRPr="001A21FA" w:rsidRDefault="00E4551B"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No.</w:t>
            </w:r>
          </w:p>
        </w:tc>
        <w:tc>
          <w:tcPr>
            <w:tcW w:w="2365" w:type="pct"/>
            <w:shd w:val="clear" w:color="auto" w:fill="D9D9D9" w:themeFill="background1" w:themeFillShade="D9"/>
          </w:tcPr>
          <w:p w14:paraId="5F44F4EA" w14:textId="57892E04" w:rsidR="00E4551B" w:rsidRPr="001A21FA" w:rsidRDefault="00E4551B" w:rsidP="001A21FA">
            <w:pPr>
              <w:pStyle w:val="Odstavecseseznamem1"/>
              <w:spacing w:before="120" w:after="120" w:line="276" w:lineRule="auto"/>
              <w:ind w:left="0"/>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Criterion:</w:t>
            </w:r>
          </w:p>
        </w:tc>
        <w:tc>
          <w:tcPr>
            <w:tcW w:w="2264" w:type="pct"/>
            <w:shd w:val="clear" w:color="auto" w:fill="D9D9D9" w:themeFill="background1" w:themeFillShade="D9"/>
          </w:tcPr>
          <w:p w14:paraId="6371297F" w14:textId="4A43BDF4" w:rsidR="009B04AC" w:rsidRPr="001A21FA" w:rsidRDefault="009B04AC" w:rsidP="001A21FA">
            <w:pPr>
              <w:pStyle w:val="Odstavecseseznamem1"/>
              <w:shd w:val="clear" w:color="auto" w:fill="D9D9D9" w:themeFill="background1" w:themeFillShade="D9"/>
              <w:spacing w:before="120" w:after="120" w:line="276" w:lineRule="auto"/>
              <w:ind w:left="0"/>
              <w:contextualSpacing w:val="0"/>
              <w:rPr>
                <w:rFonts w:ascii="Arial" w:hAnsi="Arial" w:cs="Arial"/>
                <w:b/>
                <w:bCs/>
                <w:color w:val="auto"/>
                <w:sz w:val="22"/>
                <w:szCs w:val="22"/>
                <w:lang w:val="en-GB"/>
              </w:rPr>
            </w:pPr>
            <w:r w:rsidRPr="001A21FA">
              <w:rPr>
                <w:rFonts w:ascii="Arial" w:hAnsi="Arial" w:cs="Arial"/>
                <w:b/>
                <w:bCs/>
                <w:color w:val="auto"/>
                <w:sz w:val="22"/>
                <w:szCs w:val="22"/>
                <w:lang w:val="en-GB"/>
              </w:rPr>
              <w:t xml:space="preserve">Evidence required from the BIDDER to demonstrate fulfilment of the selection criteria </w:t>
            </w:r>
            <w:r w:rsidRPr="001A21FA">
              <w:rPr>
                <w:rFonts w:ascii="Arial" w:hAnsi="Arial" w:cs="Arial"/>
                <w:b/>
                <w:color w:val="auto"/>
                <w:sz w:val="22"/>
                <w:szCs w:val="22"/>
                <w:lang w:val="en-US"/>
              </w:rPr>
              <w:t>shall be provided:</w:t>
            </w:r>
          </w:p>
          <w:p w14:paraId="62E4D519" w14:textId="2E3A83C6" w:rsidR="009B04AC" w:rsidRPr="001A21FA" w:rsidRDefault="009B04AC" w:rsidP="001A21FA">
            <w:pPr>
              <w:numPr>
                <w:ilvl w:val="0"/>
                <w:numId w:val="119"/>
              </w:numPr>
              <w:shd w:val="clear" w:color="auto" w:fill="D9D9D9" w:themeFill="background1" w:themeFillShade="D9"/>
              <w:tabs>
                <w:tab w:val="clear" w:pos="720"/>
                <w:tab w:val="num" w:pos="440"/>
              </w:tabs>
              <w:spacing w:before="120" w:after="120" w:line="276" w:lineRule="auto"/>
              <w:ind w:left="440" w:hanging="440"/>
              <w:rPr>
                <w:rFonts w:ascii="Arial" w:hAnsi="Arial" w:cs="Arial"/>
                <w:b/>
              </w:rPr>
            </w:pPr>
            <w:r w:rsidRPr="001A21FA">
              <w:rPr>
                <w:rFonts w:ascii="Arial" w:hAnsi="Arial" w:cs="Arial"/>
                <w:b/>
              </w:rPr>
              <w:t xml:space="preserve">with the REQUEST submitted in STAGE </w:t>
            </w:r>
            <w:r w:rsidR="002C6950" w:rsidRPr="001A21FA">
              <w:rPr>
                <w:rFonts w:ascii="Arial" w:hAnsi="Arial" w:cs="Arial"/>
                <w:b/>
              </w:rPr>
              <w:t>I</w:t>
            </w:r>
            <w:r w:rsidRPr="001A21FA">
              <w:rPr>
                <w:rFonts w:ascii="Arial" w:hAnsi="Arial" w:cs="Arial"/>
                <w:b/>
              </w:rPr>
              <w:t>.1.;</w:t>
            </w:r>
          </w:p>
          <w:p w14:paraId="73749B22" w14:textId="30DCDE1F" w:rsidR="00E4551B" w:rsidRPr="001A21FA" w:rsidRDefault="009B04AC" w:rsidP="001A21FA">
            <w:pPr>
              <w:numPr>
                <w:ilvl w:val="0"/>
                <w:numId w:val="119"/>
              </w:numPr>
              <w:shd w:val="clear" w:color="auto" w:fill="D9D9D9" w:themeFill="background1" w:themeFillShade="D9"/>
              <w:tabs>
                <w:tab w:val="clear" w:pos="720"/>
                <w:tab w:val="num" w:pos="440"/>
              </w:tabs>
              <w:spacing w:before="120" w:after="120" w:line="276" w:lineRule="auto"/>
              <w:ind w:left="440" w:hanging="440"/>
              <w:rPr>
                <w:rFonts w:ascii="Arial" w:hAnsi="Arial" w:cs="Arial"/>
                <w:b/>
              </w:rPr>
            </w:pPr>
            <w:r w:rsidRPr="001A21FA">
              <w:rPr>
                <w:rFonts w:ascii="Arial" w:hAnsi="Arial" w:cs="Arial"/>
                <w:b/>
              </w:rPr>
              <w:t>upon the COMPANY’s request during the PROCEDURE (e.g. where previously submitted evidence is no longer valid).</w:t>
            </w:r>
          </w:p>
        </w:tc>
      </w:tr>
      <w:tr w:rsidR="00664DBF" w:rsidRPr="001A21FA" w14:paraId="032D094F" w14:textId="3D1D6912" w:rsidTr="00E53C69">
        <w:tc>
          <w:tcPr>
            <w:tcW w:w="371" w:type="pct"/>
            <w:shd w:val="clear" w:color="auto" w:fill="DDD9C3" w:themeFill="background2" w:themeFillShade="E6"/>
          </w:tcPr>
          <w:p w14:paraId="72D0197F" w14:textId="77777777" w:rsidR="00E4551B" w:rsidRPr="001A21FA" w:rsidRDefault="00E4551B" w:rsidP="001A21FA">
            <w:pPr>
              <w:pStyle w:val="Akapitzlist"/>
              <w:numPr>
                <w:ilvl w:val="0"/>
                <w:numId w:val="85"/>
              </w:numPr>
              <w:tabs>
                <w:tab w:val="left" w:pos="596"/>
              </w:tabs>
              <w:spacing w:before="120" w:after="120" w:line="276" w:lineRule="auto"/>
              <w:ind w:left="29" w:firstLine="0"/>
              <w:contextualSpacing w:val="0"/>
              <w:jc w:val="both"/>
              <w:outlineLvl w:val="0"/>
              <w:rPr>
                <w:rFonts w:ascii="Arial" w:hAnsi="Arial" w:cs="Arial"/>
                <w:snapToGrid w:val="0"/>
              </w:rPr>
            </w:pPr>
          </w:p>
        </w:tc>
        <w:tc>
          <w:tcPr>
            <w:tcW w:w="2365" w:type="pct"/>
          </w:tcPr>
          <w:p w14:paraId="34F04304" w14:textId="41190045" w:rsidR="00E4551B" w:rsidRPr="001A21FA" w:rsidRDefault="00E4551B" w:rsidP="001A21FA">
            <w:pPr>
              <w:tabs>
                <w:tab w:val="left" w:pos="142"/>
              </w:tabs>
              <w:spacing w:before="120" w:after="120" w:line="276" w:lineRule="auto"/>
              <w:jc w:val="both"/>
              <w:outlineLvl w:val="0"/>
              <w:rPr>
                <w:rFonts w:ascii="Arial" w:hAnsi="Arial" w:cs="Arial"/>
                <w:snapToGrid w:val="0"/>
              </w:rPr>
            </w:pPr>
            <w:r w:rsidRPr="001A21FA">
              <w:rPr>
                <w:rFonts w:ascii="Arial" w:hAnsi="Arial" w:cs="Arial"/>
                <w:snapToGrid w:val="0"/>
              </w:rPr>
              <w:t xml:space="preserve">The </w:t>
            </w:r>
            <w:r w:rsidR="00D05F94" w:rsidRPr="001A21FA">
              <w:rPr>
                <w:rFonts w:ascii="Arial" w:hAnsi="Arial" w:cs="Arial"/>
                <w:snapToGrid w:val="0"/>
              </w:rPr>
              <w:t xml:space="preserve">BIDDER may obtain points under this criterion for </w:t>
            </w:r>
            <w:r w:rsidR="00824896" w:rsidRPr="001A21FA">
              <w:rPr>
                <w:rFonts w:ascii="Arial" w:hAnsi="Arial" w:cs="Arial"/>
                <w:snapToGrid w:val="0"/>
              </w:rPr>
              <w:t>demonstrating installations in which</w:t>
            </w:r>
            <w:r w:rsidR="00881ED5" w:rsidRPr="001A21FA">
              <w:rPr>
                <w:rFonts w:ascii="Arial" w:hAnsi="Arial" w:cs="Arial"/>
                <w:snapToGrid w:val="0"/>
              </w:rPr>
              <w:t xml:space="preserve"> </w:t>
            </w:r>
            <w:r w:rsidR="0044722E" w:rsidRPr="001A21FA">
              <w:rPr>
                <w:rFonts w:ascii="Arial" w:hAnsi="Arial" w:cs="Arial"/>
                <w:snapToGrid w:val="0"/>
              </w:rPr>
              <w:t xml:space="preserve">the </w:t>
            </w:r>
            <w:r w:rsidR="003B0CDF" w:rsidRPr="001A21FA">
              <w:rPr>
                <w:rFonts w:ascii="Arial" w:hAnsi="Arial" w:cs="Arial"/>
                <w:snapToGrid w:val="0"/>
              </w:rPr>
              <w:t>PROPOSED TECHNOLOGY</w:t>
            </w:r>
            <w:r w:rsidR="00087F78" w:rsidRPr="001A21FA">
              <w:rPr>
                <w:rFonts w:ascii="Arial" w:hAnsi="Arial" w:cs="Arial"/>
                <w:snapToGrid w:val="0"/>
              </w:rPr>
              <w:t xml:space="preserve"> (gasification technology)</w:t>
            </w:r>
            <w:r w:rsidR="0044722E" w:rsidRPr="001A21FA">
              <w:rPr>
                <w:rFonts w:ascii="Arial" w:hAnsi="Arial" w:cs="Arial"/>
                <w:snapToGrid w:val="0"/>
              </w:rPr>
              <w:t xml:space="preserve"> was implemented and applied,</w:t>
            </w:r>
            <w:r w:rsidR="00900A26" w:rsidRPr="001A21FA">
              <w:rPr>
                <w:rFonts w:ascii="Arial" w:hAnsi="Arial" w:cs="Arial"/>
                <w:snapToGrid w:val="0"/>
              </w:rPr>
              <w:t xml:space="preserve"> </w:t>
            </w:r>
            <w:r w:rsidR="0044722E" w:rsidRPr="001A21FA">
              <w:rPr>
                <w:rFonts w:ascii="Arial" w:hAnsi="Arial" w:cs="Arial"/>
                <w:snapToGrid w:val="0"/>
              </w:rPr>
              <w:t>irrespective of the entity responsible for the execution of the installation</w:t>
            </w:r>
            <w:r w:rsidR="002C7FD6" w:rsidRPr="001A21FA">
              <w:rPr>
                <w:rFonts w:ascii="Arial" w:hAnsi="Arial" w:cs="Arial"/>
                <w:snapToGrid w:val="0"/>
              </w:rPr>
              <w:t>.</w:t>
            </w:r>
            <w:r w:rsidR="00DD41F4" w:rsidRPr="001A21FA">
              <w:rPr>
                <w:rFonts w:ascii="Arial" w:hAnsi="Arial" w:cs="Arial"/>
                <w:snapToGrid w:val="0"/>
              </w:rPr>
              <w:t xml:space="preserve"> </w:t>
            </w:r>
            <w:r w:rsidR="00824896" w:rsidRPr="001A21FA">
              <w:rPr>
                <w:rFonts w:ascii="Arial" w:hAnsi="Arial" w:cs="Arial"/>
                <w:snapToGrid w:val="0"/>
              </w:rPr>
              <w:t xml:space="preserve">Eligible </w:t>
            </w:r>
            <w:r w:rsidR="00D05F94" w:rsidRPr="001A21FA">
              <w:rPr>
                <w:rFonts w:ascii="Arial" w:hAnsi="Arial" w:cs="Arial"/>
                <w:snapToGrid w:val="0"/>
              </w:rPr>
              <w:t xml:space="preserve">installations </w:t>
            </w:r>
            <w:r w:rsidR="00824896" w:rsidRPr="001A21FA">
              <w:rPr>
                <w:rFonts w:ascii="Arial" w:hAnsi="Arial" w:cs="Arial"/>
                <w:snapToGrid w:val="0"/>
              </w:rPr>
              <w:t xml:space="preserve">shall be </w:t>
            </w:r>
            <w:r w:rsidR="00D05F94" w:rsidRPr="001A21FA">
              <w:rPr>
                <w:rFonts w:ascii="Arial" w:hAnsi="Arial" w:cs="Arial"/>
                <w:snapToGrid w:val="0"/>
              </w:rPr>
              <w:t>those</w:t>
            </w:r>
            <w:r w:rsidR="00684824" w:rsidRPr="001A21FA">
              <w:rPr>
                <w:rFonts w:ascii="Arial" w:hAnsi="Arial" w:cs="Arial"/>
                <w:snapToGrid w:val="0"/>
              </w:rPr>
              <w:t xml:space="preserve"> that</w:t>
            </w:r>
            <w:r w:rsidR="00F20190" w:rsidRPr="001A21FA">
              <w:rPr>
                <w:rFonts w:ascii="Arial" w:hAnsi="Arial" w:cs="Arial"/>
                <w:snapToGrid w:val="0"/>
              </w:rPr>
              <w:t>:</w:t>
            </w:r>
          </w:p>
          <w:p w14:paraId="35E0A57D" w14:textId="4D94EAAC" w:rsidR="00E4551B" w:rsidRPr="001A21FA" w:rsidRDefault="00E4551B" w:rsidP="001A21FA">
            <w:pPr>
              <w:pStyle w:val="Akapitzlist"/>
              <w:spacing w:before="120" w:after="120" w:line="276" w:lineRule="auto"/>
              <w:contextualSpacing w:val="0"/>
              <w:jc w:val="both"/>
              <w:rPr>
                <w:rFonts w:ascii="Arial" w:hAnsi="Arial" w:cs="Arial"/>
                <w:snapToGrid w:val="0"/>
              </w:rPr>
            </w:pPr>
            <w:r w:rsidRPr="001A21FA">
              <w:rPr>
                <w:rFonts w:ascii="Arial" w:hAnsi="Arial" w:cs="Arial"/>
                <w:snapToGrid w:val="0"/>
              </w:rPr>
              <w:t>- produc</w:t>
            </w:r>
            <w:r w:rsidR="00195850" w:rsidRPr="001A21FA">
              <w:rPr>
                <w:rFonts w:ascii="Arial" w:hAnsi="Arial" w:cs="Arial"/>
                <w:snapToGrid w:val="0"/>
              </w:rPr>
              <w:t>e</w:t>
            </w:r>
            <w:r w:rsidRPr="001A21FA">
              <w:rPr>
                <w:rFonts w:ascii="Arial" w:hAnsi="Arial" w:cs="Arial"/>
                <w:snapToGrid w:val="0"/>
              </w:rPr>
              <w:t xml:space="preserve"> syngas from municipal solid waste (MSW) or MSW-derived feedstock</w:t>
            </w:r>
            <w:r w:rsidR="00E564CF" w:rsidRPr="001A21FA">
              <w:rPr>
                <w:rFonts w:ascii="Arial" w:hAnsi="Arial" w:cs="Arial"/>
                <w:snapToGrid w:val="0"/>
              </w:rPr>
              <w:t xml:space="preserve"> (s</w:t>
            </w:r>
            <w:r w:rsidRPr="001A21FA">
              <w:rPr>
                <w:rFonts w:ascii="Arial" w:hAnsi="Arial" w:cs="Arial"/>
                <w:snapToGrid w:val="0"/>
              </w:rPr>
              <w:t>yngas combustion permitted</w:t>
            </w:r>
            <w:r w:rsidR="00E564CF" w:rsidRPr="001A21FA">
              <w:rPr>
                <w:rFonts w:ascii="Arial" w:hAnsi="Arial" w:cs="Arial"/>
                <w:snapToGrid w:val="0"/>
              </w:rPr>
              <w:t>);</w:t>
            </w:r>
          </w:p>
          <w:p w14:paraId="52775BFE" w14:textId="2F2166C4" w:rsidR="00AB13B7" w:rsidRPr="001A21FA" w:rsidRDefault="00E4551B" w:rsidP="001A21FA">
            <w:pPr>
              <w:pStyle w:val="Akapitzlist"/>
              <w:spacing w:before="120" w:after="120" w:line="276" w:lineRule="auto"/>
              <w:contextualSpacing w:val="0"/>
              <w:jc w:val="both"/>
              <w:rPr>
                <w:rFonts w:ascii="Arial" w:hAnsi="Arial" w:cs="Arial"/>
                <w:snapToGrid w:val="0"/>
              </w:rPr>
            </w:pPr>
            <w:r w:rsidRPr="001A21FA">
              <w:rPr>
                <w:rFonts w:ascii="Arial" w:hAnsi="Arial" w:cs="Arial"/>
                <w:snapToGrid w:val="0"/>
              </w:rPr>
              <w:lastRenderedPageBreak/>
              <w:t xml:space="preserve">- </w:t>
            </w:r>
            <w:r w:rsidR="00195850" w:rsidRPr="001A21FA">
              <w:rPr>
                <w:rFonts w:ascii="Arial" w:hAnsi="Arial" w:cs="Arial"/>
                <w:snapToGrid w:val="0"/>
              </w:rPr>
              <w:t>were</w:t>
            </w:r>
            <w:r w:rsidR="00EE2044" w:rsidRPr="001A21FA">
              <w:rPr>
                <w:rFonts w:ascii="Arial" w:hAnsi="Arial" w:cs="Arial"/>
                <w:snapToGrid w:val="0"/>
              </w:rPr>
              <w:t>/have been</w:t>
            </w:r>
            <w:r w:rsidR="00195850" w:rsidRPr="001A21FA">
              <w:rPr>
                <w:rFonts w:ascii="Arial" w:hAnsi="Arial" w:cs="Arial"/>
                <w:snapToGrid w:val="0"/>
              </w:rPr>
              <w:t xml:space="preserve"> in </w:t>
            </w:r>
            <w:r w:rsidR="005952C6" w:rsidRPr="001A21FA">
              <w:rPr>
                <w:rFonts w:ascii="Arial" w:hAnsi="Arial" w:cs="Arial"/>
                <w:snapToGrid w:val="0"/>
              </w:rPr>
              <w:t>operat</w:t>
            </w:r>
            <w:r w:rsidR="00195850" w:rsidRPr="001A21FA">
              <w:rPr>
                <w:rFonts w:ascii="Arial" w:hAnsi="Arial" w:cs="Arial"/>
                <w:snapToGrid w:val="0"/>
              </w:rPr>
              <w:t>ion</w:t>
            </w:r>
            <w:r w:rsidR="00BE7AE4" w:rsidRPr="001A21FA">
              <w:rPr>
                <w:rFonts w:ascii="Arial" w:hAnsi="Arial" w:cs="Arial"/>
                <w:snapToGrid w:val="0"/>
              </w:rPr>
              <w:t xml:space="preserve"> at any time</w:t>
            </w:r>
            <w:r w:rsidR="005952C6" w:rsidRPr="001A21FA">
              <w:rPr>
                <w:rFonts w:ascii="Arial" w:hAnsi="Arial" w:cs="Arial"/>
                <w:snapToGrid w:val="0"/>
              </w:rPr>
              <w:t xml:space="preserve"> within the last 5 (five) years prior to the</w:t>
            </w:r>
            <w:r w:rsidR="00475724" w:rsidRPr="001A21FA">
              <w:rPr>
                <w:rFonts w:ascii="Arial" w:hAnsi="Arial" w:cs="Arial"/>
                <w:snapToGrid w:val="0"/>
              </w:rPr>
              <w:t xml:space="preserve"> REQUEST</w:t>
            </w:r>
            <w:r w:rsidR="005952C6" w:rsidRPr="001A21FA">
              <w:rPr>
                <w:rFonts w:ascii="Arial" w:hAnsi="Arial" w:cs="Arial"/>
                <w:snapToGrid w:val="0"/>
              </w:rPr>
              <w:t xml:space="preserve"> submission date</w:t>
            </w:r>
            <w:r w:rsidR="0061398D" w:rsidRPr="001A21FA">
              <w:rPr>
                <w:rFonts w:ascii="Arial" w:hAnsi="Arial" w:cs="Arial"/>
                <w:snapToGrid w:val="0"/>
              </w:rPr>
              <w:t>;</w:t>
            </w:r>
          </w:p>
          <w:p w14:paraId="76504861" w14:textId="5A8AD84E" w:rsidR="00B23E8C" w:rsidRPr="001A21FA" w:rsidRDefault="0061398D" w:rsidP="001A21FA">
            <w:pPr>
              <w:pStyle w:val="Akapitzlist"/>
              <w:spacing w:before="120" w:after="120" w:line="276" w:lineRule="auto"/>
              <w:contextualSpacing w:val="0"/>
              <w:jc w:val="both"/>
              <w:rPr>
                <w:rFonts w:ascii="Arial" w:hAnsi="Arial" w:cs="Arial"/>
                <w:snapToGrid w:val="0"/>
              </w:rPr>
            </w:pPr>
            <w:r w:rsidRPr="001A21FA">
              <w:rPr>
                <w:rFonts w:ascii="Arial" w:hAnsi="Arial" w:cs="Arial"/>
                <w:snapToGrid w:val="0"/>
              </w:rPr>
              <w:t xml:space="preserve">- </w:t>
            </w:r>
            <w:r w:rsidR="00376529" w:rsidRPr="001A21FA">
              <w:rPr>
                <w:rFonts w:ascii="Arial" w:hAnsi="Arial" w:cs="Arial"/>
                <w:snapToGrid w:val="0"/>
              </w:rPr>
              <w:t>within the above</w:t>
            </w:r>
            <w:r w:rsidR="00376529" w:rsidRPr="001A21FA">
              <w:rPr>
                <w:rFonts w:ascii="Cambria Math" w:hAnsi="Cambria Math" w:cs="Cambria Math"/>
                <w:snapToGrid w:val="0"/>
              </w:rPr>
              <w:t>‑</w:t>
            </w:r>
            <w:r w:rsidR="00376529" w:rsidRPr="001A21FA">
              <w:rPr>
                <w:rFonts w:ascii="Arial" w:hAnsi="Arial" w:cs="Arial"/>
                <w:snapToGrid w:val="0"/>
              </w:rPr>
              <w:t>mentioned five</w:t>
            </w:r>
            <w:r w:rsidR="00376529" w:rsidRPr="001A21FA">
              <w:rPr>
                <w:rFonts w:ascii="Cambria Math" w:hAnsi="Cambria Math" w:cs="Cambria Math"/>
                <w:snapToGrid w:val="0"/>
              </w:rPr>
              <w:t>‑</w:t>
            </w:r>
            <w:r w:rsidR="00376529" w:rsidRPr="001A21FA">
              <w:rPr>
                <w:rFonts w:ascii="Arial" w:hAnsi="Arial" w:cs="Arial"/>
                <w:snapToGrid w:val="0"/>
              </w:rPr>
              <w:t>year period, were</w:t>
            </w:r>
            <w:r w:rsidR="00EE2044" w:rsidRPr="001A21FA">
              <w:rPr>
                <w:rFonts w:ascii="Arial" w:hAnsi="Arial" w:cs="Arial"/>
                <w:snapToGrid w:val="0"/>
              </w:rPr>
              <w:t xml:space="preserve"> or have</w:t>
            </w:r>
            <w:r w:rsidR="00C57E11" w:rsidRPr="001A21FA">
              <w:rPr>
                <w:rFonts w:ascii="Arial" w:hAnsi="Arial" w:cs="Arial"/>
                <w:snapToGrid w:val="0"/>
              </w:rPr>
              <w:t xml:space="preserve"> been</w:t>
            </w:r>
            <w:r w:rsidR="00F761E3" w:rsidRPr="001A21FA">
              <w:rPr>
                <w:rFonts w:ascii="Arial" w:hAnsi="Arial" w:cs="Arial"/>
                <w:snapToGrid w:val="0"/>
              </w:rPr>
              <w:t xml:space="preserve"> </w:t>
            </w:r>
            <w:r w:rsidR="00376529" w:rsidRPr="001A21FA">
              <w:rPr>
                <w:rFonts w:ascii="Arial" w:hAnsi="Arial" w:cs="Arial"/>
                <w:snapToGrid w:val="0"/>
              </w:rPr>
              <w:t xml:space="preserve"> operated in continuous operation for a minimum period of at least two (2) years, during which they achieved a total operating time of not less than 6,000 hours;</w:t>
            </w:r>
          </w:p>
          <w:p w14:paraId="20EC989D" w14:textId="07710CC8" w:rsidR="005952C6" w:rsidRPr="001A21FA" w:rsidRDefault="00B23E8C" w:rsidP="001A21FA">
            <w:pPr>
              <w:pStyle w:val="Akapitzlist"/>
              <w:spacing w:before="120" w:after="120" w:line="276" w:lineRule="auto"/>
              <w:contextualSpacing w:val="0"/>
              <w:jc w:val="both"/>
              <w:rPr>
                <w:rFonts w:ascii="Arial" w:hAnsi="Arial" w:cs="Arial"/>
                <w:snapToGrid w:val="0"/>
              </w:rPr>
            </w:pPr>
            <w:r w:rsidRPr="001A21FA">
              <w:rPr>
                <w:rFonts w:ascii="Arial" w:hAnsi="Arial" w:cs="Arial"/>
                <w:snapToGrid w:val="0"/>
              </w:rPr>
              <w:t xml:space="preserve">- </w:t>
            </w:r>
            <w:r w:rsidR="00376529" w:rsidRPr="001A21FA">
              <w:rPr>
                <w:rFonts w:ascii="Arial" w:hAnsi="Arial" w:cs="Arial"/>
                <w:snapToGrid w:val="0"/>
              </w:rPr>
              <w:t xml:space="preserve">the </w:t>
            </w:r>
            <w:r w:rsidR="005952C6" w:rsidRPr="001A21FA">
              <w:rPr>
                <w:rFonts w:ascii="Arial" w:hAnsi="Arial" w:cs="Arial"/>
                <w:snapToGrid w:val="0"/>
              </w:rPr>
              <w:t xml:space="preserve">nominal throughput of the </w:t>
            </w:r>
            <w:r w:rsidR="00F761E3" w:rsidRPr="001A21FA">
              <w:rPr>
                <w:rFonts w:ascii="Arial" w:hAnsi="Arial" w:cs="Arial"/>
                <w:snapToGrid w:val="0"/>
              </w:rPr>
              <w:t xml:space="preserve">declared </w:t>
            </w:r>
            <w:r w:rsidR="005952C6" w:rsidRPr="001A21FA">
              <w:rPr>
                <w:rFonts w:ascii="Arial" w:hAnsi="Arial" w:cs="Arial"/>
                <w:snapToGrid w:val="0"/>
              </w:rPr>
              <w:t xml:space="preserve">installation shall be at least 1 t/h of feedstock, or alternatively, the total amount of processed feedstock over </w:t>
            </w:r>
            <w:r w:rsidR="00BA1AD6" w:rsidRPr="001A21FA">
              <w:rPr>
                <w:rFonts w:ascii="Arial" w:hAnsi="Arial" w:cs="Arial"/>
                <w:snapToGrid w:val="0"/>
              </w:rPr>
              <w:t xml:space="preserve">the </w:t>
            </w:r>
            <w:r w:rsidR="005952C6" w:rsidRPr="001A21FA">
              <w:rPr>
                <w:rFonts w:ascii="Arial" w:hAnsi="Arial" w:cs="Arial"/>
                <w:snapToGrid w:val="0"/>
              </w:rPr>
              <w:t>two-year period</w:t>
            </w:r>
            <w:r w:rsidR="0048303B" w:rsidRPr="001A21FA">
              <w:rPr>
                <w:rFonts w:ascii="Arial" w:hAnsi="Arial" w:cs="Arial"/>
                <w:snapToGrid w:val="0"/>
              </w:rPr>
              <w:t xml:space="preserve"> of </w:t>
            </w:r>
            <w:r w:rsidR="00794138" w:rsidRPr="001A21FA">
              <w:rPr>
                <w:rFonts w:ascii="Arial" w:hAnsi="Arial" w:cs="Arial"/>
                <w:snapToGrid w:val="0"/>
              </w:rPr>
              <w:t>continuous operatio</w:t>
            </w:r>
            <w:r w:rsidR="00252C5C" w:rsidRPr="001A21FA">
              <w:rPr>
                <w:rFonts w:ascii="Arial" w:hAnsi="Arial" w:cs="Arial"/>
                <w:snapToGrid w:val="0"/>
              </w:rPr>
              <w:t>n</w:t>
            </w:r>
            <w:r w:rsidR="005952C6" w:rsidRPr="001A21FA">
              <w:rPr>
                <w:rFonts w:ascii="Arial" w:hAnsi="Arial" w:cs="Arial"/>
                <w:snapToGrid w:val="0"/>
              </w:rPr>
              <w:t xml:space="preserve"> shall not be less than 6,000 t.</w:t>
            </w:r>
          </w:p>
          <w:p w14:paraId="21E03FA9" w14:textId="77777777" w:rsidR="00B23E8C" w:rsidRPr="001A21FA" w:rsidRDefault="00B23E8C" w:rsidP="001A21FA">
            <w:pPr>
              <w:pStyle w:val="Akapitzlist"/>
              <w:spacing w:before="120" w:after="120" w:line="276" w:lineRule="auto"/>
              <w:contextualSpacing w:val="0"/>
              <w:jc w:val="both"/>
              <w:rPr>
                <w:rFonts w:ascii="Arial" w:hAnsi="Arial" w:cs="Arial"/>
                <w:snapToGrid w:val="0"/>
              </w:rPr>
            </w:pPr>
          </w:p>
          <w:p w14:paraId="0C011C68" w14:textId="29D3DF5D" w:rsidR="00C669C8" w:rsidRPr="001A21FA" w:rsidRDefault="00E4551B" w:rsidP="001A21FA">
            <w:pPr>
              <w:pStyle w:val="Akapitzlist"/>
              <w:spacing w:before="120" w:after="120" w:line="276" w:lineRule="auto"/>
              <w:contextualSpacing w:val="0"/>
              <w:jc w:val="both"/>
              <w:rPr>
                <w:rFonts w:ascii="Arial" w:hAnsi="Arial" w:cs="Arial"/>
                <w:snapToGrid w:val="0"/>
              </w:rPr>
            </w:pPr>
            <w:r w:rsidRPr="001A21FA">
              <w:rPr>
                <w:rFonts w:ascii="Arial" w:hAnsi="Arial" w:cs="Arial"/>
                <w:snapToGrid w:val="0"/>
              </w:rPr>
              <w:t xml:space="preserve">The BIDDER may obtain </w:t>
            </w:r>
            <w:r w:rsidR="00062CA8" w:rsidRPr="001A21FA">
              <w:rPr>
                <w:rFonts w:ascii="Arial" w:hAnsi="Arial" w:cs="Arial"/>
                <w:snapToGrid w:val="0"/>
              </w:rPr>
              <w:t xml:space="preserve">11 </w:t>
            </w:r>
            <w:r w:rsidRPr="001A21FA">
              <w:rPr>
                <w:rFonts w:ascii="Arial" w:hAnsi="Arial" w:cs="Arial"/>
                <w:snapToGrid w:val="0"/>
              </w:rPr>
              <w:t>points for each reference</w:t>
            </w:r>
            <w:r w:rsidR="00857881" w:rsidRPr="001A21FA">
              <w:rPr>
                <w:rFonts w:ascii="Arial" w:hAnsi="Arial" w:cs="Arial"/>
                <w:snapToGrid w:val="0"/>
              </w:rPr>
              <w:t xml:space="preserve"> (</w:t>
            </w:r>
            <w:r w:rsidR="007374CF" w:rsidRPr="001A21FA">
              <w:rPr>
                <w:rFonts w:ascii="Arial" w:hAnsi="Arial" w:cs="Arial"/>
                <w:snapToGrid w:val="0"/>
              </w:rPr>
              <w:t>installation</w:t>
            </w:r>
            <w:r w:rsidR="00857881" w:rsidRPr="001A21FA">
              <w:rPr>
                <w:rFonts w:ascii="Arial" w:hAnsi="Arial" w:cs="Arial"/>
                <w:snapToGrid w:val="0"/>
              </w:rPr>
              <w:t>)</w:t>
            </w:r>
            <w:r w:rsidR="00B87980" w:rsidRPr="001A21FA">
              <w:rPr>
                <w:rFonts w:ascii="Arial" w:hAnsi="Arial" w:cs="Arial"/>
                <w:snapToGrid w:val="0"/>
              </w:rPr>
              <w:t xml:space="preserve"> fulfilling the aforementioned requirements</w:t>
            </w:r>
            <w:r w:rsidRPr="001A21FA">
              <w:rPr>
                <w:rFonts w:ascii="Arial" w:hAnsi="Arial" w:cs="Arial"/>
                <w:snapToGrid w:val="0"/>
              </w:rPr>
              <w:t xml:space="preserve">, and </w:t>
            </w:r>
            <w:r w:rsidR="002277B1" w:rsidRPr="001A21FA">
              <w:rPr>
                <w:rFonts w:ascii="Arial" w:hAnsi="Arial" w:cs="Arial"/>
                <w:snapToGrid w:val="0"/>
              </w:rPr>
              <w:t xml:space="preserve">33 </w:t>
            </w:r>
            <w:r w:rsidRPr="001A21FA">
              <w:rPr>
                <w:rFonts w:ascii="Arial" w:hAnsi="Arial" w:cs="Arial"/>
                <w:snapToGrid w:val="0"/>
              </w:rPr>
              <w:t xml:space="preserve">points in total. </w:t>
            </w:r>
          </w:p>
          <w:p w14:paraId="6008678E" w14:textId="77777777" w:rsidR="00BA049D" w:rsidRPr="001A21FA" w:rsidRDefault="00BA049D" w:rsidP="001A21FA">
            <w:pPr>
              <w:spacing w:before="120" w:after="120" w:line="276" w:lineRule="auto"/>
              <w:jc w:val="both"/>
              <w:rPr>
                <w:rFonts w:ascii="Arial" w:hAnsi="Arial" w:cs="Arial"/>
                <w:snapToGrid w:val="0"/>
              </w:rPr>
            </w:pPr>
          </w:p>
          <w:p w14:paraId="7FD1C078" w14:textId="3FC943D1" w:rsidR="00E4551B" w:rsidRPr="001A21FA" w:rsidRDefault="00E4551B" w:rsidP="001A21FA">
            <w:pPr>
              <w:spacing w:before="120" w:after="120" w:line="276" w:lineRule="auto"/>
              <w:jc w:val="both"/>
              <w:rPr>
                <w:rFonts w:ascii="Arial" w:hAnsi="Arial" w:cs="Arial"/>
                <w:snapToGrid w:val="0"/>
              </w:rPr>
            </w:pPr>
            <w:r w:rsidRPr="001A21FA">
              <w:rPr>
                <w:rFonts w:ascii="Arial" w:hAnsi="Arial" w:cs="Arial"/>
                <w:snapToGrid w:val="0"/>
              </w:rPr>
              <w:t>Each reference shall relate to a separate</w:t>
            </w:r>
            <w:r w:rsidR="00291032" w:rsidRPr="001A21FA">
              <w:rPr>
                <w:rFonts w:ascii="Arial" w:hAnsi="Arial" w:cs="Arial"/>
                <w:snapToGrid w:val="0"/>
              </w:rPr>
              <w:t xml:space="preserve"> and different</w:t>
            </w:r>
            <w:r w:rsidRPr="001A21FA">
              <w:rPr>
                <w:rFonts w:ascii="Arial" w:hAnsi="Arial" w:cs="Arial"/>
                <w:snapToGrid w:val="0"/>
              </w:rPr>
              <w:t xml:space="preserve"> </w:t>
            </w:r>
            <w:r w:rsidR="007374CF" w:rsidRPr="001A21FA">
              <w:rPr>
                <w:rFonts w:ascii="Arial" w:hAnsi="Arial" w:cs="Arial"/>
                <w:snapToGrid w:val="0"/>
              </w:rPr>
              <w:t>installation</w:t>
            </w:r>
            <w:r w:rsidRPr="001A21FA">
              <w:rPr>
                <w:rFonts w:ascii="Arial" w:hAnsi="Arial" w:cs="Arial"/>
                <w:snapToGrid w:val="0"/>
              </w:rPr>
              <w:t>.</w:t>
            </w:r>
          </w:p>
        </w:tc>
        <w:tc>
          <w:tcPr>
            <w:tcW w:w="2264" w:type="pct"/>
          </w:tcPr>
          <w:p w14:paraId="5691C9E2" w14:textId="12AC3E8C" w:rsidR="00F91316" w:rsidRPr="001A21FA" w:rsidRDefault="001E71A3" w:rsidP="001A21FA">
            <w:pPr>
              <w:pStyle w:val="Style10"/>
              <w:spacing w:before="120" w:after="120" w:line="276" w:lineRule="auto"/>
              <w:jc w:val="both"/>
              <w:rPr>
                <w:sz w:val="22"/>
                <w:szCs w:val="22"/>
                <w:lang w:val="en-GB"/>
              </w:rPr>
            </w:pPr>
            <w:r w:rsidRPr="001A21FA">
              <w:rPr>
                <w:sz w:val="22"/>
                <w:szCs w:val="22"/>
                <w:lang w:val="en-GB"/>
              </w:rPr>
              <w:lastRenderedPageBreak/>
              <w:t>The</w:t>
            </w:r>
            <w:r w:rsidR="00275536" w:rsidRPr="001A21FA">
              <w:rPr>
                <w:sz w:val="22"/>
                <w:szCs w:val="22"/>
                <w:lang w:val="en-GB"/>
              </w:rPr>
              <w:t xml:space="preserve"> BIDDER shall submit, together with the REQUEST to participate in the PROCEDURE</w:t>
            </w:r>
            <w:r w:rsidR="00F91316" w:rsidRPr="001A21FA">
              <w:rPr>
                <w:sz w:val="22"/>
                <w:szCs w:val="22"/>
                <w:lang w:val="en-GB"/>
              </w:rPr>
              <w:t xml:space="preserve">: </w:t>
            </w:r>
          </w:p>
          <w:p w14:paraId="2E50AEC2" w14:textId="1E1AE5E5" w:rsidR="00A37A53" w:rsidRPr="001A21FA" w:rsidRDefault="00275536" w:rsidP="001A21FA">
            <w:pPr>
              <w:pStyle w:val="Style10"/>
              <w:numPr>
                <w:ilvl w:val="3"/>
                <w:numId w:val="104"/>
              </w:numPr>
              <w:spacing w:before="120" w:after="120" w:line="276" w:lineRule="auto"/>
              <w:ind w:left="864" w:hanging="567"/>
              <w:jc w:val="both"/>
              <w:rPr>
                <w:sz w:val="22"/>
                <w:szCs w:val="22"/>
                <w:lang w:val="en-GB"/>
              </w:rPr>
            </w:pPr>
            <w:r w:rsidRPr="001A21FA">
              <w:rPr>
                <w:b/>
                <w:bCs/>
                <w:sz w:val="22"/>
                <w:szCs w:val="22"/>
                <w:lang w:val="en-GB"/>
              </w:rPr>
              <w:t xml:space="preserve">a list of </w:t>
            </w:r>
            <w:r w:rsidR="000D251E" w:rsidRPr="001A21FA">
              <w:rPr>
                <w:b/>
                <w:bCs/>
                <w:sz w:val="22"/>
                <w:szCs w:val="22"/>
                <w:lang w:val="en-GB"/>
              </w:rPr>
              <w:t>projects</w:t>
            </w:r>
            <w:r w:rsidR="003F5684" w:rsidRPr="001A21FA">
              <w:rPr>
                <w:b/>
                <w:bCs/>
                <w:sz w:val="22"/>
                <w:szCs w:val="22"/>
                <w:lang w:val="en-GB"/>
              </w:rPr>
              <w:t xml:space="preserve">, where </w:t>
            </w:r>
            <w:r w:rsidR="003B4696" w:rsidRPr="001A21FA">
              <w:rPr>
                <w:b/>
                <w:bCs/>
                <w:sz w:val="22"/>
                <w:szCs w:val="22"/>
                <w:lang w:val="en-GB"/>
              </w:rPr>
              <w:t xml:space="preserve">the </w:t>
            </w:r>
            <w:r w:rsidR="003F5684" w:rsidRPr="001A21FA">
              <w:rPr>
                <w:b/>
                <w:bCs/>
                <w:sz w:val="22"/>
                <w:szCs w:val="22"/>
                <w:lang w:val="en-GB"/>
              </w:rPr>
              <w:t>technology</w:t>
            </w:r>
            <w:r w:rsidR="003B4696" w:rsidRPr="001A21FA">
              <w:rPr>
                <w:b/>
                <w:bCs/>
                <w:sz w:val="22"/>
                <w:szCs w:val="22"/>
                <w:lang w:val="en-GB"/>
              </w:rPr>
              <w:t xml:space="preserve"> required under this </w:t>
            </w:r>
            <w:r w:rsidR="002E5971" w:rsidRPr="001A21FA">
              <w:rPr>
                <w:b/>
                <w:bCs/>
                <w:sz w:val="22"/>
                <w:szCs w:val="22"/>
                <w:lang w:val="en-GB"/>
              </w:rPr>
              <w:t>criterion</w:t>
            </w:r>
            <w:r w:rsidR="00BD41FC" w:rsidRPr="001A21FA">
              <w:rPr>
                <w:b/>
                <w:bCs/>
                <w:sz w:val="22"/>
                <w:szCs w:val="22"/>
                <w:lang w:val="en-GB"/>
              </w:rPr>
              <w:t xml:space="preserve"> </w:t>
            </w:r>
            <w:r w:rsidR="003F5684" w:rsidRPr="001A21FA">
              <w:rPr>
                <w:b/>
                <w:bCs/>
                <w:sz w:val="22"/>
                <w:szCs w:val="22"/>
                <w:lang w:val="en-GB"/>
              </w:rPr>
              <w:t>was</w:t>
            </w:r>
            <w:r w:rsidR="003B4696" w:rsidRPr="001A21FA">
              <w:rPr>
                <w:b/>
                <w:bCs/>
                <w:sz w:val="22"/>
                <w:szCs w:val="22"/>
                <w:lang w:val="en-GB"/>
              </w:rPr>
              <w:t xml:space="preserve"> / has been</w:t>
            </w:r>
            <w:r w:rsidR="003F5684" w:rsidRPr="001A21FA">
              <w:rPr>
                <w:b/>
                <w:bCs/>
                <w:sz w:val="22"/>
                <w:szCs w:val="22"/>
                <w:lang w:val="en-GB"/>
              </w:rPr>
              <w:t xml:space="preserve"> </w:t>
            </w:r>
            <w:r w:rsidR="00867CA0" w:rsidRPr="001A21FA">
              <w:rPr>
                <w:b/>
                <w:bCs/>
                <w:sz w:val="22"/>
                <w:szCs w:val="22"/>
                <w:lang w:val="en-GB"/>
              </w:rPr>
              <w:t>implemented</w:t>
            </w:r>
            <w:r w:rsidR="000D251E" w:rsidRPr="001A21FA">
              <w:rPr>
                <w:sz w:val="22"/>
                <w:szCs w:val="22"/>
                <w:lang w:val="en-GB"/>
              </w:rPr>
              <w:t xml:space="preserve"> </w:t>
            </w:r>
            <w:r w:rsidRPr="001A21FA">
              <w:rPr>
                <w:sz w:val="22"/>
                <w:szCs w:val="22"/>
                <w:lang w:val="en-GB"/>
              </w:rPr>
              <w:t>(</w:t>
            </w:r>
            <w:r w:rsidR="00C63C81" w:rsidRPr="001A21FA">
              <w:rPr>
                <w:sz w:val="22"/>
                <w:szCs w:val="22"/>
                <w:lang w:val="en-GB"/>
              </w:rPr>
              <w:t xml:space="preserve">p. 1, </w:t>
            </w:r>
            <w:r w:rsidRPr="001A21FA">
              <w:rPr>
                <w:sz w:val="22"/>
                <w:szCs w:val="22"/>
                <w:lang w:val="en-GB"/>
              </w:rPr>
              <w:t xml:space="preserve">Table </w:t>
            </w:r>
            <w:r w:rsidR="00665D85" w:rsidRPr="001A21FA">
              <w:rPr>
                <w:sz w:val="22"/>
                <w:szCs w:val="22"/>
                <w:lang w:val="en-GB"/>
              </w:rPr>
              <w:t>VII</w:t>
            </w:r>
            <w:r w:rsidRPr="001A21FA">
              <w:rPr>
                <w:sz w:val="22"/>
                <w:szCs w:val="22"/>
                <w:lang w:val="en-GB"/>
              </w:rPr>
              <w:t xml:space="preserve"> of Appendix </w:t>
            </w:r>
            <w:r w:rsidR="004C5B32" w:rsidRPr="001A21FA">
              <w:rPr>
                <w:sz w:val="22"/>
                <w:szCs w:val="22"/>
                <w:lang w:val="en-GB"/>
              </w:rPr>
              <w:t>F5</w:t>
            </w:r>
            <w:r w:rsidRPr="001A21FA">
              <w:rPr>
                <w:sz w:val="22"/>
                <w:szCs w:val="22"/>
                <w:lang w:val="en-GB"/>
              </w:rPr>
              <w:t xml:space="preserve"> to the REQUEST — "</w:t>
            </w:r>
            <w:r w:rsidR="005941E3" w:rsidRPr="001A21FA">
              <w:rPr>
                <w:sz w:val="22"/>
                <w:szCs w:val="22"/>
                <w:lang w:val="en-GB"/>
              </w:rPr>
              <w:t xml:space="preserve">List of Completed </w:t>
            </w:r>
            <w:r w:rsidR="00D765F2" w:rsidRPr="001A21FA">
              <w:rPr>
                <w:sz w:val="22"/>
                <w:szCs w:val="22"/>
                <w:lang w:val="en-GB"/>
              </w:rPr>
              <w:t>Projects</w:t>
            </w:r>
            <w:r w:rsidR="005941E3" w:rsidRPr="001A21FA">
              <w:rPr>
                <w:sz w:val="22"/>
                <w:szCs w:val="22"/>
                <w:lang w:val="en-GB"/>
              </w:rPr>
              <w:t xml:space="preserve"> and Key Personnel</w:t>
            </w:r>
            <w:r w:rsidRPr="001A21FA">
              <w:rPr>
                <w:sz w:val="22"/>
                <w:szCs w:val="22"/>
                <w:lang w:val="en-GB"/>
              </w:rPr>
              <w:t xml:space="preserve">") together with information necessary to assess the fulfilment of the selection </w:t>
            </w:r>
            <w:r w:rsidRPr="001A21FA">
              <w:rPr>
                <w:sz w:val="22"/>
                <w:szCs w:val="22"/>
                <w:lang w:val="en-GB"/>
              </w:rPr>
              <w:lastRenderedPageBreak/>
              <w:t xml:space="preserve">criterion, as indicated in the template "List of Completed </w:t>
            </w:r>
            <w:r w:rsidR="00D765F2" w:rsidRPr="001A21FA">
              <w:rPr>
                <w:sz w:val="22"/>
                <w:szCs w:val="22"/>
                <w:lang w:val="en-GB"/>
              </w:rPr>
              <w:t>Projects and Key Personnel</w:t>
            </w:r>
            <w:r w:rsidRPr="001A21FA">
              <w:rPr>
                <w:sz w:val="22"/>
                <w:szCs w:val="22"/>
                <w:lang w:val="en-GB"/>
              </w:rPr>
              <w:t>"</w:t>
            </w:r>
            <w:r w:rsidR="001E71A3" w:rsidRPr="001A21FA">
              <w:rPr>
                <w:sz w:val="22"/>
                <w:szCs w:val="22"/>
                <w:lang w:val="en-GB"/>
              </w:rPr>
              <w:t>;</w:t>
            </w:r>
          </w:p>
          <w:p w14:paraId="76C5559C" w14:textId="526607DC" w:rsidR="00F91316" w:rsidRPr="001A21FA" w:rsidRDefault="005C60F7" w:rsidP="001A21FA">
            <w:pPr>
              <w:pStyle w:val="Style10"/>
              <w:numPr>
                <w:ilvl w:val="3"/>
                <w:numId w:val="104"/>
              </w:numPr>
              <w:spacing w:before="120" w:after="120" w:line="276" w:lineRule="auto"/>
              <w:ind w:left="864" w:hanging="567"/>
              <w:jc w:val="both"/>
              <w:rPr>
                <w:snapToGrid w:val="0"/>
                <w:sz w:val="22"/>
                <w:szCs w:val="22"/>
                <w:lang w:val="en-GB"/>
              </w:rPr>
            </w:pPr>
            <w:r w:rsidRPr="001A21FA">
              <w:rPr>
                <w:b/>
                <w:bCs/>
                <w:sz w:val="22"/>
                <w:szCs w:val="22"/>
                <w:lang w:val="en-GB"/>
              </w:rPr>
              <w:t xml:space="preserve">evidence confirming whether the </w:t>
            </w:r>
            <w:r w:rsidR="004B2811" w:rsidRPr="001A21FA">
              <w:rPr>
                <w:b/>
                <w:bCs/>
                <w:sz w:val="22"/>
                <w:szCs w:val="22"/>
                <w:lang w:val="en-GB"/>
              </w:rPr>
              <w:t>declared installation</w:t>
            </w:r>
            <w:r w:rsidR="00AB7DBC" w:rsidRPr="001A21FA">
              <w:rPr>
                <w:b/>
                <w:bCs/>
                <w:sz w:val="22"/>
                <w:szCs w:val="22"/>
                <w:lang w:val="en-GB"/>
              </w:rPr>
              <w:t xml:space="preserve">  fulfils the requirement of this criterion </w:t>
            </w:r>
            <w:r w:rsidRPr="001A21FA">
              <w:rPr>
                <w:sz w:val="22"/>
                <w:szCs w:val="22"/>
                <w:lang w:val="en-GB"/>
              </w:rPr>
              <w:t xml:space="preserve">, whereby the evidence referred to shall consist of references or other documents (e.g. acceptance certificates, invoices) </w:t>
            </w:r>
            <w:r w:rsidRPr="001A21FA">
              <w:rPr>
                <w:b/>
                <w:bCs/>
                <w:sz w:val="22"/>
                <w:szCs w:val="22"/>
                <w:lang w:val="en-GB"/>
              </w:rPr>
              <w:t xml:space="preserve">drawn up by the entity on whose behalf the </w:t>
            </w:r>
            <w:r w:rsidR="005116C1" w:rsidRPr="001A21FA">
              <w:rPr>
                <w:b/>
                <w:bCs/>
                <w:sz w:val="22"/>
                <w:szCs w:val="22"/>
                <w:lang w:val="en-GB"/>
              </w:rPr>
              <w:t>declared</w:t>
            </w:r>
            <w:r w:rsidR="007A14C0" w:rsidRPr="001A21FA">
              <w:rPr>
                <w:b/>
                <w:bCs/>
                <w:sz w:val="22"/>
                <w:szCs w:val="22"/>
                <w:lang w:val="en-GB"/>
              </w:rPr>
              <w:t xml:space="preserve"> technology was </w:t>
            </w:r>
            <w:r w:rsidR="00D36851" w:rsidRPr="001A21FA">
              <w:rPr>
                <w:b/>
                <w:bCs/>
                <w:sz w:val="22"/>
                <w:szCs w:val="22"/>
                <w:lang w:val="en-GB"/>
              </w:rPr>
              <w:t>implemented</w:t>
            </w:r>
            <w:r w:rsidRPr="001A21FA">
              <w:rPr>
                <w:sz w:val="22"/>
                <w:szCs w:val="22"/>
                <w:lang w:val="en-GB"/>
              </w:rPr>
              <w:t>, or, if the BIDDER is unable to obtain such documents for reasons beyond its control, other relevant documents</w:t>
            </w:r>
            <w:r w:rsidR="001E71A3" w:rsidRPr="001A21FA">
              <w:rPr>
                <w:sz w:val="22"/>
                <w:szCs w:val="22"/>
                <w:lang w:val="en-GB"/>
              </w:rPr>
              <w:t>;</w:t>
            </w:r>
          </w:p>
          <w:p w14:paraId="2775905D" w14:textId="30DABF50" w:rsidR="00E4551B" w:rsidRPr="001A21FA" w:rsidRDefault="00E4551B" w:rsidP="001A21FA">
            <w:pPr>
              <w:pStyle w:val="Style10"/>
              <w:numPr>
                <w:ilvl w:val="3"/>
                <w:numId w:val="104"/>
              </w:numPr>
              <w:spacing w:before="120" w:after="120" w:line="276" w:lineRule="auto"/>
              <w:ind w:left="864" w:hanging="567"/>
              <w:jc w:val="both"/>
              <w:rPr>
                <w:snapToGrid w:val="0"/>
                <w:sz w:val="22"/>
                <w:szCs w:val="22"/>
                <w:lang w:val="en-GB"/>
              </w:rPr>
            </w:pPr>
            <w:r w:rsidRPr="001A21FA">
              <w:rPr>
                <w:b/>
                <w:bCs/>
                <w:sz w:val="22"/>
                <w:szCs w:val="22"/>
                <w:lang w:val="en-GB"/>
              </w:rPr>
              <w:t>BIDDER</w:t>
            </w:r>
            <w:r w:rsidR="00F91316" w:rsidRPr="001A21FA">
              <w:rPr>
                <w:b/>
                <w:bCs/>
                <w:sz w:val="22"/>
                <w:szCs w:val="22"/>
                <w:lang w:val="en-GB"/>
              </w:rPr>
              <w:t>’s</w:t>
            </w:r>
            <w:r w:rsidRPr="001A21FA">
              <w:rPr>
                <w:b/>
                <w:bCs/>
                <w:sz w:val="22"/>
                <w:szCs w:val="22"/>
                <w:lang w:val="en-GB"/>
              </w:rPr>
              <w:t xml:space="preserve"> own report or statement, alternatively report </w:t>
            </w:r>
            <w:r w:rsidRPr="001A21FA">
              <w:rPr>
                <w:b/>
                <w:bCs/>
                <w:snapToGrid w:val="0"/>
                <w:sz w:val="22"/>
                <w:szCs w:val="22"/>
                <w:lang w:val="en-GB"/>
              </w:rPr>
              <w:t>issued by an independent research institution</w:t>
            </w:r>
            <w:r w:rsidRPr="001A21FA">
              <w:rPr>
                <w:snapToGrid w:val="0"/>
                <w:sz w:val="22"/>
                <w:szCs w:val="22"/>
                <w:lang w:val="en-GB"/>
              </w:rPr>
              <w:t xml:space="preserve"> (e.g. involved in R&amp;D if the </w:t>
            </w:r>
            <w:r w:rsidR="007374CF" w:rsidRPr="001A21FA">
              <w:rPr>
                <w:snapToGrid w:val="0"/>
                <w:sz w:val="22"/>
                <w:szCs w:val="22"/>
                <w:lang w:val="en-GB"/>
              </w:rPr>
              <w:t>installation</w:t>
            </w:r>
            <w:r w:rsidRPr="001A21FA">
              <w:rPr>
                <w:snapToGrid w:val="0"/>
                <w:sz w:val="22"/>
                <w:szCs w:val="22"/>
                <w:lang w:val="en-GB"/>
              </w:rPr>
              <w:t xml:space="preserve"> was a research </w:t>
            </w:r>
            <w:r w:rsidR="007374CF" w:rsidRPr="001A21FA">
              <w:rPr>
                <w:snapToGrid w:val="0"/>
                <w:sz w:val="22"/>
                <w:szCs w:val="22"/>
                <w:lang w:val="en-GB"/>
              </w:rPr>
              <w:t>installation</w:t>
            </w:r>
            <w:r w:rsidRPr="001A21FA">
              <w:rPr>
                <w:snapToGrid w:val="0"/>
                <w:sz w:val="22"/>
                <w:szCs w:val="22"/>
                <w:lang w:val="en-GB"/>
              </w:rPr>
              <w:t xml:space="preserve">), a financing entity (if the </w:t>
            </w:r>
            <w:r w:rsidR="007374CF" w:rsidRPr="001A21FA">
              <w:rPr>
                <w:snapToGrid w:val="0"/>
                <w:sz w:val="22"/>
                <w:szCs w:val="22"/>
                <w:lang w:val="en-GB"/>
              </w:rPr>
              <w:t>installation</w:t>
            </w:r>
            <w:r w:rsidR="002B3C36" w:rsidRPr="001A21FA">
              <w:rPr>
                <w:snapToGrid w:val="0"/>
                <w:sz w:val="22"/>
                <w:szCs w:val="22"/>
                <w:lang w:val="en-GB"/>
              </w:rPr>
              <w:t xml:space="preserve"> </w:t>
            </w:r>
            <w:r w:rsidRPr="001A21FA">
              <w:rPr>
                <w:snapToGrid w:val="0"/>
                <w:sz w:val="22"/>
                <w:szCs w:val="22"/>
                <w:lang w:val="en-GB"/>
              </w:rPr>
              <w:t xml:space="preserve">was funded by a third party), public authorities (e.g., environmental agencies), or documents submitted to such authorities (e.g., reports on processed waste quantities, emitted pollutants, etc.), covering at least: </w:t>
            </w:r>
          </w:p>
          <w:p w14:paraId="642FF6B5" w14:textId="5C017932" w:rsidR="00E4551B" w:rsidRPr="001A21FA" w:rsidRDefault="00E4551B" w:rsidP="001A21FA">
            <w:pPr>
              <w:pStyle w:val="Akapitzlist"/>
              <w:numPr>
                <w:ilvl w:val="0"/>
                <w:numId w:val="120"/>
              </w:numPr>
              <w:spacing w:before="120" w:after="120" w:line="276" w:lineRule="auto"/>
              <w:ind w:left="1291" w:hanging="425"/>
              <w:contextualSpacing w:val="0"/>
              <w:jc w:val="both"/>
              <w:rPr>
                <w:rFonts w:ascii="Arial" w:hAnsi="Arial" w:cs="Arial"/>
                <w:snapToGrid w:val="0"/>
              </w:rPr>
            </w:pPr>
            <w:r w:rsidRPr="001A21FA">
              <w:rPr>
                <w:rFonts w:ascii="Arial" w:hAnsi="Arial" w:cs="Arial"/>
                <w:snapToGrid w:val="0"/>
              </w:rPr>
              <w:t xml:space="preserve">general description and reference </w:t>
            </w:r>
            <w:r w:rsidR="007374CF" w:rsidRPr="001A21FA">
              <w:rPr>
                <w:rFonts w:ascii="Arial" w:hAnsi="Arial" w:cs="Arial"/>
                <w:snapToGrid w:val="0"/>
              </w:rPr>
              <w:t>installation</w:t>
            </w:r>
            <w:r w:rsidRPr="001A21FA">
              <w:rPr>
                <w:rFonts w:ascii="Arial" w:hAnsi="Arial" w:cs="Arial"/>
                <w:snapToGrid w:val="0"/>
              </w:rPr>
              <w:t xml:space="preserve"> parameters,</w:t>
            </w:r>
          </w:p>
          <w:p w14:paraId="1F185D11" w14:textId="03535A79" w:rsidR="00E4551B" w:rsidRPr="001A21FA" w:rsidRDefault="00E4551B" w:rsidP="001A21FA">
            <w:pPr>
              <w:pStyle w:val="Akapitzlist"/>
              <w:numPr>
                <w:ilvl w:val="0"/>
                <w:numId w:val="120"/>
              </w:numPr>
              <w:spacing w:before="120" w:after="120" w:line="276" w:lineRule="auto"/>
              <w:ind w:left="1291" w:hanging="425"/>
              <w:contextualSpacing w:val="0"/>
              <w:jc w:val="both"/>
              <w:rPr>
                <w:rFonts w:ascii="Arial" w:hAnsi="Arial" w:cs="Arial"/>
                <w:snapToGrid w:val="0"/>
              </w:rPr>
            </w:pPr>
            <w:r w:rsidRPr="001A21FA">
              <w:rPr>
                <w:rFonts w:ascii="Arial" w:hAnsi="Arial" w:cs="Arial"/>
                <w:snapToGrid w:val="0"/>
              </w:rPr>
              <w:t>feedstock characteristics</w:t>
            </w:r>
            <w:r w:rsidR="00D0270A" w:rsidRPr="001A21FA">
              <w:rPr>
                <w:rFonts w:ascii="Arial" w:hAnsi="Arial" w:cs="Arial"/>
                <w:snapToGrid w:val="0"/>
              </w:rPr>
              <w:t xml:space="preserve"> </w:t>
            </w:r>
            <w:r w:rsidR="003647FC" w:rsidRPr="001A21FA">
              <w:rPr>
                <w:rFonts w:ascii="Arial" w:hAnsi="Arial" w:cs="Arial"/>
                <w:snapToGrid w:val="0"/>
              </w:rPr>
              <w:t>(</w:t>
            </w:r>
            <w:r w:rsidR="00D0270A" w:rsidRPr="001A21FA">
              <w:rPr>
                <w:rFonts w:ascii="Arial" w:hAnsi="Arial" w:cs="Arial"/>
              </w:rPr>
              <w:t xml:space="preserve">type of feedstock, its </w:t>
            </w:r>
            <w:r w:rsidR="00D0270A" w:rsidRPr="001A21FA">
              <w:rPr>
                <w:rFonts w:ascii="Arial" w:hAnsi="Arial" w:cs="Arial"/>
              </w:rPr>
              <w:lastRenderedPageBreak/>
              <w:t>physicochemical properties, and physical form)</w:t>
            </w:r>
            <w:r w:rsidRPr="001A21FA">
              <w:rPr>
                <w:rFonts w:ascii="Arial" w:hAnsi="Arial" w:cs="Arial"/>
                <w:snapToGrid w:val="0"/>
              </w:rPr>
              <w:t>,</w:t>
            </w:r>
          </w:p>
          <w:p w14:paraId="3DDD5335" w14:textId="77777777" w:rsidR="00E4551B" w:rsidRPr="001A21FA" w:rsidRDefault="00E4551B" w:rsidP="001A21FA">
            <w:pPr>
              <w:pStyle w:val="Akapitzlist"/>
              <w:numPr>
                <w:ilvl w:val="0"/>
                <w:numId w:val="120"/>
              </w:numPr>
              <w:spacing w:before="120" w:after="120" w:line="276" w:lineRule="auto"/>
              <w:ind w:left="1291" w:hanging="425"/>
              <w:contextualSpacing w:val="0"/>
              <w:jc w:val="both"/>
              <w:rPr>
                <w:rFonts w:ascii="Arial" w:hAnsi="Arial" w:cs="Arial"/>
                <w:snapToGrid w:val="0"/>
              </w:rPr>
            </w:pPr>
            <w:r w:rsidRPr="001A21FA">
              <w:rPr>
                <w:rFonts w:ascii="Arial" w:hAnsi="Arial" w:cs="Arial"/>
                <w:snapToGrid w:val="0"/>
              </w:rPr>
              <w:t>general information about energy and mass balance,</w:t>
            </w:r>
          </w:p>
          <w:p w14:paraId="2CD1AED6" w14:textId="4B684AD4" w:rsidR="005C60F7" w:rsidRPr="001A21FA" w:rsidRDefault="00E4551B" w:rsidP="001A21FA">
            <w:pPr>
              <w:pStyle w:val="Akapitzlist"/>
              <w:numPr>
                <w:ilvl w:val="0"/>
                <w:numId w:val="120"/>
              </w:numPr>
              <w:spacing w:before="120" w:after="120" w:line="276" w:lineRule="auto"/>
              <w:ind w:left="1291" w:hanging="425"/>
              <w:contextualSpacing w:val="0"/>
              <w:jc w:val="both"/>
              <w:rPr>
                <w:rFonts w:ascii="Arial" w:hAnsi="Arial" w:cs="Arial"/>
                <w:b/>
                <w:bCs/>
                <w:lang w:val="en-GB"/>
              </w:rPr>
            </w:pPr>
            <w:r w:rsidRPr="001A21FA">
              <w:rPr>
                <w:rFonts w:ascii="Arial" w:hAnsi="Arial" w:cs="Arial"/>
                <w:snapToGrid w:val="0"/>
              </w:rPr>
              <w:t>operational data: system uptime, reasons for downtime, maintenance activities.</w:t>
            </w:r>
          </w:p>
        </w:tc>
      </w:tr>
      <w:tr w:rsidR="00664DBF" w:rsidRPr="001A21FA" w14:paraId="032E5C15" w14:textId="3CCB995B" w:rsidTr="00E53C69">
        <w:tc>
          <w:tcPr>
            <w:tcW w:w="371" w:type="pct"/>
            <w:shd w:val="clear" w:color="auto" w:fill="DDD9C3" w:themeFill="background2" w:themeFillShade="E6"/>
          </w:tcPr>
          <w:p w14:paraId="1D66FA8C" w14:textId="77777777" w:rsidR="00E4551B" w:rsidRPr="001A21FA" w:rsidRDefault="00E4551B" w:rsidP="001A21FA">
            <w:pPr>
              <w:pStyle w:val="Akapitzlist"/>
              <w:numPr>
                <w:ilvl w:val="0"/>
                <w:numId w:val="85"/>
              </w:numPr>
              <w:tabs>
                <w:tab w:val="left" w:pos="596"/>
              </w:tabs>
              <w:spacing w:before="120" w:after="120" w:line="276" w:lineRule="auto"/>
              <w:ind w:left="29" w:firstLine="0"/>
              <w:contextualSpacing w:val="0"/>
              <w:jc w:val="both"/>
              <w:outlineLvl w:val="0"/>
              <w:rPr>
                <w:rFonts w:ascii="Arial" w:hAnsi="Arial" w:cs="Arial"/>
                <w:snapToGrid w:val="0"/>
              </w:rPr>
            </w:pPr>
          </w:p>
        </w:tc>
        <w:tc>
          <w:tcPr>
            <w:tcW w:w="2365" w:type="pct"/>
          </w:tcPr>
          <w:p w14:paraId="3BCB56E2" w14:textId="6D3318E9" w:rsidR="00E4551B" w:rsidRPr="001A21FA" w:rsidRDefault="00E4551B" w:rsidP="001A21FA">
            <w:pPr>
              <w:tabs>
                <w:tab w:val="left" w:pos="142"/>
              </w:tabs>
              <w:spacing w:before="120" w:after="120" w:line="276" w:lineRule="auto"/>
              <w:jc w:val="both"/>
              <w:outlineLvl w:val="0"/>
              <w:rPr>
                <w:rFonts w:ascii="Arial" w:hAnsi="Arial" w:cs="Arial"/>
                <w:snapToGrid w:val="0"/>
              </w:rPr>
            </w:pPr>
            <w:r w:rsidRPr="001A21FA">
              <w:rPr>
                <w:rFonts w:ascii="Arial" w:hAnsi="Arial" w:cs="Arial"/>
                <w:snapToGrid w:val="0"/>
              </w:rPr>
              <w:t xml:space="preserve">The </w:t>
            </w:r>
            <w:r w:rsidR="00DE551E" w:rsidRPr="001A21FA">
              <w:rPr>
                <w:rFonts w:ascii="Arial" w:hAnsi="Arial" w:cs="Arial"/>
                <w:snapToGrid w:val="0"/>
              </w:rPr>
              <w:t xml:space="preserve">BIDDER </w:t>
            </w:r>
            <w:r w:rsidR="00DA28DC" w:rsidRPr="001A21FA">
              <w:rPr>
                <w:rFonts w:ascii="Arial" w:hAnsi="Arial" w:cs="Arial"/>
                <w:snapToGrid w:val="0"/>
              </w:rPr>
              <w:t xml:space="preserve">may obtain points under this criterion </w:t>
            </w:r>
            <w:r w:rsidR="00900A26" w:rsidRPr="001A21FA">
              <w:rPr>
                <w:rFonts w:ascii="Arial" w:hAnsi="Arial" w:cs="Arial"/>
                <w:snapToGrid w:val="0"/>
              </w:rPr>
              <w:t xml:space="preserve">for </w:t>
            </w:r>
            <w:r w:rsidR="00B229E0" w:rsidRPr="001A21FA">
              <w:rPr>
                <w:rFonts w:ascii="Arial" w:hAnsi="Arial" w:cs="Arial"/>
                <w:snapToGrid w:val="0"/>
              </w:rPr>
              <w:t>demonstrating installations in which the PROPOSED TECHNOLOGY</w:t>
            </w:r>
            <w:r w:rsidR="00087F78" w:rsidRPr="001A21FA">
              <w:rPr>
                <w:rFonts w:ascii="Arial" w:hAnsi="Arial" w:cs="Arial"/>
                <w:snapToGrid w:val="0"/>
              </w:rPr>
              <w:t xml:space="preserve"> (gasification technology)</w:t>
            </w:r>
            <w:r w:rsidR="00B229E0" w:rsidRPr="001A21FA">
              <w:rPr>
                <w:rFonts w:ascii="Arial" w:hAnsi="Arial" w:cs="Arial"/>
                <w:snapToGrid w:val="0"/>
              </w:rPr>
              <w:t xml:space="preserve"> was implemented and applied, irrespective of the entity responsible for the execution of the installation.</w:t>
            </w:r>
            <w:r w:rsidR="007E19C5" w:rsidRPr="001A21FA">
              <w:rPr>
                <w:rFonts w:ascii="Arial" w:hAnsi="Arial" w:cs="Arial"/>
                <w:snapToGrid w:val="0"/>
              </w:rPr>
              <w:t xml:space="preserve"> </w:t>
            </w:r>
            <w:r w:rsidR="00B229E0" w:rsidRPr="001A21FA">
              <w:rPr>
                <w:rFonts w:ascii="Arial" w:hAnsi="Arial" w:cs="Arial"/>
                <w:snapToGrid w:val="0"/>
              </w:rPr>
              <w:t xml:space="preserve">Eligible </w:t>
            </w:r>
            <w:r w:rsidR="00DA28DC" w:rsidRPr="001A21FA">
              <w:rPr>
                <w:rFonts w:ascii="Arial" w:hAnsi="Arial" w:cs="Arial"/>
                <w:snapToGrid w:val="0"/>
              </w:rPr>
              <w:t xml:space="preserve">installations </w:t>
            </w:r>
            <w:r w:rsidR="00101A34" w:rsidRPr="001A21FA">
              <w:rPr>
                <w:rFonts w:ascii="Arial" w:hAnsi="Arial" w:cs="Arial"/>
                <w:snapToGrid w:val="0"/>
              </w:rPr>
              <w:t xml:space="preserve">shall be </w:t>
            </w:r>
            <w:r w:rsidR="00DA28DC" w:rsidRPr="001A21FA">
              <w:rPr>
                <w:rFonts w:ascii="Arial" w:hAnsi="Arial" w:cs="Arial"/>
                <w:snapToGrid w:val="0"/>
              </w:rPr>
              <w:t>those</w:t>
            </w:r>
            <w:r w:rsidR="00101A34" w:rsidRPr="001A21FA">
              <w:rPr>
                <w:rFonts w:ascii="Arial" w:hAnsi="Arial" w:cs="Arial"/>
                <w:snapToGrid w:val="0"/>
              </w:rPr>
              <w:t xml:space="preserve"> that</w:t>
            </w:r>
            <w:r w:rsidR="003F03F9" w:rsidRPr="001A21FA">
              <w:rPr>
                <w:rFonts w:ascii="Arial" w:hAnsi="Arial" w:cs="Arial"/>
                <w:snapToGrid w:val="0"/>
              </w:rPr>
              <w:t>:</w:t>
            </w:r>
          </w:p>
          <w:p w14:paraId="6E400DFD" w14:textId="583B9D9F" w:rsidR="00EE7AB7" w:rsidRPr="001A21FA" w:rsidRDefault="00101A34"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produce </w:t>
            </w:r>
            <w:r w:rsidR="00E4551B" w:rsidRPr="001A21FA">
              <w:rPr>
                <w:rFonts w:ascii="Arial" w:hAnsi="Arial" w:cs="Arial"/>
                <w:snapToGrid w:val="0"/>
              </w:rPr>
              <w:t>syngas from municipal solid waste (MSW) or MSW-derived feedstock</w:t>
            </w:r>
            <w:r w:rsidR="005B1FEE" w:rsidRPr="001A21FA">
              <w:rPr>
                <w:rFonts w:ascii="Arial" w:hAnsi="Arial" w:cs="Arial"/>
                <w:snapToGrid w:val="0"/>
              </w:rPr>
              <w:t xml:space="preserve"> (</w:t>
            </w:r>
            <w:r w:rsidR="00E4551B" w:rsidRPr="001A21FA">
              <w:rPr>
                <w:rFonts w:ascii="Arial" w:hAnsi="Arial" w:cs="Arial"/>
                <w:snapToGrid w:val="0"/>
              </w:rPr>
              <w:t xml:space="preserve">syngas combustion </w:t>
            </w:r>
            <w:r w:rsidR="005B1FEE" w:rsidRPr="001A21FA">
              <w:rPr>
                <w:rFonts w:ascii="Arial" w:hAnsi="Arial" w:cs="Arial"/>
                <w:snapToGrid w:val="0"/>
              </w:rPr>
              <w:t xml:space="preserve">is </w:t>
            </w:r>
            <w:r w:rsidR="00E4551B" w:rsidRPr="001A21FA">
              <w:rPr>
                <w:rFonts w:ascii="Arial" w:hAnsi="Arial" w:cs="Arial"/>
                <w:snapToGrid w:val="0"/>
              </w:rPr>
              <w:t>permitted</w:t>
            </w:r>
            <w:r w:rsidR="005B1FEE" w:rsidRPr="001A21FA">
              <w:rPr>
                <w:rFonts w:ascii="Arial" w:hAnsi="Arial" w:cs="Arial"/>
                <w:snapToGrid w:val="0"/>
              </w:rPr>
              <w:t>)</w:t>
            </w:r>
            <w:r w:rsidR="005B1FEE" w:rsidRPr="001A21FA">
              <w:rPr>
                <w:rFonts w:ascii="Arial" w:hAnsi="Arial" w:cs="Arial"/>
                <w:b/>
                <w:bCs/>
                <w:snapToGrid w:val="0"/>
                <w:u w:val="single"/>
              </w:rPr>
              <w:t>;</w:t>
            </w:r>
          </w:p>
          <w:p w14:paraId="6B4D3767" w14:textId="316A4C34" w:rsidR="00825DF3" w:rsidRPr="001A21FA" w:rsidRDefault="00101A34"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were</w:t>
            </w:r>
            <w:r w:rsidR="00750F26" w:rsidRPr="001A21FA">
              <w:rPr>
                <w:rFonts w:ascii="Arial" w:hAnsi="Arial" w:cs="Arial"/>
                <w:snapToGrid w:val="0"/>
              </w:rPr>
              <w:t>/ have been</w:t>
            </w:r>
            <w:r w:rsidRPr="001A21FA">
              <w:rPr>
                <w:rFonts w:ascii="Arial" w:hAnsi="Arial" w:cs="Arial"/>
                <w:snapToGrid w:val="0"/>
              </w:rPr>
              <w:t xml:space="preserve"> in </w:t>
            </w:r>
            <w:r w:rsidR="00E4551B" w:rsidRPr="001A21FA">
              <w:rPr>
                <w:rFonts w:ascii="Arial" w:hAnsi="Arial" w:cs="Arial"/>
                <w:snapToGrid w:val="0"/>
              </w:rPr>
              <w:t>operat</w:t>
            </w:r>
            <w:r w:rsidRPr="001A21FA">
              <w:rPr>
                <w:rFonts w:ascii="Arial" w:hAnsi="Arial" w:cs="Arial"/>
                <w:snapToGrid w:val="0"/>
              </w:rPr>
              <w:t xml:space="preserve">ion </w:t>
            </w:r>
            <w:r w:rsidR="00E4551B" w:rsidRPr="001A21FA">
              <w:rPr>
                <w:rFonts w:ascii="Arial" w:hAnsi="Arial" w:cs="Arial"/>
                <w:snapToGrid w:val="0"/>
              </w:rPr>
              <w:t xml:space="preserve"> </w:t>
            </w:r>
            <w:r w:rsidR="00D163FE" w:rsidRPr="001A21FA">
              <w:rPr>
                <w:rFonts w:ascii="Arial" w:hAnsi="Arial" w:cs="Arial"/>
                <w:snapToGrid w:val="0"/>
              </w:rPr>
              <w:t>at any time within the last 15 (</w:t>
            </w:r>
            <w:r w:rsidR="00161BA3" w:rsidRPr="001A21FA">
              <w:rPr>
                <w:rFonts w:ascii="Arial" w:hAnsi="Arial" w:cs="Arial"/>
                <w:snapToGrid w:val="0"/>
              </w:rPr>
              <w:t>fifteen</w:t>
            </w:r>
            <w:r w:rsidR="00D163FE" w:rsidRPr="001A21FA">
              <w:rPr>
                <w:rFonts w:ascii="Arial" w:hAnsi="Arial" w:cs="Arial"/>
                <w:snapToGrid w:val="0"/>
              </w:rPr>
              <w:t xml:space="preserve">) years prior to the </w:t>
            </w:r>
            <w:r w:rsidR="00750F26" w:rsidRPr="001A21FA">
              <w:rPr>
                <w:rFonts w:ascii="Arial" w:hAnsi="Arial" w:cs="Arial"/>
                <w:snapToGrid w:val="0"/>
              </w:rPr>
              <w:t xml:space="preserve">REQUEST </w:t>
            </w:r>
            <w:r w:rsidR="00D163FE" w:rsidRPr="001A21FA">
              <w:rPr>
                <w:rFonts w:ascii="Arial" w:hAnsi="Arial" w:cs="Arial"/>
                <w:snapToGrid w:val="0"/>
              </w:rPr>
              <w:t>submission date</w:t>
            </w:r>
            <w:r w:rsidR="00F774F3" w:rsidRPr="001A21FA">
              <w:rPr>
                <w:rFonts w:ascii="Arial" w:hAnsi="Arial" w:cs="Arial"/>
                <w:snapToGrid w:val="0"/>
              </w:rPr>
              <w:t>;</w:t>
            </w:r>
          </w:p>
          <w:p w14:paraId="18E0ECB1" w14:textId="3466E876" w:rsidR="00825DF3" w:rsidRPr="001A21FA" w:rsidRDefault="00126714"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within the above</w:t>
            </w:r>
            <w:r w:rsidRPr="001A21FA">
              <w:rPr>
                <w:rFonts w:ascii="Cambria Math" w:hAnsi="Cambria Math" w:cs="Cambria Math"/>
                <w:snapToGrid w:val="0"/>
              </w:rPr>
              <w:t>‑</w:t>
            </w:r>
            <w:r w:rsidRPr="001A21FA">
              <w:rPr>
                <w:rFonts w:ascii="Arial" w:hAnsi="Arial" w:cs="Arial"/>
                <w:snapToGrid w:val="0"/>
              </w:rPr>
              <w:t>mentioned fifteen</w:t>
            </w:r>
            <w:r w:rsidRPr="001A21FA">
              <w:rPr>
                <w:rFonts w:ascii="Cambria Math" w:hAnsi="Cambria Math" w:cs="Cambria Math"/>
                <w:snapToGrid w:val="0"/>
              </w:rPr>
              <w:t>‑</w:t>
            </w:r>
            <w:r w:rsidRPr="001A21FA">
              <w:rPr>
                <w:rFonts w:ascii="Arial" w:hAnsi="Arial" w:cs="Arial"/>
                <w:snapToGrid w:val="0"/>
              </w:rPr>
              <w:t>year period, were</w:t>
            </w:r>
            <w:r w:rsidR="00750F26" w:rsidRPr="001A21FA">
              <w:rPr>
                <w:rFonts w:ascii="Arial" w:hAnsi="Arial" w:cs="Arial"/>
                <w:snapToGrid w:val="0"/>
              </w:rPr>
              <w:t>/ have been</w:t>
            </w:r>
            <w:r w:rsidR="00B670AC" w:rsidRPr="001A21FA">
              <w:rPr>
                <w:rFonts w:ascii="Arial" w:hAnsi="Arial" w:cs="Arial"/>
                <w:snapToGrid w:val="0"/>
              </w:rPr>
              <w:t xml:space="preserve"> </w:t>
            </w:r>
            <w:r w:rsidRPr="001A21FA">
              <w:rPr>
                <w:rFonts w:ascii="Arial" w:hAnsi="Arial" w:cs="Arial"/>
                <w:snapToGrid w:val="0"/>
              </w:rPr>
              <w:t xml:space="preserve">operated in continuous operation for a minimum period of at least one (1) year, during which they achieved a total operating time of not less than </w:t>
            </w:r>
            <w:r w:rsidR="007C7FFA" w:rsidRPr="001A21FA">
              <w:rPr>
                <w:rFonts w:ascii="Arial" w:hAnsi="Arial" w:cs="Arial"/>
                <w:snapToGrid w:val="0"/>
              </w:rPr>
              <w:t>4</w:t>
            </w:r>
            <w:r w:rsidRPr="001A21FA">
              <w:rPr>
                <w:rFonts w:ascii="Arial" w:hAnsi="Arial" w:cs="Arial"/>
                <w:snapToGrid w:val="0"/>
              </w:rPr>
              <w:t xml:space="preserve">,000 </w:t>
            </w:r>
            <w:r w:rsidR="00F774F3" w:rsidRPr="001A21FA">
              <w:rPr>
                <w:rFonts w:ascii="Arial" w:hAnsi="Arial" w:cs="Arial"/>
                <w:snapToGrid w:val="0"/>
              </w:rPr>
              <w:t>hours;</w:t>
            </w:r>
          </w:p>
          <w:p w14:paraId="4ABD3937" w14:textId="57ACBA57" w:rsidR="007C7FFA" w:rsidRPr="001A21FA" w:rsidRDefault="00A24DF3"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the nominal throughput of the installation shall be at least 2,5 t/h of feedstock, or alternatively, the total amount of processed feedstock over </w:t>
            </w:r>
            <w:r w:rsidR="009375D7" w:rsidRPr="001A21FA">
              <w:rPr>
                <w:rFonts w:ascii="Arial" w:hAnsi="Arial" w:cs="Arial"/>
                <w:snapToGrid w:val="0"/>
              </w:rPr>
              <w:t>one</w:t>
            </w:r>
            <w:r w:rsidRPr="001A21FA">
              <w:rPr>
                <w:rFonts w:ascii="Arial" w:hAnsi="Arial" w:cs="Arial"/>
                <w:snapToGrid w:val="0"/>
              </w:rPr>
              <w:t>-year period</w:t>
            </w:r>
            <w:r w:rsidR="0033758A" w:rsidRPr="001A21FA">
              <w:rPr>
                <w:rFonts w:ascii="Arial" w:hAnsi="Arial" w:cs="Arial"/>
                <w:snapToGrid w:val="0"/>
              </w:rPr>
              <w:t xml:space="preserve"> of </w:t>
            </w:r>
            <w:r w:rsidR="00BA1AD6" w:rsidRPr="001A21FA">
              <w:rPr>
                <w:rFonts w:ascii="Arial" w:hAnsi="Arial" w:cs="Arial"/>
                <w:snapToGrid w:val="0"/>
              </w:rPr>
              <w:t xml:space="preserve">continuous </w:t>
            </w:r>
            <w:r w:rsidR="0033758A" w:rsidRPr="001A21FA">
              <w:rPr>
                <w:rFonts w:ascii="Arial" w:hAnsi="Arial" w:cs="Arial"/>
                <w:snapToGrid w:val="0"/>
              </w:rPr>
              <w:lastRenderedPageBreak/>
              <w:t>operation</w:t>
            </w:r>
            <w:r w:rsidRPr="001A21FA">
              <w:rPr>
                <w:rFonts w:ascii="Arial" w:hAnsi="Arial" w:cs="Arial"/>
                <w:snapToGrid w:val="0"/>
              </w:rPr>
              <w:t xml:space="preserve"> shall not be less than 10,000 t.</w:t>
            </w:r>
          </w:p>
          <w:p w14:paraId="363EFAEF" w14:textId="77777777" w:rsidR="009E15D7" w:rsidRPr="001A21FA" w:rsidRDefault="009E15D7" w:rsidP="001A21FA">
            <w:pPr>
              <w:pStyle w:val="Akapitzlist"/>
              <w:spacing w:before="120" w:after="120" w:line="276" w:lineRule="auto"/>
              <w:contextualSpacing w:val="0"/>
              <w:jc w:val="both"/>
              <w:rPr>
                <w:rFonts w:ascii="Arial" w:hAnsi="Arial" w:cs="Arial"/>
                <w:snapToGrid w:val="0"/>
              </w:rPr>
            </w:pPr>
          </w:p>
          <w:p w14:paraId="076414BC" w14:textId="720F43DF" w:rsidR="00EE7AB7" w:rsidRPr="001A21FA" w:rsidRDefault="00E4551B" w:rsidP="001A21FA">
            <w:pPr>
              <w:spacing w:before="120" w:after="120" w:line="276" w:lineRule="auto"/>
              <w:jc w:val="both"/>
              <w:rPr>
                <w:rFonts w:ascii="Arial" w:hAnsi="Arial" w:cs="Arial"/>
                <w:snapToGrid w:val="0"/>
              </w:rPr>
            </w:pPr>
            <w:r w:rsidRPr="001A21FA">
              <w:rPr>
                <w:rFonts w:ascii="Arial" w:hAnsi="Arial" w:cs="Arial"/>
                <w:snapToGrid w:val="0"/>
              </w:rPr>
              <w:t xml:space="preserve">The BIDDER may obtain </w:t>
            </w:r>
            <w:r w:rsidR="00B51638" w:rsidRPr="001A21FA">
              <w:rPr>
                <w:rFonts w:ascii="Arial" w:hAnsi="Arial" w:cs="Arial"/>
                <w:snapToGrid w:val="0"/>
              </w:rPr>
              <w:t xml:space="preserve">7 </w:t>
            </w:r>
            <w:r w:rsidRPr="001A21FA">
              <w:rPr>
                <w:rFonts w:ascii="Arial" w:hAnsi="Arial" w:cs="Arial"/>
                <w:snapToGrid w:val="0"/>
              </w:rPr>
              <w:t>points for each reference</w:t>
            </w:r>
            <w:r w:rsidR="006874C8" w:rsidRPr="001A21FA">
              <w:rPr>
                <w:rFonts w:ascii="Arial" w:hAnsi="Arial" w:cs="Arial"/>
                <w:snapToGrid w:val="0"/>
              </w:rPr>
              <w:t xml:space="preserve"> (installation) fulfilling the aforementioned requirements</w:t>
            </w:r>
            <w:r w:rsidRPr="001A21FA">
              <w:rPr>
                <w:rFonts w:ascii="Arial" w:hAnsi="Arial" w:cs="Arial"/>
                <w:snapToGrid w:val="0"/>
              </w:rPr>
              <w:t xml:space="preserve">, and </w:t>
            </w:r>
            <w:r w:rsidR="00B51638" w:rsidRPr="001A21FA">
              <w:rPr>
                <w:rFonts w:ascii="Arial" w:hAnsi="Arial" w:cs="Arial"/>
                <w:snapToGrid w:val="0"/>
              </w:rPr>
              <w:t xml:space="preserve">21 </w:t>
            </w:r>
            <w:r w:rsidRPr="001A21FA">
              <w:rPr>
                <w:rFonts w:ascii="Arial" w:hAnsi="Arial" w:cs="Arial"/>
                <w:snapToGrid w:val="0"/>
              </w:rPr>
              <w:t xml:space="preserve">points in total. </w:t>
            </w:r>
          </w:p>
          <w:p w14:paraId="3A12B6AB" w14:textId="77777777" w:rsidR="009E15D7" w:rsidRPr="001A21FA" w:rsidRDefault="009E15D7" w:rsidP="001A21FA">
            <w:pPr>
              <w:spacing w:before="120" w:after="120" w:line="276" w:lineRule="auto"/>
              <w:jc w:val="both"/>
              <w:rPr>
                <w:rFonts w:ascii="Arial" w:hAnsi="Arial" w:cs="Arial"/>
                <w:snapToGrid w:val="0"/>
              </w:rPr>
            </w:pPr>
          </w:p>
          <w:p w14:paraId="75B19115" w14:textId="0569932C" w:rsidR="00E4551B" w:rsidRPr="001A21FA" w:rsidRDefault="00E4551B" w:rsidP="001A21FA">
            <w:pPr>
              <w:spacing w:before="120" w:after="120" w:line="276" w:lineRule="auto"/>
              <w:jc w:val="both"/>
              <w:rPr>
                <w:rFonts w:ascii="Arial" w:hAnsi="Arial" w:cs="Arial"/>
                <w:snapToGrid w:val="0"/>
              </w:rPr>
            </w:pPr>
            <w:r w:rsidRPr="001A21FA">
              <w:rPr>
                <w:rFonts w:ascii="Arial" w:hAnsi="Arial" w:cs="Arial"/>
                <w:snapToGrid w:val="0"/>
              </w:rPr>
              <w:t>Each reference shall relate to a separate</w:t>
            </w:r>
            <w:r w:rsidR="00AF1A21" w:rsidRPr="001A21FA">
              <w:rPr>
                <w:rFonts w:ascii="Arial" w:hAnsi="Arial" w:cs="Arial"/>
                <w:snapToGrid w:val="0"/>
              </w:rPr>
              <w:t xml:space="preserve"> and different</w:t>
            </w:r>
            <w:r w:rsidRPr="001A21FA">
              <w:rPr>
                <w:rFonts w:ascii="Arial" w:hAnsi="Arial" w:cs="Arial"/>
                <w:snapToGrid w:val="0"/>
              </w:rPr>
              <w:t xml:space="preserve"> installation.</w:t>
            </w:r>
          </w:p>
        </w:tc>
        <w:tc>
          <w:tcPr>
            <w:tcW w:w="2264" w:type="pct"/>
          </w:tcPr>
          <w:p w14:paraId="3039558E" w14:textId="77777777" w:rsidR="00794BE4" w:rsidRPr="001A21FA" w:rsidRDefault="00F924F2" w:rsidP="001A21FA">
            <w:pPr>
              <w:pStyle w:val="Style10"/>
              <w:spacing w:before="120" w:after="120" w:line="276" w:lineRule="auto"/>
              <w:jc w:val="both"/>
              <w:rPr>
                <w:sz w:val="22"/>
                <w:szCs w:val="22"/>
                <w:lang w:val="en-GB"/>
              </w:rPr>
            </w:pPr>
            <w:r w:rsidRPr="001A21FA">
              <w:rPr>
                <w:sz w:val="22"/>
                <w:szCs w:val="22"/>
                <w:lang w:val="en-GB"/>
              </w:rPr>
              <w:lastRenderedPageBreak/>
              <w:t>For the purpose of verifying whether the BIDDERS are eligible to receive points for a given reference, the BIDDER shall submit, together with the REQUEST to participate in the PROCEDURE</w:t>
            </w:r>
            <w:r w:rsidR="00794BE4" w:rsidRPr="001A21FA">
              <w:rPr>
                <w:sz w:val="22"/>
                <w:szCs w:val="22"/>
                <w:lang w:val="en-GB"/>
              </w:rPr>
              <w:t>:</w:t>
            </w:r>
          </w:p>
          <w:p w14:paraId="4836A303" w14:textId="0971FE3D" w:rsidR="00B70EF7" w:rsidRPr="001A21FA" w:rsidRDefault="0035302D" w:rsidP="001A21FA">
            <w:pPr>
              <w:pStyle w:val="Style10"/>
              <w:numPr>
                <w:ilvl w:val="3"/>
                <w:numId w:val="101"/>
              </w:numPr>
              <w:spacing w:before="120" w:after="120" w:line="276" w:lineRule="auto"/>
              <w:ind w:left="823" w:hanging="526"/>
              <w:jc w:val="both"/>
              <w:rPr>
                <w:sz w:val="22"/>
                <w:szCs w:val="22"/>
                <w:lang w:val="en-GB"/>
              </w:rPr>
            </w:pPr>
            <w:r w:rsidRPr="001A21FA">
              <w:rPr>
                <w:b/>
                <w:bCs/>
                <w:sz w:val="22"/>
                <w:szCs w:val="22"/>
                <w:lang w:val="en-GB"/>
              </w:rPr>
              <w:t>a list of projects, where the technology required under this criterion was</w:t>
            </w:r>
            <w:r w:rsidR="005B7B80" w:rsidRPr="001A21FA">
              <w:rPr>
                <w:b/>
                <w:bCs/>
                <w:sz w:val="22"/>
                <w:szCs w:val="22"/>
                <w:lang w:val="en-GB"/>
              </w:rPr>
              <w:t xml:space="preserve"> </w:t>
            </w:r>
            <w:r w:rsidRPr="001A21FA">
              <w:rPr>
                <w:b/>
                <w:bCs/>
                <w:sz w:val="22"/>
                <w:szCs w:val="22"/>
                <w:lang w:val="en-GB"/>
              </w:rPr>
              <w:t>implemented</w:t>
            </w:r>
            <w:r w:rsidRPr="001A21FA">
              <w:rPr>
                <w:sz w:val="22"/>
                <w:szCs w:val="22"/>
                <w:lang w:val="en-GB"/>
              </w:rPr>
              <w:t xml:space="preserve"> </w:t>
            </w:r>
            <w:r w:rsidR="00F924F2" w:rsidRPr="001A21FA">
              <w:rPr>
                <w:sz w:val="22"/>
                <w:szCs w:val="22"/>
                <w:lang w:val="en-GB"/>
              </w:rPr>
              <w:t>(</w:t>
            </w:r>
            <w:r w:rsidR="00094ECF" w:rsidRPr="001A21FA">
              <w:rPr>
                <w:sz w:val="22"/>
                <w:szCs w:val="22"/>
                <w:lang w:val="en-GB"/>
              </w:rPr>
              <w:t xml:space="preserve">Table </w:t>
            </w:r>
            <w:r w:rsidR="00B0763E" w:rsidRPr="001A21FA">
              <w:rPr>
                <w:sz w:val="22"/>
                <w:szCs w:val="22"/>
                <w:lang w:val="en-GB"/>
              </w:rPr>
              <w:t>VIII</w:t>
            </w:r>
            <w:r w:rsidR="00094ECF" w:rsidRPr="001A21FA">
              <w:rPr>
                <w:sz w:val="22"/>
                <w:szCs w:val="22"/>
                <w:lang w:val="en-GB"/>
              </w:rPr>
              <w:t xml:space="preserve"> of Appendix </w:t>
            </w:r>
            <w:r w:rsidR="004C5B32" w:rsidRPr="001A21FA">
              <w:rPr>
                <w:sz w:val="22"/>
                <w:szCs w:val="22"/>
                <w:lang w:val="en-GB"/>
              </w:rPr>
              <w:t>F5</w:t>
            </w:r>
            <w:r w:rsidR="00F924F2" w:rsidRPr="001A21FA">
              <w:rPr>
                <w:sz w:val="22"/>
                <w:szCs w:val="22"/>
                <w:lang w:val="en-GB"/>
              </w:rPr>
              <w:t xml:space="preserve"> to the REQUEST — "List of Completed </w:t>
            </w:r>
            <w:r w:rsidR="00D765F2" w:rsidRPr="001A21FA">
              <w:rPr>
                <w:sz w:val="22"/>
                <w:szCs w:val="22"/>
                <w:lang w:val="en-GB"/>
              </w:rPr>
              <w:t>Projects and Key Personnel</w:t>
            </w:r>
            <w:r w:rsidR="00F924F2" w:rsidRPr="001A21FA">
              <w:rPr>
                <w:sz w:val="22"/>
                <w:szCs w:val="22"/>
                <w:lang w:val="en-GB"/>
              </w:rPr>
              <w:t xml:space="preserve">") together with information necessary to assess the fulfilment of the selection criterion, as indicated in the template "List of Completed </w:t>
            </w:r>
            <w:r w:rsidR="00D765F2" w:rsidRPr="001A21FA">
              <w:rPr>
                <w:sz w:val="22"/>
                <w:szCs w:val="22"/>
                <w:lang w:val="en-GB"/>
              </w:rPr>
              <w:t>Projects and Key Personnel</w:t>
            </w:r>
            <w:r w:rsidR="00F924F2" w:rsidRPr="001A21FA">
              <w:rPr>
                <w:sz w:val="22"/>
                <w:szCs w:val="22"/>
                <w:lang w:val="en-GB"/>
              </w:rPr>
              <w:t xml:space="preserve">", </w:t>
            </w:r>
          </w:p>
          <w:p w14:paraId="5239E5A8" w14:textId="23F92703" w:rsidR="00F924F2" w:rsidRPr="001A21FA" w:rsidRDefault="00F924F2" w:rsidP="001A21FA">
            <w:pPr>
              <w:pStyle w:val="pf0"/>
              <w:numPr>
                <w:ilvl w:val="3"/>
                <w:numId w:val="101"/>
              </w:numPr>
              <w:spacing w:before="120" w:beforeAutospacing="0" w:after="120" w:afterAutospacing="0" w:line="276" w:lineRule="auto"/>
              <w:ind w:left="823" w:hanging="526"/>
              <w:jc w:val="both"/>
              <w:rPr>
                <w:rFonts w:ascii="Arial" w:hAnsi="Arial" w:cs="Arial"/>
                <w:sz w:val="22"/>
                <w:szCs w:val="22"/>
                <w:lang w:val="en-GB"/>
              </w:rPr>
            </w:pPr>
            <w:r w:rsidRPr="001A21FA">
              <w:rPr>
                <w:rFonts w:ascii="Arial" w:hAnsi="Arial" w:cs="Arial"/>
                <w:b/>
                <w:bCs/>
                <w:sz w:val="22"/>
                <w:szCs w:val="22"/>
                <w:lang w:val="en-GB"/>
              </w:rPr>
              <w:t xml:space="preserve">evidence confirming whether </w:t>
            </w:r>
            <w:r w:rsidR="00E60FCB" w:rsidRPr="001A21FA">
              <w:rPr>
                <w:rFonts w:ascii="Arial" w:hAnsi="Arial" w:cs="Arial"/>
                <w:b/>
                <w:bCs/>
                <w:sz w:val="22"/>
                <w:szCs w:val="22"/>
                <w:lang w:val="en-GB"/>
              </w:rPr>
              <w:t xml:space="preserve">declared installation  fulfils the requirement of this criterion </w:t>
            </w:r>
            <w:r w:rsidRPr="001A21FA">
              <w:rPr>
                <w:rFonts w:ascii="Arial" w:hAnsi="Arial" w:cs="Arial"/>
                <w:sz w:val="22"/>
                <w:szCs w:val="22"/>
                <w:lang w:val="en-GB"/>
              </w:rPr>
              <w:t xml:space="preserve">, whereby the evidence referred to shall consist of references or other documents (e.g. acceptance certificates, invoices) </w:t>
            </w:r>
            <w:r w:rsidR="00080EBD" w:rsidRPr="001A21FA">
              <w:rPr>
                <w:rFonts w:ascii="Arial" w:hAnsi="Arial" w:cs="Arial"/>
                <w:b/>
                <w:bCs/>
                <w:sz w:val="22"/>
                <w:szCs w:val="22"/>
                <w:lang w:val="en-GB"/>
              </w:rPr>
              <w:t>drawn up by the entity on whose behalf the declared technology was implemented</w:t>
            </w:r>
            <w:r w:rsidRPr="001A21FA">
              <w:rPr>
                <w:rFonts w:ascii="Arial" w:hAnsi="Arial" w:cs="Arial"/>
                <w:sz w:val="22"/>
                <w:szCs w:val="22"/>
                <w:lang w:val="en-GB"/>
              </w:rPr>
              <w:t xml:space="preserve">, or, if the BIDDER is unable to obtain such documents for </w:t>
            </w:r>
            <w:r w:rsidRPr="001A21FA">
              <w:rPr>
                <w:rFonts w:ascii="Arial" w:hAnsi="Arial" w:cs="Arial"/>
                <w:sz w:val="22"/>
                <w:szCs w:val="22"/>
                <w:lang w:val="en-GB"/>
              </w:rPr>
              <w:lastRenderedPageBreak/>
              <w:t>reasons beyond its control, other relevant documents.</w:t>
            </w:r>
          </w:p>
          <w:p w14:paraId="67C876CA" w14:textId="2FE50B4D" w:rsidR="00E4551B" w:rsidRPr="001A21FA" w:rsidRDefault="00E4551B" w:rsidP="001A21FA">
            <w:pPr>
              <w:pStyle w:val="Akapitzlist"/>
              <w:numPr>
                <w:ilvl w:val="3"/>
                <w:numId w:val="101"/>
              </w:numPr>
              <w:spacing w:before="120" w:after="120" w:line="276" w:lineRule="auto"/>
              <w:ind w:left="856" w:hanging="567"/>
              <w:contextualSpacing w:val="0"/>
              <w:jc w:val="both"/>
              <w:rPr>
                <w:rFonts w:ascii="Arial" w:hAnsi="Arial" w:cs="Arial"/>
                <w:snapToGrid w:val="0"/>
              </w:rPr>
            </w:pPr>
            <w:r w:rsidRPr="001A21FA">
              <w:rPr>
                <w:rFonts w:ascii="Arial" w:eastAsia="Times New Roman" w:hAnsi="Arial" w:cs="Arial"/>
                <w:b/>
                <w:bCs/>
                <w:lang w:eastAsia="pl-PL"/>
              </w:rPr>
              <w:t>BIDDER</w:t>
            </w:r>
            <w:r w:rsidR="0031719B" w:rsidRPr="001A21FA">
              <w:rPr>
                <w:rFonts w:ascii="Arial" w:eastAsia="Times New Roman" w:hAnsi="Arial" w:cs="Arial"/>
                <w:b/>
                <w:bCs/>
                <w:lang w:eastAsia="pl-PL"/>
              </w:rPr>
              <w:t>’s</w:t>
            </w:r>
            <w:r w:rsidRPr="001A21FA">
              <w:rPr>
                <w:rFonts w:ascii="Arial" w:eastAsia="Times New Roman" w:hAnsi="Arial" w:cs="Arial"/>
                <w:b/>
                <w:bCs/>
                <w:lang w:eastAsia="pl-PL"/>
              </w:rPr>
              <w:t xml:space="preserve"> own report or statement, alternatively report </w:t>
            </w:r>
            <w:r w:rsidRPr="001A21FA">
              <w:rPr>
                <w:rFonts w:ascii="Arial" w:hAnsi="Arial" w:cs="Arial"/>
                <w:b/>
                <w:bCs/>
                <w:snapToGrid w:val="0"/>
              </w:rPr>
              <w:t xml:space="preserve">issued by an independent research institution </w:t>
            </w:r>
            <w:r w:rsidRPr="001A21FA">
              <w:rPr>
                <w:rFonts w:ascii="Arial" w:hAnsi="Arial" w:cs="Arial"/>
                <w:snapToGrid w:val="0"/>
              </w:rPr>
              <w:t xml:space="preserve">(e.g., involved in R&amp;D if the </w:t>
            </w:r>
            <w:r w:rsidR="007374CF" w:rsidRPr="001A21FA">
              <w:rPr>
                <w:rFonts w:ascii="Arial" w:hAnsi="Arial" w:cs="Arial"/>
                <w:snapToGrid w:val="0"/>
              </w:rPr>
              <w:t>installation</w:t>
            </w:r>
            <w:r w:rsidRPr="001A21FA">
              <w:rPr>
                <w:rFonts w:ascii="Arial" w:hAnsi="Arial" w:cs="Arial"/>
                <w:snapToGrid w:val="0"/>
              </w:rPr>
              <w:t xml:space="preserve"> was a research installation), a financing entity (if the installation was funded by a third party), public authorities (e.g., environmental agencies), or documents submitted to such authorities (e.g., reports on processed waste quantities, emitted pollutants, etc.), covering at least: </w:t>
            </w:r>
          </w:p>
          <w:p w14:paraId="15EFFA3A" w14:textId="749BFAA1" w:rsidR="00914E3B" w:rsidRPr="001A21FA" w:rsidRDefault="00E4551B" w:rsidP="001A21FA">
            <w:pPr>
              <w:pStyle w:val="Akapitzlist"/>
              <w:numPr>
                <w:ilvl w:val="0"/>
                <w:numId w:val="122"/>
              </w:numPr>
              <w:spacing w:before="120" w:after="120" w:line="276" w:lineRule="auto"/>
              <w:ind w:left="1433" w:hanging="567"/>
              <w:contextualSpacing w:val="0"/>
              <w:jc w:val="both"/>
              <w:rPr>
                <w:rFonts w:ascii="Arial" w:hAnsi="Arial" w:cs="Arial"/>
                <w:snapToGrid w:val="0"/>
              </w:rPr>
            </w:pPr>
            <w:r w:rsidRPr="001A21FA">
              <w:rPr>
                <w:rFonts w:ascii="Arial" w:hAnsi="Arial" w:cs="Arial"/>
                <w:snapToGrid w:val="0"/>
              </w:rPr>
              <w:t xml:space="preserve">general description and reference </w:t>
            </w:r>
            <w:r w:rsidR="007374CF" w:rsidRPr="001A21FA">
              <w:rPr>
                <w:rFonts w:ascii="Arial" w:hAnsi="Arial" w:cs="Arial"/>
                <w:snapToGrid w:val="0"/>
              </w:rPr>
              <w:t>installation</w:t>
            </w:r>
            <w:r w:rsidRPr="001A21FA">
              <w:rPr>
                <w:rFonts w:ascii="Arial" w:hAnsi="Arial" w:cs="Arial"/>
                <w:snapToGrid w:val="0"/>
              </w:rPr>
              <w:t xml:space="preserve"> parameters,</w:t>
            </w:r>
          </w:p>
          <w:p w14:paraId="668E7D5C" w14:textId="28F2CA29" w:rsidR="00E4551B" w:rsidRPr="001A21FA" w:rsidRDefault="00E4551B" w:rsidP="001A21FA">
            <w:pPr>
              <w:pStyle w:val="Akapitzlist"/>
              <w:numPr>
                <w:ilvl w:val="0"/>
                <w:numId w:val="122"/>
              </w:numPr>
              <w:spacing w:before="120" w:after="120" w:line="276" w:lineRule="auto"/>
              <w:ind w:left="1433" w:hanging="567"/>
              <w:contextualSpacing w:val="0"/>
              <w:jc w:val="both"/>
              <w:rPr>
                <w:rFonts w:ascii="Arial" w:hAnsi="Arial" w:cs="Arial"/>
                <w:snapToGrid w:val="0"/>
              </w:rPr>
            </w:pPr>
            <w:r w:rsidRPr="001A21FA">
              <w:rPr>
                <w:rFonts w:ascii="Arial" w:hAnsi="Arial" w:cs="Arial"/>
                <w:snapToGrid w:val="0"/>
              </w:rPr>
              <w:t>feedstock characteristics</w:t>
            </w:r>
            <w:r w:rsidR="003647FC" w:rsidRPr="001A21FA">
              <w:rPr>
                <w:rFonts w:ascii="Arial" w:hAnsi="Arial" w:cs="Arial"/>
                <w:snapToGrid w:val="0"/>
              </w:rPr>
              <w:t xml:space="preserve"> (</w:t>
            </w:r>
            <w:r w:rsidR="003647FC" w:rsidRPr="001A21FA">
              <w:rPr>
                <w:rFonts w:ascii="Arial" w:hAnsi="Arial" w:cs="Arial"/>
              </w:rPr>
              <w:t>type of feedstock, its physicochemical properties, and physical form)</w:t>
            </w:r>
            <w:r w:rsidRPr="001A21FA">
              <w:rPr>
                <w:rFonts w:ascii="Arial" w:hAnsi="Arial" w:cs="Arial"/>
                <w:snapToGrid w:val="0"/>
              </w:rPr>
              <w:t>,</w:t>
            </w:r>
          </w:p>
          <w:p w14:paraId="036C18DA" w14:textId="77777777" w:rsidR="00E4551B" w:rsidRPr="001A21FA" w:rsidRDefault="00E4551B" w:rsidP="001A21FA">
            <w:pPr>
              <w:pStyle w:val="Akapitzlist"/>
              <w:numPr>
                <w:ilvl w:val="0"/>
                <w:numId w:val="122"/>
              </w:numPr>
              <w:spacing w:before="120" w:after="120" w:line="276" w:lineRule="auto"/>
              <w:ind w:left="1433" w:hanging="567"/>
              <w:contextualSpacing w:val="0"/>
              <w:jc w:val="both"/>
              <w:rPr>
                <w:rFonts w:ascii="Arial" w:hAnsi="Arial" w:cs="Arial"/>
                <w:snapToGrid w:val="0"/>
              </w:rPr>
            </w:pPr>
            <w:r w:rsidRPr="001A21FA">
              <w:rPr>
                <w:rFonts w:ascii="Arial" w:hAnsi="Arial" w:cs="Arial"/>
                <w:snapToGrid w:val="0"/>
              </w:rPr>
              <w:t>general information about energy and mass balance,</w:t>
            </w:r>
          </w:p>
          <w:p w14:paraId="41604016" w14:textId="6D204397" w:rsidR="002D6DF9" w:rsidRPr="001A21FA" w:rsidRDefault="00E4551B" w:rsidP="001A21FA">
            <w:pPr>
              <w:pStyle w:val="Akapitzlist"/>
              <w:numPr>
                <w:ilvl w:val="0"/>
                <w:numId w:val="122"/>
              </w:numPr>
              <w:spacing w:before="120" w:after="120" w:line="276" w:lineRule="auto"/>
              <w:ind w:left="1433" w:hanging="567"/>
              <w:contextualSpacing w:val="0"/>
              <w:jc w:val="both"/>
              <w:rPr>
                <w:rFonts w:ascii="Arial" w:hAnsi="Arial" w:cs="Arial"/>
                <w:snapToGrid w:val="0"/>
              </w:rPr>
            </w:pPr>
            <w:r w:rsidRPr="001A21FA">
              <w:rPr>
                <w:rFonts w:ascii="Arial" w:hAnsi="Arial" w:cs="Arial"/>
                <w:snapToGrid w:val="0"/>
              </w:rPr>
              <w:t>operational data: system uptime</w:t>
            </w:r>
            <w:r w:rsidR="005D41FD" w:rsidRPr="001A21FA">
              <w:rPr>
                <w:rFonts w:ascii="Arial" w:hAnsi="Arial" w:cs="Arial"/>
                <w:snapToGrid w:val="0"/>
              </w:rPr>
              <w:t xml:space="preserve"> (% and h/year)</w:t>
            </w:r>
            <w:r w:rsidRPr="001A21FA">
              <w:rPr>
                <w:rFonts w:ascii="Arial" w:hAnsi="Arial" w:cs="Arial"/>
                <w:snapToGrid w:val="0"/>
              </w:rPr>
              <w:t>, reasons for downtime, maintenance activities.</w:t>
            </w:r>
          </w:p>
          <w:p w14:paraId="3817C6B2" w14:textId="4713801C" w:rsidR="002D6DF9" w:rsidRPr="001A21FA" w:rsidRDefault="002D6DF9" w:rsidP="001A21FA">
            <w:pPr>
              <w:spacing w:before="120" w:after="120" w:line="276" w:lineRule="auto"/>
              <w:jc w:val="both"/>
              <w:rPr>
                <w:rFonts w:ascii="Arial" w:hAnsi="Arial" w:cs="Arial"/>
                <w:snapToGrid w:val="0"/>
              </w:rPr>
            </w:pPr>
          </w:p>
        </w:tc>
      </w:tr>
      <w:tr w:rsidR="00664DBF" w:rsidRPr="001A21FA" w14:paraId="103F3F06" w14:textId="7EB7C520" w:rsidTr="00E53C69">
        <w:tc>
          <w:tcPr>
            <w:tcW w:w="371" w:type="pct"/>
            <w:shd w:val="clear" w:color="auto" w:fill="DDD9C3" w:themeFill="background2" w:themeFillShade="E6"/>
          </w:tcPr>
          <w:p w14:paraId="58FE3094" w14:textId="77777777" w:rsidR="00E4551B" w:rsidRPr="001A21FA" w:rsidRDefault="00E4551B" w:rsidP="001A21FA">
            <w:pPr>
              <w:pStyle w:val="Akapitzlist"/>
              <w:numPr>
                <w:ilvl w:val="0"/>
                <w:numId w:val="85"/>
              </w:numPr>
              <w:tabs>
                <w:tab w:val="left" w:pos="596"/>
              </w:tabs>
              <w:spacing w:before="120" w:after="120" w:line="276" w:lineRule="auto"/>
              <w:ind w:left="29" w:firstLine="0"/>
              <w:contextualSpacing w:val="0"/>
              <w:jc w:val="both"/>
              <w:outlineLvl w:val="0"/>
              <w:rPr>
                <w:rFonts w:ascii="Arial" w:hAnsi="Arial" w:cs="Arial"/>
                <w:snapToGrid w:val="0"/>
              </w:rPr>
            </w:pPr>
          </w:p>
        </w:tc>
        <w:tc>
          <w:tcPr>
            <w:tcW w:w="2365" w:type="pct"/>
          </w:tcPr>
          <w:p w14:paraId="66B4BF16" w14:textId="537F6527" w:rsidR="00E4551B" w:rsidRPr="001A21FA" w:rsidRDefault="00DE551E" w:rsidP="001A21FA">
            <w:pPr>
              <w:spacing w:before="120" w:after="120" w:line="276" w:lineRule="auto"/>
              <w:jc w:val="both"/>
              <w:rPr>
                <w:rFonts w:ascii="Arial" w:hAnsi="Arial" w:cs="Arial"/>
                <w:snapToGrid w:val="0"/>
              </w:rPr>
            </w:pPr>
            <w:r w:rsidRPr="001A21FA">
              <w:rPr>
                <w:rFonts w:ascii="Arial" w:hAnsi="Arial" w:cs="Arial"/>
                <w:snapToGrid w:val="0"/>
              </w:rPr>
              <w:t xml:space="preserve">The BIDDER </w:t>
            </w:r>
            <w:r w:rsidR="00725773" w:rsidRPr="001A21FA">
              <w:rPr>
                <w:rFonts w:ascii="Arial" w:hAnsi="Arial" w:cs="Arial"/>
                <w:snapToGrid w:val="0"/>
              </w:rPr>
              <w:t>may obtain points under this criterion</w:t>
            </w:r>
            <w:r w:rsidR="00DE7C22" w:rsidRPr="001A21FA">
              <w:rPr>
                <w:rFonts w:ascii="Arial" w:hAnsi="Arial" w:cs="Arial"/>
                <w:snapToGrid w:val="0"/>
              </w:rPr>
              <w:t xml:space="preserve"> </w:t>
            </w:r>
            <w:r w:rsidR="00E862ED" w:rsidRPr="001A21FA">
              <w:rPr>
                <w:rFonts w:ascii="Arial" w:hAnsi="Arial" w:cs="Arial"/>
                <w:snapToGrid w:val="0"/>
              </w:rPr>
              <w:t xml:space="preserve">for </w:t>
            </w:r>
            <w:r w:rsidR="00DE7C22" w:rsidRPr="001A21FA">
              <w:rPr>
                <w:rFonts w:ascii="Arial" w:hAnsi="Arial" w:cs="Arial"/>
                <w:snapToGrid w:val="0"/>
              </w:rPr>
              <w:t>demonstrating installations in which the PROPOSED TECHNOLOGY</w:t>
            </w:r>
            <w:r w:rsidR="00087F78" w:rsidRPr="001A21FA">
              <w:rPr>
                <w:rFonts w:ascii="Arial" w:hAnsi="Arial" w:cs="Arial"/>
                <w:snapToGrid w:val="0"/>
              </w:rPr>
              <w:t xml:space="preserve"> (gasification technology)</w:t>
            </w:r>
            <w:r w:rsidR="00DE7C22" w:rsidRPr="001A21FA">
              <w:rPr>
                <w:rFonts w:ascii="Arial" w:hAnsi="Arial" w:cs="Arial"/>
                <w:snapToGrid w:val="0"/>
              </w:rPr>
              <w:t xml:space="preserve"> was implemented </w:t>
            </w:r>
            <w:r w:rsidR="00DE7C22" w:rsidRPr="001A21FA">
              <w:rPr>
                <w:rFonts w:ascii="Arial" w:hAnsi="Arial" w:cs="Arial"/>
                <w:snapToGrid w:val="0"/>
              </w:rPr>
              <w:lastRenderedPageBreak/>
              <w:t>and applied, irrespective of the entity responsible for the execution of the installation.</w:t>
            </w:r>
            <w:r w:rsidR="00061B45" w:rsidRPr="001A21FA">
              <w:rPr>
                <w:rFonts w:ascii="Arial" w:hAnsi="Arial" w:cs="Arial"/>
                <w:snapToGrid w:val="0"/>
              </w:rPr>
              <w:t xml:space="preserve"> </w:t>
            </w:r>
            <w:r w:rsidR="00DE7C22" w:rsidRPr="001A21FA">
              <w:rPr>
                <w:rFonts w:ascii="Arial" w:hAnsi="Arial" w:cs="Arial"/>
                <w:snapToGrid w:val="0"/>
              </w:rPr>
              <w:t xml:space="preserve">Eligible </w:t>
            </w:r>
            <w:r w:rsidR="00725773" w:rsidRPr="001A21FA">
              <w:rPr>
                <w:rFonts w:ascii="Arial" w:hAnsi="Arial" w:cs="Arial"/>
                <w:snapToGrid w:val="0"/>
              </w:rPr>
              <w:t xml:space="preserve">installations </w:t>
            </w:r>
            <w:r w:rsidR="00DE7C22" w:rsidRPr="001A21FA">
              <w:rPr>
                <w:rFonts w:ascii="Arial" w:hAnsi="Arial" w:cs="Arial"/>
                <w:snapToGrid w:val="0"/>
              </w:rPr>
              <w:t xml:space="preserve">shall be </w:t>
            </w:r>
            <w:r w:rsidR="00725773" w:rsidRPr="001A21FA">
              <w:rPr>
                <w:rFonts w:ascii="Arial" w:hAnsi="Arial" w:cs="Arial"/>
                <w:snapToGrid w:val="0"/>
              </w:rPr>
              <w:t>those</w:t>
            </w:r>
            <w:r w:rsidR="00DE7C22" w:rsidRPr="001A21FA">
              <w:rPr>
                <w:rFonts w:ascii="Arial" w:hAnsi="Arial" w:cs="Arial"/>
                <w:snapToGrid w:val="0"/>
              </w:rPr>
              <w:t xml:space="preserve"> that</w:t>
            </w:r>
            <w:r w:rsidRPr="001A21FA">
              <w:rPr>
                <w:rFonts w:ascii="Arial" w:hAnsi="Arial" w:cs="Arial"/>
                <w:snapToGrid w:val="0"/>
              </w:rPr>
              <w:t>:</w:t>
            </w:r>
          </w:p>
          <w:p w14:paraId="60C3A380" w14:textId="1E66780F" w:rsidR="009E15D7" w:rsidRPr="001A21FA" w:rsidRDefault="00310569"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produce </w:t>
            </w:r>
            <w:r w:rsidR="00E4551B" w:rsidRPr="001A21FA">
              <w:rPr>
                <w:rFonts w:ascii="Arial" w:hAnsi="Arial" w:cs="Arial"/>
                <w:snapToGrid w:val="0"/>
              </w:rPr>
              <w:t xml:space="preserve">syngas from municipal solid waste (MSW) or MSW-derived feedstock, where the syngas is used </w:t>
            </w:r>
            <w:r w:rsidR="009A4963" w:rsidRPr="001A21FA">
              <w:rPr>
                <w:rFonts w:ascii="Arial" w:hAnsi="Arial" w:cs="Arial"/>
                <w:snapToGrid w:val="0"/>
              </w:rPr>
              <w:t xml:space="preserve"> </w:t>
            </w:r>
            <w:r w:rsidRPr="001A21FA">
              <w:rPr>
                <w:rFonts w:ascii="Arial" w:hAnsi="Arial" w:cs="Arial"/>
                <w:snapToGrid w:val="0"/>
              </w:rPr>
              <w:t>to produce</w:t>
            </w:r>
            <w:r w:rsidR="00E4551B" w:rsidRPr="001A21FA">
              <w:rPr>
                <w:rFonts w:ascii="Arial" w:hAnsi="Arial" w:cs="Arial"/>
                <w:snapToGrid w:val="0"/>
              </w:rPr>
              <w:t xml:space="preserve"> other products (</w:t>
            </w:r>
            <w:r w:rsidRPr="001A21FA">
              <w:rPr>
                <w:rFonts w:ascii="Arial" w:hAnsi="Arial" w:cs="Arial"/>
                <w:snapToGrid w:val="0"/>
              </w:rPr>
              <w:t>i.</w:t>
            </w:r>
            <w:r w:rsidR="00E4551B" w:rsidRPr="001A21FA">
              <w:rPr>
                <w:rFonts w:ascii="Arial" w:hAnsi="Arial" w:cs="Arial"/>
                <w:snapToGrid w:val="0"/>
              </w:rPr>
              <w:t>e. methanol, hydrogen, etc.)</w:t>
            </w:r>
            <w:r w:rsidR="00914E3B" w:rsidRPr="001A21FA">
              <w:rPr>
                <w:rFonts w:ascii="Arial" w:hAnsi="Arial" w:cs="Arial"/>
                <w:snapToGrid w:val="0"/>
              </w:rPr>
              <w:t>;</w:t>
            </w:r>
            <w:r w:rsidR="00E4551B" w:rsidRPr="001A21FA">
              <w:rPr>
                <w:rFonts w:ascii="Arial" w:hAnsi="Arial" w:cs="Arial"/>
                <w:snapToGrid w:val="0"/>
              </w:rPr>
              <w:t xml:space="preserve"> </w:t>
            </w:r>
          </w:p>
          <w:p w14:paraId="135EDB6B" w14:textId="1DBF0C79" w:rsidR="00FA566F" w:rsidRPr="001A21FA" w:rsidRDefault="0040438A"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w</w:t>
            </w:r>
            <w:r w:rsidR="009A4963" w:rsidRPr="001A21FA">
              <w:rPr>
                <w:rFonts w:ascii="Arial" w:hAnsi="Arial" w:cs="Arial"/>
                <w:snapToGrid w:val="0"/>
              </w:rPr>
              <w:t>ere</w:t>
            </w:r>
            <w:r w:rsidR="00604319" w:rsidRPr="001A21FA">
              <w:rPr>
                <w:rFonts w:ascii="Arial" w:hAnsi="Arial" w:cs="Arial"/>
                <w:snapToGrid w:val="0"/>
              </w:rPr>
              <w:t>/ have been</w:t>
            </w:r>
            <w:r w:rsidR="009A4963" w:rsidRPr="001A21FA">
              <w:rPr>
                <w:rFonts w:ascii="Arial" w:hAnsi="Arial" w:cs="Arial"/>
                <w:snapToGrid w:val="0"/>
              </w:rPr>
              <w:t xml:space="preserve"> in </w:t>
            </w:r>
            <w:r w:rsidR="005128EE" w:rsidRPr="001A21FA">
              <w:rPr>
                <w:rFonts w:ascii="Arial" w:hAnsi="Arial" w:cs="Arial"/>
                <w:snapToGrid w:val="0"/>
              </w:rPr>
              <w:t xml:space="preserve">operation </w:t>
            </w:r>
            <w:r w:rsidR="00C332CC" w:rsidRPr="001A21FA">
              <w:rPr>
                <w:rFonts w:ascii="Arial" w:hAnsi="Arial" w:cs="Arial"/>
                <w:snapToGrid w:val="0"/>
              </w:rPr>
              <w:t>at any time</w:t>
            </w:r>
            <w:r w:rsidR="009A4963" w:rsidRPr="001A21FA">
              <w:rPr>
                <w:rFonts w:ascii="Arial" w:hAnsi="Arial" w:cs="Arial"/>
                <w:snapToGrid w:val="0"/>
              </w:rPr>
              <w:t xml:space="preserve"> </w:t>
            </w:r>
            <w:r w:rsidR="00E4551B" w:rsidRPr="001A21FA">
              <w:rPr>
                <w:rFonts w:ascii="Arial" w:hAnsi="Arial" w:cs="Arial"/>
                <w:snapToGrid w:val="0"/>
              </w:rPr>
              <w:t>within the last 30 years</w:t>
            </w:r>
            <w:r w:rsidR="00FA566F" w:rsidRPr="001A21FA">
              <w:rPr>
                <w:rFonts w:ascii="Arial" w:hAnsi="Arial" w:cs="Arial"/>
                <w:snapToGrid w:val="0"/>
              </w:rPr>
              <w:t xml:space="preserve"> prior to the </w:t>
            </w:r>
            <w:r w:rsidR="00604319" w:rsidRPr="001A21FA">
              <w:rPr>
                <w:rFonts w:ascii="Arial" w:hAnsi="Arial" w:cs="Arial"/>
                <w:snapToGrid w:val="0"/>
              </w:rPr>
              <w:t xml:space="preserve">REQUEST </w:t>
            </w:r>
            <w:r w:rsidR="00FA566F" w:rsidRPr="001A21FA">
              <w:rPr>
                <w:rFonts w:ascii="Arial" w:hAnsi="Arial" w:cs="Arial"/>
                <w:snapToGrid w:val="0"/>
              </w:rPr>
              <w:t>submission date;</w:t>
            </w:r>
          </w:p>
          <w:p w14:paraId="072F96C8" w14:textId="0CC4EA26" w:rsidR="005C5172" w:rsidRPr="001A21FA" w:rsidRDefault="00FC5FF0"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within the above</w:t>
            </w:r>
            <w:r w:rsidRPr="001A21FA">
              <w:rPr>
                <w:rFonts w:ascii="Cambria Math" w:hAnsi="Cambria Math" w:cs="Cambria Math"/>
                <w:snapToGrid w:val="0"/>
              </w:rPr>
              <w:t>‑</w:t>
            </w:r>
            <w:r w:rsidRPr="001A21FA">
              <w:rPr>
                <w:rFonts w:ascii="Arial" w:hAnsi="Arial" w:cs="Arial"/>
                <w:snapToGrid w:val="0"/>
              </w:rPr>
              <w:t>mentioned thirty</w:t>
            </w:r>
            <w:r w:rsidRPr="001A21FA">
              <w:rPr>
                <w:rFonts w:ascii="Cambria Math" w:hAnsi="Cambria Math" w:cs="Cambria Math"/>
                <w:snapToGrid w:val="0"/>
              </w:rPr>
              <w:t>‑</w:t>
            </w:r>
            <w:r w:rsidRPr="001A21FA">
              <w:rPr>
                <w:rFonts w:ascii="Arial" w:hAnsi="Arial" w:cs="Arial"/>
                <w:snapToGrid w:val="0"/>
              </w:rPr>
              <w:t>year period, were</w:t>
            </w:r>
            <w:r w:rsidR="00D13484" w:rsidRPr="001A21FA">
              <w:rPr>
                <w:rFonts w:ascii="Arial" w:hAnsi="Arial" w:cs="Arial"/>
                <w:snapToGrid w:val="0"/>
              </w:rPr>
              <w:t>/</w:t>
            </w:r>
            <w:r w:rsidR="00E40E7D" w:rsidRPr="001A21FA">
              <w:rPr>
                <w:rFonts w:ascii="Arial" w:hAnsi="Arial" w:cs="Arial"/>
                <w:snapToGrid w:val="0"/>
              </w:rPr>
              <w:t xml:space="preserve"> </w:t>
            </w:r>
            <w:r w:rsidR="00D13484" w:rsidRPr="001A21FA">
              <w:rPr>
                <w:rFonts w:ascii="Arial" w:hAnsi="Arial" w:cs="Arial"/>
                <w:snapToGrid w:val="0"/>
              </w:rPr>
              <w:t>have been</w:t>
            </w:r>
            <w:r w:rsidR="00E40E7D" w:rsidRPr="001A21FA">
              <w:rPr>
                <w:rFonts w:ascii="Arial" w:hAnsi="Arial" w:cs="Arial"/>
                <w:snapToGrid w:val="0"/>
              </w:rPr>
              <w:t xml:space="preserve"> </w:t>
            </w:r>
            <w:r w:rsidRPr="001A21FA">
              <w:rPr>
                <w:rFonts w:ascii="Arial" w:hAnsi="Arial" w:cs="Arial"/>
                <w:snapToGrid w:val="0"/>
              </w:rPr>
              <w:t>operated in continuous operation for a minimum period</w:t>
            </w:r>
            <w:r w:rsidR="00E4551B" w:rsidRPr="001A21FA">
              <w:rPr>
                <w:rFonts w:ascii="Arial" w:hAnsi="Arial" w:cs="Arial"/>
                <w:snapToGrid w:val="0"/>
              </w:rPr>
              <w:t xml:space="preserve"> of </w:t>
            </w:r>
            <w:r w:rsidRPr="001A21FA">
              <w:rPr>
                <w:rFonts w:ascii="Arial" w:hAnsi="Arial" w:cs="Arial"/>
                <w:snapToGrid w:val="0"/>
              </w:rPr>
              <w:t xml:space="preserve">at least </w:t>
            </w:r>
            <w:r w:rsidR="00EF78C9" w:rsidRPr="001A21FA">
              <w:rPr>
                <w:rFonts w:ascii="Arial" w:hAnsi="Arial" w:cs="Arial"/>
                <w:snapToGrid w:val="0"/>
              </w:rPr>
              <w:t>1 year, during which they achieved  a total opera</w:t>
            </w:r>
            <w:r w:rsidR="005C5172" w:rsidRPr="001A21FA">
              <w:rPr>
                <w:rFonts w:ascii="Arial" w:hAnsi="Arial" w:cs="Arial"/>
                <w:snapToGrid w:val="0"/>
              </w:rPr>
              <w:t xml:space="preserve">ting time of not less than </w:t>
            </w:r>
            <w:r w:rsidR="00E4551B" w:rsidRPr="001A21FA">
              <w:rPr>
                <w:rFonts w:ascii="Arial" w:hAnsi="Arial" w:cs="Arial"/>
                <w:snapToGrid w:val="0"/>
              </w:rPr>
              <w:t>4,000 hours</w:t>
            </w:r>
            <w:r w:rsidR="005C5172" w:rsidRPr="001A21FA">
              <w:rPr>
                <w:rFonts w:ascii="Arial" w:hAnsi="Arial" w:cs="Arial"/>
                <w:snapToGrid w:val="0"/>
              </w:rPr>
              <w:t>;</w:t>
            </w:r>
          </w:p>
          <w:p w14:paraId="3DE94F55" w14:textId="4B569211" w:rsidR="00E4551B" w:rsidRPr="001A21FA" w:rsidRDefault="005C5172"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the </w:t>
            </w:r>
            <w:r w:rsidR="00E4551B" w:rsidRPr="001A21FA">
              <w:rPr>
                <w:rFonts w:ascii="Arial" w:hAnsi="Arial" w:cs="Arial"/>
                <w:snapToGrid w:val="0"/>
              </w:rPr>
              <w:t xml:space="preserve">nominal throughput of the </w:t>
            </w:r>
            <w:r w:rsidR="00491E3D" w:rsidRPr="001A21FA">
              <w:rPr>
                <w:rFonts w:ascii="Arial" w:hAnsi="Arial" w:cs="Arial"/>
                <w:snapToGrid w:val="0"/>
              </w:rPr>
              <w:t>installation shall be</w:t>
            </w:r>
            <w:r w:rsidR="00E4551B" w:rsidRPr="001A21FA">
              <w:rPr>
                <w:rFonts w:ascii="Arial" w:hAnsi="Arial" w:cs="Arial"/>
                <w:snapToGrid w:val="0"/>
              </w:rPr>
              <w:t xml:space="preserve"> at least 2,5 t/h of feedstock, or </w:t>
            </w:r>
            <w:r w:rsidR="007F7AD0" w:rsidRPr="001A21FA">
              <w:rPr>
                <w:rFonts w:ascii="Arial" w:hAnsi="Arial" w:cs="Arial"/>
                <w:snapToGrid w:val="0"/>
              </w:rPr>
              <w:t xml:space="preserve">alternatively, </w:t>
            </w:r>
            <w:r w:rsidR="00E4551B" w:rsidRPr="001A21FA">
              <w:rPr>
                <w:rFonts w:ascii="Arial" w:hAnsi="Arial" w:cs="Arial"/>
                <w:snapToGrid w:val="0"/>
              </w:rPr>
              <w:t xml:space="preserve">the total amount of processed feedstock over </w:t>
            </w:r>
            <w:r w:rsidR="00D7512B" w:rsidRPr="001A21FA">
              <w:rPr>
                <w:rFonts w:ascii="Arial" w:hAnsi="Arial" w:cs="Arial"/>
                <w:snapToGrid w:val="0"/>
              </w:rPr>
              <w:t xml:space="preserve">one </w:t>
            </w:r>
            <w:r w:rsidR="00E4551B" w:rsidRPr="001A21FA">
              <w:rPr>
                <w:rFonts w:ascii="Arial" w:hAnsi="Arial" w:cs="Arial"/>
                <w:snapToGrid w:val="0"/>
              </w:rPr>
              <w:t>year</w:t>
            </w:r>
            <w:r w:rsidR="002905F3" w:rsidRPr="001A21FA">
              <w:rPr>
                <w:rFonts w:ascii="Arial" w:hAnsi="Arial" w:cs="Arial"/>
                <w:snapToGrid w:val="0"/>
              </w:rPr>
              <w:t xml:space="preserve"> of </w:t>
            </w:r>
            <w:r w:rsidR="00BA1AD6" w:rsidRPr="001A21FA">
              <w:rPr>
                <w:rFonts w:ascii="Arial" w:hAnsi="Arial" w:cs="Arial"/>
                <w:snapToGrid w:val="0"/>
              </w:rPr>
              <w:t xml:space="preserve">continuous </w:t>
            </w:r>
            <w:r w:rsidR="0033758A" w:rsidRPr="001A21FA">
              <w:rPr>
                <w:rFonts w:ascii="Arial" w:hAnsi="Arial" w:cs="Arial"/>
                <w:snapToGrid w:val="0"/>
              </w:rPr>
              <w:t>operation</w:t>
            </w:r>
            <w:r w:rsidR="00E4551B" w:rsidRPr="001A21FA">
              <w:rPr>
                <w:rFonts w:ascii="Arial" w:hAnsi="Arial" w:cs="Arial"/>
                <w:snapToGrid w:val="0"/>
              </w:rPr>
              <w:t xml:space="preserve"> must be not less than 10 000 t</w:t>
            </w:r>
            <w:r w:rsidR="009E3FE6" w:rsidRPr="001A21FA">
              <w:rPr>
                <w:rFonts w:ascii="Arial" w:hAnsi="Arial" w:cs="Arial"/>
                <w:snapToGrid w:val="0"/>
              </w:rPr>
              <w:t>.</w:t>
            </w:r>
          </w:p>
          <w:p w14:paraId="77953D6C" w14:textId="00B1B390" w:rsidR="00604319" w:rsidRPr="001A21FA" w:rsidRDefault="00604319" w:rsidP="001A21FA">
            <w:pPr>
              <w:spacing w:before="120" w:after="120" w:line="276" w:lineRule="auto"/>
              <w:jc w:val="both"/>
              <w:rPr>
                <w:rFonts w:ascii="Arial" w:hAnsi="Arial" w:cs="Arial"/>
                <w:snapToGrid w:val="0"/>
              </w:rPr>
            </w:pPr>
            <w:r w:rsidRPr="001A21FA">
              <w:rPr>
                <w:rFonts w:ascii="Arial" w:hAnsi="Arial" w:cs="Arial"/>
                <w:snapToGrid w:val="0"/>
              </w:rPr>
              <w:t xml:space="preserve">References regarding installations where syngas from the gasification process </w:t>
            </w:r>
            <w:r w:rsidR="009E3FE6" w:rsidRPr="001A21FA">
              <w:rPr>
                <w:rFonts w:ascii="Arial" w:hAnsi="Arial" w:cs="Arial"/>
                <w:snapToGrid w:val="0"/>
              </w:rPr>
              <w:t>were</w:t>
            </w:r>
            <w:r w:rsidRPr="001A21FA">
              <w:rPr>
                <w:rFonts w:ascii="Arial" w:hAnsi="Arial" w:cs="Arial"/>
                <w:snapToGrid w:val="0"/>
              </w:rPr>
              <w:t xml:space="preserve"> combusted in power boilers will not be accepted.</w:t>
            </w:r>
          </w:p>
          <w:p w14:paraId="1A4F836F" w14:textId="64461B4F" w:rsidR="003F5A96" w:rsidRPr="001A21FA" w:rsidRDefault="00E4551B" w:rsidP="001A21FA">
            <w:pPr>
              <w:spacing w:before="120" w:after="120" w:line="276" w:lineRule="auto"/>
              <w:jc w:val="both"/>
              <w:rPr>
                <w:rFonts w:ascii="Arial" w:hAnsi="Arial" w:cs="Arial"/>
                <w:snapToGrid w:val="0"/>
              </w:rPr>
            </w:pPr>
            <w:r w:rsidRPr="001A21FA">
              <w:rPr>
                <w:rFonts w:ascii="Arial" w:hAnsi="Arial" w:cs="Arial"/>
                <w:snapToGrid w:val="0"/>
              </w:rPr>
              <w:t xml:space="preserve">The BIDDER may obtain </w:t>
            </w:r>
            <w:r w:rsidR="00D45BDB" w:rsidRPr="001A21FA">
              <w:rPr>
                <w:rFonts w:ascii="Arial" w:hAnsi="Arial" w:cs="Arial"/>
                <w:snapToGrid w:val="0"/>
              </w:rPr>
              <w:t xml:space="preserve">6 </w:t>
            </w:r>
            <w:r w:rsidRPr="001A21FA">
              <w:rPr>
                <w:rFonts w:ascii="Arial" w:hAnsi="Arial" w:cs="Arial"/>
                <w:snapToGrid w:val="0"/>
              </w:rPr>
              <w:t>points for each reference</w:t>
            </w:r>
            <w:r w:rsidR="006874C8" w:rsidRPr="001A21FA">
              <w:rPr>
                <w:rFonts w:ascii="Arial" w:hAnsi="Arial" w:cs="Arial"/>
                <w:snapToGrid w:val="0"/>
              </w:rPr>
              <w:t xml:space="preserve"> (installation) fulfilling the aforementioned requirements</w:t>
            </w:r>
            <w:r w:rsidRPr="001A21FA">
              <w:rPr>
                <w:rFonts w:ascii="Arial" w:hAnsi="Arial" w:cs="Arial"/>
                <w:snapToGrid w:val="0"/>
              </w:rPr>
              <w:t xml:space="preserve">, and </w:t>
            </w:r>
            <w:r w:rsidR="00D45BDB" w:rsidRPr="001A21FA">
              <w:rPr>
                <w:rFonts w:ascii="Arial" w:hAnsi="Arial" w:cs="Arial"/>
                <w:snapToGrid w:val="0"/>
              </w:rPr>
              <w:t xml:space="preserve">18 </w:t>
            </w:r>
            <w:r w:rsidRPr="001A21FA">
              <w:rPr>
                <w:rFonts w:ascii="Arial" w:hAnsi="Arial" w:cs="Arial"/>
                <w:snapToGrid w:val="0"/>
              </w:rPr>
              <w:t xml:space="preserve">points in total. </w:t>
            </w:r>
          </w:p>
          <w:p w14:paraId="248F34B3" w14:textId="783C7555" w:rsidR="00E4551B" w:rsidRPr="001A21FA" w:rsidRDefault="00E4551B" w:rsidP="001A21FA">
            <w:pPr>
              <w:spacing w:before="120" w:after="120" w:line="276" w:lineRule="auto"/>
              <w:jc w:val="both"/>
              <w:rPr>
                <w:rFonts w:ascii="Arial" w:hAnsi="Arial" w:cs="Arial"/>
                <w:snapToGrid w:val="0"/>
              </w:rPr>
            </w:pPr>
            <w:r w:rsidRPr="001A21FA">
              <w:rPr>
                <w:rFonts w:ascii="Arial" w:hAnsi="Arial" w:cs="Arial"/>
                <w:snapToGrid w:val="0"/>
              </w:rPr>
              <w:t>Each reference shall relate to a separate</w:t>
            </w:r>
            <w:r w:rsidR="008667E2" w:rsidRPr="001A21FA">
              <w:rPr>
                <w:rFonts w:ascii="Arial" w:hAnsi="Arial" w:cs="Arial"/>
                <w:snapToGrid w:val="0"/>
              </w:rPr>
              <w:t xml:space="preserve"> and different</w:t>
            </w:r>
            <w:r w:rsidRPr="001A21FA">
              <w:rPr>
                <w:rFonts w:ascii="Arial" w:hAnsi="Arial" w:cs="Arial"/>
                <w:snapToGrid w:val="0"/>
              </w:rPr>
              <w:t xml:space="preserve"> </w:t>
            </w:r>
            <w:r w:rsidR="00935C67" w:rsidRPr="001A21FA">
              <w:rPr>
                <w:rFonts w:ascii="Arial" w:hAnsi="Arial" w:cs="Arial"/>
                <w:snapToGrid w:val="0"/>
              </w:rPr>
              <w:t>installation.</w:t>
            </w:r>
          </w:p>
        </w:tc>
        <w:tc>
          <w:tcPr>
            <w:tcW w:w="2264" w:type="pct"/>
          </w:tcPr>
          <w:p w14:paraId="164F910B" w14:textId="04EA04D0" w:rsidR="00F924F2" w:rsidRPr="001A21FA" w:rsidRDefault="00914E3B" w:rsidP="001A21FA">
            <w:pPr>
              <w:pStyle w:val="Style10"/>
              <w:spacing w:before="120" w:after="120" w:line="276" w:lineRule="auto"/>
              <w:jc w:val="both"/>
              <w:rPr>
                <w:sz w:val="22"/>
                <w:szCs w:val="22"/>
                <w:lang w:val="en-GB"/>
              </w:rPr>
            </w:pPr>
            <w:r w:rsidRPr="001A21FA">
              <w:rPr>
                <w:sz w:val="22"/>
                <w:szCs w:val="22"/>
                <w:lang w:val="en-GB"/>
              </w:rPr>
              <w:lastRenderedPageBreak/>
              <w:t xml:space="preserve">The </w:t>
            </w:r>
            <w:r w:rsidR="00F924F2" w:rsidRPr="001A21FA">
              <w:rPr>
                <w:sz w:val="22"/>
                <w:szCs w:val="22"/>
                <w:lang w:val="en-GB"/>
              </w:rPr>
              <w:t>BIDDER shall submit, together with the REQUEST to participate in the PROCEDURE:</w:t>
            </w:r>
          </w:p>
          <w:p w14:paraId="0C568165" w14:textId="2C0EC112" w:rsidR="00F924F2" w:rsidRPr="001A21FA" w:rsidRDefault="00B272F7" w:rsidP="001A21FA">
            <w:pPr>
              <w:pStyle w:val="Style10"/>
              <w:numPr>
                <w:ilvl w:val="3"/>
                <w:numId w:val="99"/>
              </w:numPr>
              <w:spacing w:before="120" w:after="120" w:line="276" w:lineRule="auto"/>
              <w:ind w:left="582" w:hanging="567"/>
              <w:jc w:val="both"/>
              <w:rPr>
                <w:sz w:val="22"/>
                <w:szCs w:val="22"/>
                <w:lang w:val="en-GB"/>
              </w:rPr>
            </w:pPr>
            <w:r w:rsidRPr="001A21FA">
              <w:rPr>
                <w:b/>
                <w:bCs/>
                <w:sz w:val="22"/>
                <w:szCs w:val="22"/>
                <w:lang w:val="en-GB"/>
              </w:rPr>
              <w:t xml:space="preserve">a list of projects, where the </w:t>
            </w:r>
            <w:r w:rsidRPr="001A21FA">
              <w:rPr>
                <w:b/>
                <w:bCs/>
                <w:sz w:val="22"/>
                <w:szCs w:val="22"/>
                <w:lang w:val="en-GB"/>
              </w:rPr>
              <w:lastRenderedPageBreak/>
              <w:t>technology required under this criterion was implemented</w:t>
            </w:r>
            <w:r w:rsidRPr="001A21FA">
              <w:rPr>
                <w:sz w:val="22"/>
                <w:szCs w:val="22"/>
                <w:lang w:val="en-GB"/>
              </w:rPr>
              <w:t xml:space="preserve"> </w:t>
            </w:r>
            <w:r w:rsidR="00F924F2" w:rsidRPr="001A21FA">
              <w:rPr>
                <w:sz w:val="22"/>
                <w:szCs w:val="22"/>
                <w:lang w:val="en-GB"/>
              </w:rPr>
              <w:t>(</w:t>
            </w:r>
            <w:r w:rsidR="001C508D" w:rsidRPr="001A21FA">
              <w:rPr>
                <w:sz w:val="22"/>
                <w:szCs w:val="22"/>
                <w:lang w:val="en-GB"/>
              </w:rPr>
              <w:t xml:space="preserve">Table </w:t>
            </w:r>
            <w:r w:rsidR="00EE5B8C" w:rsidRPr="001A21FA">
              <w:rPr>
                <w:sz w:val="22"/>
                <w:szCs w:val="22"/>
                <w:lang w:val="en-GB"/>
              </w:rPr>
              <w:t>IX</w:t>
            </w:r>
            <w:r w:rsidR="001C508D" w:rsidRPr="001A21FA">
              <w:rPr>
                <w:sz w:val="22"/>
                <w:szCs w:val="22"/>
                <w:lang w:val="en-GB"/>
              </w:rPr>
              <w:t xml:space="preserve"> of Appendix </w:t>
            </w:r>
            <w:r w:rsidR="004C5B32" w:rsidRPr="001A21FA">
              <w:rPr>
                <w:sz w:val="22"/>
                <w:szCs w:val="22"/>
                <w:lang w:val="en-GB"/>
              </w:rPr>
              <w:t>F5</w:t>
            </w:r>
            <w:r w:rsidR="001C508D" w:rsidRPr="001A21FA">
              <w:rPr>
                <w:sz w:val="22"/>
                <w:szCs w:val="22"/>
                <w:lang w:val="en-GB"/>
              </w:rPr>
              <w:t xml:space="preserve"> </w:t>
            </w:r>
            <w:r w:rsidR="00F924F2" w:rsidRPr="001A21FA">
              <w:rPr>
                <w:sz w:val="22"/>
                <w:szCs w:val="22"/>
                <w:lang w:val="en-GB"/>
              </w:rPr>
              <w:t xml:space="preserve">to the REQUEST — "List of Completed </w:t>
            </w:r>
            <w:r w:rsidR="00D765F2" w:rsidRPr="001A21FA">
              <w:rPr>
                <w:sz w:val="22"/>
                <w:szCs w:val="22"/>
                <w:lang w:val="en-GB"/>
              </w:rPr>
              <w:t>Projects and Key Personnel</w:t>
            </w:r>
            <w:r w:rsidR="00F924F2" w:rsidRPr="001A21FA">
              <w:rPr>
                <w:sz w:val="22"/>
                <w:szCs w:val="22"/>
                <w:lang w:val="en-GB"/>
              </w:rPr>
              <w:t xml:space="preserve">") together with information on their necessary to assess the fulfilment of the selection criterion, as indicated in the template "List of Completed </w:t>
            </w:r>
            <w:r w:rsidR="00D765F2" w:rsidRPr="001A21FA">
              <w:rPr>
                <w:sz w:val="22"/>
                <w:szCs w:val="22"/>
                <w:lang w:val="en-GB"/>
              </w:rPr>
              <w:t>Projects and Key Personnel</w:t>
            </w:r>
            <w:r w:rsidR="00F924F2" w:rsidRPr="001A21FA">
              <w:rPr>
                <w:sz w:val="22"/>
                <w:szCs w:val="22"/>
                <w:lang w:val="en-GB"/>
              </w:rPr>
              <w:t>"</w:t>
            </w:r>
            <w:r w:rsidRPr="001A21FA">
              <w:rPr>
                <w:sz w:val="22"/>
                <w:szCs w:val="22"/>
                <w:lang w:val="en-GB"/>
              </w:rPr>
              <w:t>;</w:t>
            </w:r>
          </w:p>
          <w:p w14:paraId="6BEB6A7C" w14:textId="5324B1C5" w:rsidR="00914E3B" w:rsidRPr="001A21FA" w:rsidRDefault="00F924F2" w:rsidP="001A21FA">
            <w:pPr>
              <w:pStyle w:val="Style10"/>
              <w:numPr>
                <w:ilvl w:val="3"/>
                <w:numId w:val="99"/>
              </w:numPr>
              <w:spacing w:before="120" w:after="120" w:line="276" w:lineRule="auto"/>
              <w:ind w:left="582" w:hanging="567"/>
              <w:jc w:val="both"/>
              <w:rPr>
                <w:snapToGrid w:val="0"/>
                <w:sz w:val="22"/>
                <w:szCs w:val="22"/>
                <w:lang w:val="en-GB"/>
              </w:rPr>
            </w:pPr>
            <w:r w:rsidRPr="001A21FA">
              <w:rPr>
                <w:b/>
                <w:bCs/>
                <w:sz w:val="22"/>
                <w:szCs w:val="22"/>
                <w:lang w:val="en-GB"/>
              </w:rPr>
              <w:t xml:space="preserve">evidence confirming whether </w:t>
            </w:r>
            <w:r w:rsidR="00E60FCB" w:rsidRPr="001A21FA">
              <w:rPr>
                <w:b/>
                <w:bCs/>
                <w:sz w:val="22"/>
                <w:szCs w:val="22"/>
                <w:lang w:val="en-GB"/>
              </w:rPr>
              <w:t>declared installation  fulfils the requirement of this criterion</w:t>
            </w:r>
            <w:r w:rsidR="00B272F7" w:rsidRPr="001A21FA">
              <w:rPr>
                <w:b/>
                <w:bCs/>
                <w:sz w:val="22"/>
                <w:szCs w:val="22"/>
                <w:lang w:val="en-GB"/>
              </w:rPr>
              <w:t>,</w:t>
            </w:r>
            <w:r w:rsidRPr="001A21FA">
              <w:rPr>
                <w:sz w:val="22"/>
                <w:szCs w:val="22"/>
                <w:lang w:val="en-GB"/>
              </w:rPr>
              <w:t xml:space="preserve"> whereby the evidence referred to shall consist of references or other documents (e.g. acceptance certificates, invoices) </w:t>
            </w:r>
            <w:r w:rsidR="002A04F4" w:rsidRPr="001A21FA">
              <w:rPr>
                <w:b/>
                <w:bCs/>
                <w:sz w:val="22"/>
                <w:szCs w:val="22"/>
                <w:lang w:val="en-GB"/>
              </w:rPr>
              <w:t>drawn up by the entity on whose behalf the declared technology was implemented</w:t>
            </w:r>
            <w:r w:rsidRPr="001A21FA">
              <w:rPr>
                <w:sz w:val="22"/>
                <w:szCs w:val="22"/>
                <w:lang w:val="en-GB"/>
              </w:rPr>
              <w:t>, or, if the BIDDER is unable to obtain such documents for reasons beyond its control, other relevant documents</w:t>
            </w:r>
            <w:r w:rsidR="00914E3B" w:rsidRPr="001A21FA">
              <w:rPr>
                <w:sz w:val="22"/>
                <w:szCs w:val="22"/>
                <w:lang w:val="en-GB"/>
              </w:rPr>
              <w:t>;</w:t>
            </w:r>
          </w:p>
          <w:p w14:paraId="6E870E9B" w14:textId="2015623A" w:rsidR="00E4551B" w:rsidRPr="001A21FA" w:rsidRDefault="00F924F2" w:rsidP="001A21FA">
            <w:pPr>
              <w:pStyle w:val="Style10"/>
              <w:numPr>
                <w:ilvl w:val="3"/>
                <w:numId w:val="99"/>
              </w:numPr>
              <w:spacing w:before="120" w:after="120" w:line="276" w:lineRule="auto"/>
              <w:ind w:left="582" w:hanging="567"/>
              <w:jc w:val="both"/>
              <w:rPr>
                <w:snapToGrid w:val="0"/>
                <w:sz w:val="22"/>
                <w:szCs w:val="22"/>
                <w:lang w:val="en-GB"/>
              </w:rPr>
            </w:pPr>
            <w:r w:rsidRPr="001A21FA">
              <w:rPr>
                <w:sz w:val="22"/>
                <w:szCs w:val="22"/>
                <w:lang w:val="en-GB"/>
              </w:rPr>
              <w:t>BIDDER’s</w:t>
            </w:r>
            <w:r w:rsidR="00E4551B" w:rsidRPr="001A21FA">
              <w:rPr>
                <w:sz w:val="22"/>
                <w:szCs w:val="22"/>
                <w:lang w:val="en-GB"/>
              </w:rPr>
              <w:t xml:space="preserve"> own report or statement, alternatively report </w:t>
            </w:r>
            <w:r w:rsidR="00E4551B" w:rsidRPr="001A21FA">
              <w:rPr>
                <w:snapToGrid w:val="0"/>
                <w:sz w:val="22"/>
                <w:szCs w:val="22"/>
                <w:lang w:val="en-GB"/>
              </w:rPr>
              <w:t xml:space="preserve">issued by an independent research institution (e.g., involved in R&amp;D if the </w:t>
            </w:r>
            <w:r w:rsidR="007374CF" w:rsidRPr="001A21FA">
              <w:rPr>
                <w:snapToGrid w:val="0"/>
                <w:sz w:val="22"/>
                <w:szCs w:val="22"/>
                <w:lang w:val="en-GB"/>
              </w:rPr>
              <w:t>installation</w:t>
            </w:r>
            <w:r w:rsidR="00E4551B" w:rsidRPr="001A21FA">
              <w:rPr>
                <w:snapToGrid w:val="0"/>
                <w:sz w:val="22"/>
                <w:szCs w:val="22"/>
                <w:lang w:val="en-GB"/>
              </w:rPr>
              <w:t xml:space="preserve"> was a research installation), a financing entity (if the installation was funded by a third party), public authorities (e.g., environmental agencies), or documents submitted to such authorities (e.g., reports on processed waste quantities, emitted pollutants, etc.), covering at least: </w:t>
            </w:r>
          </w:p>
          <w:p w14:paraId="4E483DA1" w14:textId="1A2B1307" w:rsidR="00E4551B" w:rsidRPr="001A21FA" w:rsidRDefault="00E4551B" w:rsidP="001A21FA">
            <w:pPr>
              <w:pStyle w:val="Akapitzlist"/>
              <w:numPr>
                <w:ilvl w:val="0"/>
                <w:numId w:val="123"/>
              </w:numPr>
              <w:spacing w:before="120" w:after="120" w:line="276" w:lineRule="auto"/>
              <w:ind w:left="1149" w:hanging="567"/>
              <w:contextualSpacing w:val="0"/>
              <w:jc w:val="both"/>
              <w:rPr>
                <w:rFonts w:ascii="Arial" w:hAnsi="Arial" w:cs="Arial"/>
                <w:snapToGrid w:val="0"/>
              </w:rPr>
            </w:pPr>
            <w:r w:rsidRPr="001A21FA">
              <w:rPr>
                <w:rFonts w:ascii="Arial" w:hAnsi="Arial" w:cs="Arial"/>
                <w:snapToGrid w:val="0"/>
              </w:rPr>
              <w:lastRenderedPageBreak/>
              <w:t xml:space="preserve">general description and reference </w:t>
            </w:r>
            <w:r w:rsidR="007374CF" w:rsidRPr="001A21FA">
              <w:rPr>
                <w:rFonts w:ascii="Arial" w:hAnsi="Arial" w:cs="Arial"/>
                <w:snapToGrid w:val="0"/>
              </w:rPr>
              <w:t>installation</w:t>
            </w:r>
            <w:r w:rsidRPr="001A21FA">
              <w:rPr>
                <w:rFonts w:ascii="Arial" w:hAnsi="Arial" w:cs="Arial"/>
                <w:snapToGrid w:val="0"/>
              </w:rPr>
              <w:t xml:space="preserve"> parameters,</w:t>
            </w:r>
          </w:p>
          <w:p w14:paraId="447123ED" w14:textId="5E61F20E" w:rsidR="00E4551B" w:rsidRPr="001A21FA" w:rsidRDefault="00E4551B" w:rsidP="001A21FA">
            <w:pPr>
              <w:pStyle w:val="Akapitzlist"/>
              <w:numPr>
                <w:ilvl w:val="0"/>
                <w:numId w:val="123"/>
              </w:numPr>
              <w:spacing w:before="120" w:after="120" w:line="276" w:lineRule="auto"/>
              <w:ind w:left="1149" w:hanging="567"/>
              <w:contextualSpacing w:val="0"/>
              <w:jc w:val="both"/>
              <w:rPr>
                <w:rFonts w:ascii="Arial" w:hAnsi="Arial" w:cs="Arial"/>
                <w:snapToGrid w:val="0"/>
              </w:rPr>
            </w:pPr>
            <w:r w:rsidRPr="001A21FA">
              <w:rPr>
                <w:rFonts w:ascii="Arial" w:hAnsi="Arial" w:cs="Arial"/>
                <w:snapToGrid w:val="0"/>
              </w:rPr>
              <w:t>feedstock characteristics</w:t>
            </w:r>
            <w:r w:rsidR="00775041" w:rsidRPr="001A21FA">
              <w:rPr>
                <w:rFonts w:ascii="Arial" w:hAnsi="Arial" w:cs="Arial"/>
                <w:snapToGrid w:val="0"/>
              </w:rPr>
              <w:t xml:space="preserve"> (</w:t>
            </w:r>
            <w:r w:rsidR="00775041" w:rsidRPr="001A21FA">
              <w:rPr>
                <w:rFonts w:ascii="Arial" w:hAnsi="Arial" w:cs="Arial"/>
              </w:rPr>
              <w:t>type of feedstock, its physicochemical properties, and physical form)</w:t>
            </w:r>
            <w:r w:rsidRPr="001A21FA">
              <w:rPr>
                <w:rFonts w:ascii="Arial" w:hAnsi="Arial" w:cs="Arial"/>
                <w:snapToGrid w:val="0"/>
              </w:rPr>
              <w:t>,</w:t>
            </w:r>
          </w:p>
          <w:p w14:paraId="437C1E27" w14:textId="77777777" w:rsidR="00E4551B" w:rsidRPr="001A21FA" w:rsidRDefault="00E4551B" w:rsidP="001A21FA">
            <w:pPr>
              <w:pStyle w:val="Akapitzlist"/>
              <w:numPr>
                <w:ilvl w:val="0"/>
                <w:numId w:val="123"/>
              </w:numPr>
              <w:spacing w:before="120" w:after="120" w:line="276" w:lineRule="auto"/>
              <w:ind w:left="1149" w:hanging="567"/>
              <w:contextualSpacing w:val="0"/>
              <w:jc w:val="both"/>
              <w:rPr>
                <w:rFonts w:ascii="Arial" w:hAnsi="Arial" w:cs="Arial"/>
                <w:snapToGrid w:val="0"/>
              </w:rPr>
            </w:pPr>
            <w:r w:rsidRPr="001A21FA">
              <w:rPr>
                <w:rFonts w:ascii="Arial" w:hAnsi="Arial" w:cs="Arial"/>
                <w:snapToGrid w:val="0"/>
              </w:rPr>
              <w:t>general information about energy and mass balance,</w:t>
            </w:r>
          </w:p>
          <w:p w14:paraId="24E56ACF" w14:textId="721EB215" w:rsidR="002D6DF9" w:rsidRPr="001A21FA" w:rsidRDefault="00E4551B" w:rsidP="001A21FA">
            <w:pPr>
              <w:pStyle w:val="Akapitzlist"/>
              <w:numPr>
                <w:ilvl w:val="0"/>
                <w:numId w:val="123"/>
              </w:numPr>
              <w:spacing w:before="120" w:after="120" w:line="276" w:lineRule="auto"/>
              <w:ind w:left="1149" w:hanging="567"/>
              <w:contextualSpacing w:val="0"/>
              <w:jc w:val="both"/>
              <w:rPr>
                <w:rFonts w:ascii="Arial" w:hAnsi="Arial" w:cs="Arial"/>
                <w:snapToGrid w:val="0"/>
              </w:rPr>
            </w:pPr>
            <w:r w:rsidRPr="001A21FA">
              <w:rPr>
                <w:rFonts w:ascii="Arial" w:hAnsi="Arial" w:cs="Arial"/>
                <w:snapToGrid w:val="0"/>
              </w:rPr>
              <w:t>operational data: system uptime</w:t>
            </w:r>
            <w:r w:rsidR="005D41FD" w:rsidRPr="001A21FA">
              <w:rPr>
                <w:rFonts w:ascii="Arial" w:hAnsi="Arial" w:cs="Arial"/>
                <w:snapToGrid w:val="0"/>
              </w:rPr>
              <w:t xml:space="preserve"> (% and h/year),</w:t>
            </w:r>
            <w:r w:rsidRPr="001A21FA">
              <w:rPr>
                <w:rFonts w:ascii="Arial" w:hAnsi="Arial" w:cs="Arial"/>
                <w:snapToGrid w:val="0"/>
              </w:rPr>
              <w:t>, reasons for downtime, maintenance activities.</w:t>
            </w:r>
          </w:p>
        </w:tc>
      </w:tr>
      <w:tr w:rsidR="00664DBF" w:rsidRPr="001A21FA" w14:paraId="01723EC2" w14:textId="77777777" w:rsidTr="00E53C69">
        <w:tc>
          <w:tcPr>
            <w:tcW w:w="371" w:type="pct"/>
            <w:shd w:val="clear" w:color="auto" w:fill="DDD9C3" w:themeFill="background2" w:themeFillShade="E6"/>
          </w:tcPr>
          <w:p w14:paraId="67D4A465" w14:textId="77777777" w:rsidR="0034341B" w:rsidRPr="001A21FA" w:rsidRDefault="0034341B" w:rsidP="001A21FA">
            <w:pPr>
              <w:pStyle w:val="Akapitzlist"/>
              <w:numPr>
                <w:ilvl w:val="0"/>
                <w:numId w:val="85"/>
              </w:numPr>
              <w:tabs>
                <w:tab w:val="left" w:pos="596"/>
              </w:tabs>
              <w:spacing w:before="120" w:after="120" w:line="276" w:lineRule="auto"/>
              <w:ind w:left="29" w:firstLine="0"/>
              <w:contextualSpacing w:val="0"/>
              <w:jc w:val="both"/>
              <w:outlineLvl w:val="0"/>
              <w:rPr>
                <w:rFonts w:ascii="Arial" w:hAnsi="Arial" w:cs="Arial"/>
                <w:snapToGrid w:val="0"/>
              </w:rPr>
            </w:pPr>
          </w:p>
        </w:tc>
        <w:tc>
          <w:tcPr>
            <w:tcW w:w="2365" w:type="pct"/>
          </w:tcPr>
          <w:p w14:paraId="1BD6BCF3" w14:textId="77777777" w:rsidR="0034341B" w:rsidRPr="001A21FA" w:rsidRDefault="0034341B" w:rsidP="001A21FA">
            <w:pPr>
              <w:tabs>
                <w:tab w:val="left" w:pos="142"/>
              </w:tabs>
              <w:spacing w:before="120" w:after="120" w:line="276" w:lineRule="auto"/>
              <w:jc w:val="both"/>
              <w:outlineLvl w:val="0"/>
              <w:rPr>
                <w:rFonts w:ascii="Arial" w:hAnsi="Arial" w:cs="Arial"/>
                <w:snapToGrid w:val="0"/>
              </w:rPr>
            </w:pPr>
            <w:r w:rsidRPr="001A21FA">
              <w:rPr>
                <w:rFonts w:ascii="Arial" w:hAnsi="Arial" w:cs="Arial"/>
                <w:snapToGrid w:val="0"/>
              </w:rPr>
              <w:t>The BIDDER may obtain points under this criterion for demonstrating installations in which the PROPOSED TECHNOLOGY (gasification technology) was implemented and applied, irrespective of the entity responsible for the execution of the installation. Eligible installations shall be those that:</w:t>
            </w:r>
          </w:p>
          <w:p w14:paraId="181B688F" w14:textId="77777777" w:rsidR="0034341B" w:rsidRPr="001A21FA" w:rsidRDefault="0034341B"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produce syngas from any feedstock, where the syngas is used to produce other products (i.e., methanol, hydrogen, etc.); </w:t>
            </w:r>
          </w:p>
          <w:p w14:paraId="6E86E4DA" w14:textId="77777777" w:rsidR="0034341B" w:rsidRPr="001A21FA" w:rsidRDefault="0034341B"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were/ have been in continuous operation within the last 2 (two) years prior to the REQUEST submission date, during which they achieved a total operating time of not less than 15,000 hours.</w:t>
            </w:r>
          </w:p>
          <w:p w14:paraId="48067429" w14:textId="77777777" w:rsidR="0034341B" w:rsidRPr="001A21FA" w:rsidRDefault="0034341B"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the nominal throughput of the installation shall be at least 2.5 t/h of feedstock, or alternatively, the total amount of processed feedstock over the two-year period of continuous </w:t>
            </w:r>
            <w:r w:rsidRPr="001A21FA">
              <w:rPr>
                <w:rFonts w:ascii="Arial" w:hAnsi="Arial" w:cs="Arial"/>
                <w:snapToGrid w:val="0"/>
              </w:rPr>
              <w:lastRenderedPageBreak/>
              <w:t>operation shall not be less than 37,500 t.</w:t>
            </w:r>
          </w:p>
          <w:p w14:paraId="3AA31133" w14:textId="77777777" w:rsidR="0034341B" w:rsidRPr="001A21FA" w:rsidRDefault="0034341B" w:rsidP="001A21FA">
            <w:pPr>
              <w:spacing w:before="120" w:after="120" w:line="276" w:lineRule="auto"/>
              <w:jc w:val="both"/>
              <w:rPr>
                <w:rFonts w:ascii="Arial" w:hAnsi="Arial" w:cs="Arial"/>
                <w:snapToGrid w:val="0"/>
              </w:rPr>
            </w:pPr>
            <w:r w:rsidRPr="001A21FA">
              <w:rPr>
                <w:rFonts w:ascii="Arial" w:hAnsi="Arial" w:cs="Arial"/>
                <w:snapToGrid w:val="0"/>
              </w:rPr>
              <w:t>Installations where syngas from the gasification process was combusted in power boilers will not be accepted under this criterion.</w:t>
            </w:r>
          </w:p>
          <w:p w14:paraId="1CD7B63C" w14:textId="77777777" w:rsidR="0034341B" w:rsidRPr="001A21FA" w:rsidRDefault="0034341B" w:rsidP="001A21FA">
            <w:pPr>
              <w:spacing w:before="120" w:after="120" w:line="276" w:lineRule="auto"/>
              <w:jc w:val="both"/>
              <w:rPr>
                <w:rFonts w:ascii="Arial" w:hAnsi="Arial" w:cs="Arial"/>
                <w:b/>
                <w:bCs/>
                <w:lang w:val="en-GB"/>
              </w:rPr>
            </w:pPr>
            <w:r w:rsidRPr="001A21FA">
              <w:rPr>
                <w:rFonts w:ascii="Arial" w:hAnsi="Arial" w:cs="Arial"/>
                <w:snapToGrid w:val="0"/>
              </w:rPr>
              <w:t xml:space="preserve">Each reference shall relate to a separate and different installation. </w:t>
            </w:r>
          </w:p>
          <w:p w14:paraId="63B3995F" w14:textId="5C0F7770" w:rsidR="0034341B" w:rsidRPr="001A21FA" w:rsidRDefault="0034341B" w:rsidP="001A21FA">
            <w:pPr>
              <w:spacing w:before="120" w:after="120" w:line="276" w:lineRule="auto"/>
              <w:jc w:val="both"/>
              <w:rPr>
                <w:rFonts w:ascii="Arial" w:hAnsi="Arial" w:cs="Arial"/>
                <w:snapToGrid w:val="0"/>
              </w:rPr>
            </w:pPr>
            <w:r w:rsidRPr="001A21FA">
              <w:rPr>
                <w:rFonts w:ascii="Arial" w:hAnsi="Arial" w:cs="Arial"/>
                <w:snapToGrid w:val="0"/>
              </w:rPr>
              <w:t xml:space="preserve">The BIDDER may obtain 5 points for each reference (installation) fulfilling the aforementioned requirements, and 15 points in total. </w:t>
            </w:r>
          </w:p>
        </w:tc>
        <w:tc>
          <w:tcPr>
            <w:tcW w:w="2264" w:type="pct"/>
          </w:tcPr>
          <w:p w14:paraId="7DD3C9DF" w14:textId="77777777" w:rsidR="0034341B" w:rsidRPr="001A21FA" w:rsidRDefault="0034341B" w:rsidP="001A21FA">
            <w:pPr>
              <w:pStyle w:val="Style10"/>
              <w:spacing w:before="120" w:after="120" w:line="276" w:lineRule="auto"/>
              <w:jc w:val="both"/>
              <w:rPr>
                <w:sz w:val="22"/>
                <w:szCs w:val="22"/>
                <w:lang w:val="en-GB"/>
              </w:rPr>
            </w:pPr>
            <w:r w:rsidRPr="001A21FA">
              <w:rPr>
                <w:sz w:val="22"/>
                <w:szCs w:val="22"/>
                <w:lang w:val="en-GB"/>
              </w:rPr>
              <w:lastRenderedPageBreak/>
              <w:t>The BIDDER shall submit, together with the REQUEST to participate in the PROCEDURE:</w:t>
            </w:r>
          </w:p>
          <w:p w14:paraId="40F47DA0" w14:textId="1A63968F" w:rsidR="0034341B" w:rsidRPr="001A21FA" w:rsidRDefault="0034341B" w:rsidP="001A21FA">
            <w:pPr>
              <w:pStyle w:val="Style10"/>
              <w:numPr>
                <w:ilvl w:val="0"/>
                <w:numId w:val="100"/>
              </w:numPr>
              <w:spacing w:before="120" w:after="120" w:line="276" w:lineRule="auto"/>
              <w:ind w:left="864" w:hanging="579"/>
              <w:jc w:val="both"/>
              <w:rPr>
                <w:sz w:val="22"/>
                <w:szCs w:val="22"/>
                <w:lang w:val="en-GB"/>
              </w:rPr>
            </w:pPr>
            <w:r w:rsidRPr="001A21FA">
              <w:rPr>
                <w:b/>
                <w:bCs/>
                <w:sz w:val="22"/>
                <w:szCs w:val="22"/>
                <w:lang w:val="en-GB"/>
              </w:rPr>
              <w:t xml:space="preserve">a list of projects, where the technology required under this criterion was implemented </w:t>
            </w:r>
            <w:r w:rsidRPr="001A21FA">
              <w:rPr>
                <w:sz w:val="22"/>
                <w:szCs w:val="22"/>
                <w:lang w:val="en-GB"/>
              </w:rPr>
              <w:t>(Table X of Appendix F5 to the REQUEST — "List of Completed Projects and Key Personnel") together with information necessary to assess the fulfilment of the selection criterion, as indicated in the template "List of Completed Projects and Key Personnel",</w:t>
            </w:r>
          </w:p>
          <w:p w14:paraId="7E8448A6" w14:textId="77777777" w:rsidR="0034341B" w:rsidRPr="001A21FA" w:rsidRDefault="0034341B" w:rsidP="001A21FA">
            <w:pPr>
              <w:pStyle w:val="Style10"/>
              <w:numPr>
                <w:ilvl w:val="0"/>
                <w:numId w:val="124"/>
              </w:numPr>
              <w:spacing w:before="120" w:after="120" w:line="276" w:lineRule="auto"/>
              <w:ind w:left="864" w:hanging="579"/>
              <w:jc w:val="both"/>
              <w:rPr>
                <w:snapToGrid w:val="0"/>
                <w:sz w:val="22"/>
                <w:szCs w:val="22"/>
                <w:lang w:val="en-GB"/>
              </w:rPr>
            </w:pPr>
            <w:r w:rsidRPr="001A21FA">
              <w:rPr>
                <w:b/>
                <w:bCs/>
                <w:sz w:val="22"/>
                <w:szCs w:val="22"/>
                <w:lang w:val="en-GB"/>
              </w:rPr>
              <w:t xml:space="preserve">evidence confirming whether the declared installation  fulfils the requirement of this criterion </w:t>
            </w:r>
            <w:r w:rsidRPr="001A21FA">
              <w:rPr>
                <w:sz w:val="22"/>
                <w:szCs w:val="22"/>
                <w:lang w:val="en-GB"/>
              </w:rPr>
              <w:t xml:space="preserve">, whereby the evidence referred to shall consist of references or other documents (e.g. acceptance certificates, invoices) </w:t>
            </w:r>
            <w:r w:rsidRPr="001A21FA">
              <w:rPr>
                <w:b/>
                <w:bCs/>
                <w:sz w:val="22"/>
                <w:szCs w:val="22"/>
                <w:lang w:val="en-GB"/>
              </w:rPr>
              <w:t xml:space="preserve">drawn up by the entity on whose behalf the declared </w:t>
            </w:r>
            <w:r w:rsidRPr="001A21FA">
              <w:rPr>
                <w:b/>
                <w:bCs/>
                <w:sz w:val="22"/>
                <w:szCs w:val="22"/>
                <w:lang w:val="en-GB"/>
              </w:rPr>
              <w:lastRenderedPageBreak/>
              <w:t>technology was implemented</w:t>
            </w:r>
            <w:r w:rsidRPr="001A21FA">
              <w:rPr>
                <w:sz w:val="22"/>
                <w:szCs w:val="22"/>
                <w:lang w:val="en-GB"/>
              </w:rPr>
              <w:t>, or, if the BIDDER is unable to obtain such documents for reasons beyond its control, other relevant documents.</w:t>
            </w:r>
          </w:p>
          <w:p w14:paraId="33E40D3B" w14:textId="77777777" w:rsidR="0034341B" w:rsidRPr="001A21FA" w:rsidRDefault="0034341B" w:rsidP="001A21FA">
            <w:pPr>
              <w:pStyle w:val="Style10"/>
              <w:numPr>
                <w:ilvl w:val="0"/>
                <w:numId w:val="124"/>
              </w:numPr>
              <w:spacing w:before="120" w:after="120" w:line="276" w:lineRule="auto"/>
              <w:ind w:left="864" w:hanging="579"/>
              <w:jc w:val="both"/>
              <w:rPr>
                <w:sz w:val="22"/>
                <w:szCs w:val="22"/>
                <w:lang w:val="en-GB"/>
              </w:rPr>
            </w:pPr>
            <w:r w:rsidRPr="001A21FA">
              <w:rPr>
                <w:b/>
                <w:bCs/>
                <w:sz w:val="22"/>
                <w:szCs w:val="22"/>
                <w:lang w:val="en-GB"/>
              </w:rPr>
              <w:t>BIDDER’s own report or statement, alternatively report issued by an independent research institution</w:t>
            </w:r>
            <w:r w:rsidRPr="001A21FA">
              <w:rPr>
                <w:sz w:val="22"/>
                <w:szCs w:val="22"/>
                <w:lang w:val="en-GB"/>
              </w:rPr>
              <w:t xml:space="preserve"> (e.g., involved in R&amp;D if the installation was a research installation), a financing entity (if the installation was funded by a third party), public authorities (e.g., environmental agencies), or documents submitted to such authorities (e.g., reports on processed waste quantities, emitted pollutants, etc.), covering at least: </w:t>
            </w:r>
          </w:p>
          <w:p w14:paraId="4EDC4CE6" w14:textId="77777777" w:rsidR="0034341B" w:rsidRPr="001A21FA" w:rsidRDefault="0034341B" w:rsidP="001A21FA">
            <w:pPr>
              <w:pStyle w:val="Akapitzlist"/>
              <w:numPr>
                <w:ilvl w:val="0"/>
                <w:numId w:val="121"/>
              </w:numPr>
              <w:spacing w:before="120" w:after="120" w:line="276" w:lineRule="auto"/>
              <w:ind w:left="1433" w:hanging="567"/>
              <w:contextualSpacing w:val="0"/>
              <w:jc w:val="both"/>
              <w:rPr>
                <w:rFonts w:ascii="Arial" w:hAnsi="Arial" w:cs="Arial"/>
                <w:snapToGrid w:val="0"/>
              </w:rPr>
            </w:pPr>
            <w:r w:rsidRPr="001A21FA">
              <w:rPr>
                <w:rFonts w:ascii="Arial" w:hAnsi="Arial" w:cs="Arial"/>
                <w:snapToGrid w:val="0"/>
              </w:rPr>
              <w:t>general description and reference installation parameters,</w:t>
            </w:r>
          </w:p>
          <w:p w14:paraId="747F03CB" w14:textId="77777777" w:rsidR="0034341B" w:rsidRPr="001A21FA" w:rsidRDefault="0034341B" w:rsidP="001A21FA">
            <w:pPr>
              <w:pStyle w:val="Akapitzlist"/>
              <w:numPr>
                <w:ilvl w:val="0"/>
                <w:numId w:val="121"/>
              </w:numPr>
              <w:spacing w:before="120" w:after="120" w:line="276" w:lineRule="auto"/>
              <w:ind w:left="1433" w:hanging="567"/>
              <w:contextualSpacing w:val="0"/>
              <w:jc w:val="both"/>
              <w:rPr>
                <w:rFonts w:ascii="Arial" w:hAnsi="Arial" w:cs="Arial"/>
                <w:snapToGrid w:val="0"/>
              </w:rPr>
            </w:pPr>
            <w:r w:rsidRPr="001A21FA">
              <w:rPr>
                <w:rFonts w:ascii="Arial" w:hAnsi="Arial" w:cs="Arial"/>
                <w:snapToGrid w:val="0"/>
              </w:rPr>
              <w:t>feedstock characteristics (</w:t>
            </w:r>
            <w:r w:rsidRPr="001A21FA">
              <w:rPr>
                <w:rFonts w:ascii="Arial" w:hAnsi="Arial" w:cs="Arial"/>
              </w:rPr>
              <w:t>type of feedstock, its physicochemical properties, and physical form),</w:t>
            </w:r>
          </w:p>
          <w:p w14:paraId="47C186B2" w14:textId="77777777" w:rsidR="0034341B" w:rsidRPr="001A21FA" w:rsidRDefault="0034341B" w:rsidP="001A21FA">
            <w:pPr>
              <w:pStyle w:val="Akapitzlist"/>
              <w:numPr>
                <w:ilvl w:val="0"/>
                <w:numId w:val="121"/>
              </w:numPr>
              <w:spacing w:before="120" w:after="120" w:line="276" w:lineRule="auto"/>
              <w:ind w:left="1433" w:hanging="567"/>
              <w:contextualSpacing w:val="0"/>
              <w:jc w:val="both"/>
              <w:rPr>
                <w:rFonts w:ascii="Arial" w:hAnsi="Arial" w:cs="Arial"/>
                <w:snapToGrid w:val="0"/>
              </w:rPr>
            </w:pPr>
            <w:r w:rsidRPr="001A21FA">
              <w:rPr>
                <w:rFonts w:ascii="Arial" w:hAnsi="Arial" w:cs="Arial"/>
                <w:snapToGrid w:val="0"/>
              </w:rPr>
              <w:t>general information about energy and mass balance,</w:t>
            </w:r>
          </w:p>
          <w:p w14:paraId="7C0FB3D0" w14:textId="66592F8E" w:rsidR="0034341B" w:rsidRPr="001A21FA" w:rsidRDefault="0034341B" w:rsidP="001A21FA">
            <w:pPr>
              <w:pStyle w:val="Style10"/>
              <w:spacing w:before="120" w:after="120" w:line="276" w:lineRule="auto"/>
              <w:jc w:val="both"/>
              <w:rPr>
                <w:sz w:val="22"/>
                <w:szCs w:val="22"/>
                <w:lang w:val="en-GB"/>
              </w:rPr>
            </w:pPr>
            <w:r w:rsidRPr="001A21FA">
              <w:rPr>
                <w:snapToGrid w:val="0"/>
                <w:sz w:val="22"/>
                <w:szCs w:val="22"/>
                <w:lang w:val="en-GB"/>
              </w:rPr>
              <w:t>operational data: system uptime, reasons for downtime, maintenance activities.</w:t>
            </w:r>
          </w:p>
        </w:tc>
      </w:tr>
      <w:tr w:rsidR="00664DBF" w:rsidRPr="001A21FA" w14:paraId="4521B4BD" w14:textId="00C0A2E4" w:rsidTr="00E53C69">
        <w:tc>
          <w:tcPr>
            <w:tcW w:w="371" w:type="pct"/>
            <w:shd w:val="clear" w:color="auto" w:fill="DDD9C3" w:themeFill="background2" w:themeFillShade="E6"/>
          </w:tcPr>
          <w:p w14:paraId="62B12401" w14:textId="77777777" w:rsidR="00E4551B" w:rsidRPr="001A21FA" w:rsidRDefault="00E4551B" w:rsidP="001A21FA">
            <w:pPr>
              <w:pStyle w:val="Akapitzlist"/>
              <w:numPr>
                <w:ilvl w:val="0"/>
                <w:numId w:val="85"/>
              </w:numPr>
              <w:tabs>
                <w:tab w:val="left" w:pos="596"/>
              </w:tabs>
              <w:spacing w:before="120" w:after="120" w:line="276" w:lineRule="auto"/>
              <w:ind w:left="29" w:firstLine="0"/>
              <w:contextualSpacing w:val="0"/>
              <w:jc w:val="both"/>
              <w:outlineLvl w:val="0"/>
              <w:rPr>
                <w:rFonts w:ascii="Arial" w:hAnsi="Arial" w:cs="Arial"/>
                <w:snapToGrid w:val="0"/>
              </w:rPr>
            </w:pPr>
          </w:p>
        </w:tc>
        <w:tc>
          <w:tcPr>
            <w:tcW w:w="2365" w:type="pct"/>
          </w:tcPr>
          <w:p w14:paraId="463A64A6" w14:textId="7BC748FF" w:rsidR="00E4551B" w:rsidRPr="001A21FA" w:rsidRDefault="00E4551B" w:rsidP="001A21FA">
            <w:pPr>
              <w:tabs>
                <w:tab w:val="left" w:pos="142"/>
              </w:tabs>
              <w:spacing w:before="120" w:after="120" w:line="276" w:lineRule="auto"/>
              <w:jc w:val="both"/>
              <w:outlineLvl w:val="0"/>
              <w:rPr>
                <w:rFonts w:ascii="Arial" w:hAnsi="Arial" w:cs="Arial"/>
                <w:snapToGrid w:val="0"/>
              </w:rPr>
            </w:pPr>
            <w:r w:rsidRPr="001A21FA">
              <w:rPr>
                <w:rFonts w:ascii="Arial" w:hAnsi="Arial" w:cs="Arial"/>
                <w:snapToGrid w:val="0"/>
              </w:rPr>
              <w:t>The BIDDER may obtain points in this criterion for references confirming the experience</w:t>
            </w:r>
            <w:r w:rsidR="00D908DA" w:rsidRPr="001A21FA">
              <w:rPr>
                <w:rFonts w:ascii="Arial" w:hAnsi="Arial" w:cs="Arial"/>
                <w:snapToGrid w:val="0"/>
              </w:rPr>
              <w:t xml:space="preserve"> in performance</w:t>
            </w:r>
            <w:r w:rsidR="002B2C93" w:rsidRPr="001A21FA">
              <w:rPr>
                <w:rFonts w:ascii="Arial" w:hAnsi="Arial" w:cs="Arial"/>
                <w:snapToGrid w:val="0"/>
              </w:rPr>
              <w:t xml:space="preserve"> as a general contractor</w:t>
            </w:r>
            <w:r w:rsidR="00D908DA" w:rsidRPr="001A21FA">
              <w:rPr>
                <w:rFonts w:ascii="Arial" w:hAnsi="Arial" w:cs="Arial"/>
                <w:snapToGrid w:val="0"/>
              </w:rPr>
              <w:t xml:space="preserve"> of EPC </w:t>
            </w:r>
            <w:r w:rsidR="00D908DA" w:rsidRPr="001A21FA">
              <w:rPr>
                <w:rFonts w:ascii="Arial" w:hAnsi="Arial" w:cs="Arial"/>
                <w:lang w:val="en-GB"/>
              </w:rPr>
              <w:t>EPCC, EPC, EPCm or similar formula contract</w:t>
            </w:r>
            <w:r w:rsidRPr="001A21FA">
              <w:rPr>
                <w:rFonts w:ascii="Arial" w:hAnsi="Arial" w:cs="Arial"/>
                <w:snapToGrid w:val="0"/>
              </w:rPr>
              <w:t xml:space="preserve"> in the market of </w:t>
            </w:r>
            <w:r w:rsidR="00C11B87" w:rsidRPr="001A21FA">
              <w:rPr>
                <w:rFonts w:ascii="Arial" w:hAnsi="Arial" w:cs="Arial"/>
                <w:snapToGrid w:val="0"/>
              </w:rPr>
              <w:t xml:space="preserve">a </w:t>
            </w:r>
            <w:r w:rsidR="00C11B87" w:rsidRPr="001A21FA">
              <w:rPr>
                <w:rFonts w:ascii="Arial" w:hAnsi="Arial" w:cs="Arial"/>
                <w:snapToGrid w:val="0"/>
              </w:rPr>
              <w:lastRenderedPageBreak/>
              <w:t xml:space="preserve">Member State of the European Union, or a country that is a party to the World Trade Organisation (WTO) Agreement on government procurement, or  a country that is a party to an international agreement with the EU that guarantees mutual and equal access to the public procurement market    </w:t>
            </w:r>
            <w:r w:rsidRPr="001A21FA">
              <w:rPr>
                <w:rFonts w:ascii="Arial" w:hAnsi="Arial" w:cs="Arial"/>
                <w:snapToGrid w:val="0"/>
              </w:rPr>
              <w:t xml:space="preserve"> (particularly in Poland) within the refining, petrochemical, chemical, and energy sectors (excluding pharmaceutical, food, metallurgy, infrastructure, and IT sectors).</w:t>
            </w:r>
          </w:p>
          <w:p w14:paraId="4934120A" w14:textId="4D21AA23" w:rsidR="00E4551B" w:rsidRPr="001A21FA" w:rsidRDefault="00E4551B" w:rsidP="001A21FA">
            <w:pPr>
              <w:pStyle w:val="Akapitzlist"/>
              <w:spacing w:before="120" w:after="120" w:line="276" w:lineRule="auto"/>
              <w:ind w:left="0"/>
              <w:contextualSpacing w:val="0"/>
              <w:jc w:val="both"/>
              <w:rPr>
                <w:rFonts w:ascii="Arial" w:hAnsi="Arial" w:cs="Arial"/>
                <w:snapToGrid w:val="0"/>
              </w:rPr>
            </w:pPr>
            <w:r w:rsidRPr="001A21FA">
              <w:rPr>
                <w:rFonts w:ascii="Arial" w:hAnsi="Arial" w:cs="Arial"/>
                <w:snapToGrid w:val="0"/>
              </w:rPr>
              <w:t xml:space="preserve">Only EPC </w:t>
            </w:r>
            <w:r w:rsidRPr="001A21FA">
              <w:rPr>
                <w:rFonts w:ascii="Arial" w:hAnsi="Arial" w:cs="Arial"/>
                <w:lang w:val="en-GB"/>
              </w:rPr>
              <w:t xml:space="preserve">EPCC, EPC, EPCm or similar formula contract, covering the construction of a process production unit in the refining, petrochemical, chemical, energy sectors (excluding the pharmaceutical, food, metallurgy, infrastructure and IT sectors), with a contractual </w:t>
            </w:r>
            <w:r w:rsidR="00555728" w:rsidRPr="001A21FA">
              <w:rPr>
                <w:rFonts w:ascii="Arial" w:hAnsi="Arial" w:cs="Arial"/>
                <w:lang w:val="en-GB"/>
              </w:rPr>
              <w:t xml:space="preserve">net </w:t>
            </w:r>
            <w:r w:rsidRPr="001A21FA">
              <w:rPr>
                <w:rFonts w:ascii="Arial" w:hAnsi="Arial" w:cs="Arial"/>
                <w:lang w:val="en-GB"/>
              </w:rPr>
              <w:t xml:space="preserve">value of at least PLN </w:t>
            </w:r>
            <w:r w:rsidR="007C6F0C" w:rsidRPr="001A21FA">
              <w:rPr>
                <w:rFonts w:ascii="Arial" w:hAnsi="Arial" w:cs="Arial"/>
                <w:lang w:val="en-GB"/>
              </w:rPr>
              <w:t>300 000 000</w:t>
            </w:r>
            <w:r w:rsidRPr="001A21FA">
              <w:rPr>
                <w:rFonts w:ascii="Arial" w:hAnsi="Arial" w:cs="Arial"/>
                <w:lang w:val="en-GB"/>
              </w:rPr>
              <w:t xml:space="preserve"> or the equivalent in another currency</w:t>
            </w:r>
            <w:r w:rsidRPr="001A21FA">
              <w:rPr>
                <w:rFonts w:ascii="Arial" w:hAnsi="Arial" w:cs="Arial"/>
                <w:snapToGrid w:val="0"/>
              </w:rPr>
              <w:t xml:space="preserve"> shall be taken into consideration.</w:t>
            </w:r>
          </w:p>
          <w:p w14:paraId="18102F85" w14:textId="77777777" w:rsidR="00A45BD6" w:rsidRPr="001A21FA" w:rsidRDefault="00A45BD6" w:rsidP="001A21FA">
            <w:pPr>
              <w:spacing w:before="120" w:after="120" w:line="276" w:lineRule="auto"/>
              <w:jc w:val="both"/>
              <w:rPr>
                <w:rFonts w:ascii="Arial" w:hAnsi="Arial" w:cs="Arial"/>
                <w:snapToGrid w:val="0"/>
              </w:rPr>
            </w:pPr>
            <w:r w:rsidRPr="001A21FA">
              <w:rPr>
                <w:rFonts w:ascii="Arial" w:hAnsi="Arial" w:cs="Arial"/>
                <w:snapToGrid w:val="0"/>
              </w:rPr>
              <w:t>The BIDDER may obtain points under this criterion for each investment fulfilling the above condition, as follows:</w:t>
            </w:r>
          </w:p>
          <w:p w14:paraId="0C520C36" w14:textId="3B346588" w:rsidR="00935C67" w:rsidRPr="001A21FA" w:rsidRDefault="00A45BD6"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 4 points for each investment implemented in Poland;</w:t>
            </w:r>
          </w:p>
          <w:p w14:paraId="2FAAC927" w14:textId="10EBC815" w:rsidR="00A45BD6" w:rsidRPr="001A21FA" w:rsidRDefault="00A45BD6" w:rsidP="001A21FA">
            <w:pPr>
              <w:pStyle w:val="Akapitzlist"/>
              <w:numPr>
                <w:ilvl w:val="0"/>
                <w:numId w:val="80"/>
              </w:numPr>
              <w:spacing w:before="120" w:after="120" w:line="276" w:lineRule="auto"/>
              <w:contextualSpacing w:val="0"/>
              <w:jc w:val="both"/>
              <w:rPr>
                <w:rFonts w:ascii="Arial" w:hAnsi="Arial" w:cs="Arial"/>
                <w:snapToGrid w:val="0"/>
              </w:rPr>
            </w:pPr>
            <w:r w:rsidRPr="001A21FA">
              <w:rPr>
                <w:rFonts w:ascii="Arial" w:hAnsi="Arial" w:cs="Arial"/>
                <w:snapToGrid w:val="0"/>
              </w:rPr>
              <w:t xml:space="preserve">2 points for each investment implemented in another </w:t>
            </w:r>
            <w:r w:rsidR="00C11B87" w:rsidRPr="001A21FA">
              <w:rPr>
                <w:rFonts w:ascii="Arial" w:hAnsi="Arial" w:cs="Arial"/>
                <w:snapToGrid w:val="0"/>
              </w:rPr>
              <w:t xml:space="preserve">Member State of the European Union, or a country that is a party to the World Trade </w:t>
            </w:r>
            <w:r w:rsidR="00897087" w:rsidRPr="001A21FA">
              <w:rPr>
                <w:rFonts w:ascii="Arial" w:hAnsi="Arial" w:cs="Arial"/>
                <w:snapToGrid w:val="0"/>
              </w:rPr>
              <w:t>Organization</w:t>
            </w:r>
            <w:r w:rsidR="00C11B87" w:rsidRPr="001A21FA">
              <w:rPr>
                <w:rFonts w:ascii="Arial" w:hAnsi="Arial" w:cs="Arial"/>
                <w:snapToGrid w:val="0"/>
              </w:rPr>
              <w:t xml:space="preserve"> (WTO) Agreement on government procurement, or a country that is a party to an international agreement with the EU that guarantees mutual and equal access to the public procurement market</w:t>
            </w:r>
            <w:r w:rsidR="00897087" w:rsidRPr="001A21FA">
              <w:rPr>
                <w:rFonts w:ascii="Arial" w:hAnsi="Arial" w:cs="Arial"/>
                <w:snapToGrid w:val="0"/>
              </w:rPr>
              <w:t>.</w:t>
            </w:r>
            <w:r w:rsidR="00C11B87" w:rsidRPr="001A21FA">
              <w:rPr>
                <w:rFonts w:ascii="Arial" w:hAnsi="Arial" w:cs="Arial"/>
                <w:snapToGrid w:val="0"/>
              </w:rPr>
              <w:t xml:space="preserve">   </w:t>
            </w:r>
          </w:p>
          <w:p w14:paraId="65618904" w14:textId="2087F6B3" w:rsidR="00D45BDB" w:rsidRPr="001A21FA" w:rsidRDefault="00A45BD6" w:rsidP="001A21FA">
            <w:pPr>
              <w:spacing w:before="120" w:after="120" w:line="276" w:lineRule="auto"/>
              <w:jc w:val="both"/>
              <w:rPr>
                <w:rFonts w:ascii="Arial" w:hAnsi="Arial" w:cs="Arial"/>
                <w:b/>
                <w:bCs/>
              </w:rPr>
            </w:pPr>
            <w:r w:rsidRPr="001A21FA">
              <w:rPr>
                <w:rFonts w:ascii="Arial" w:hAnsi="Arial" w:cs="Arial"/>
                <w:snapToGrid w:val="0"/>
              </w:rPr>
              <w:lastRenderedPageBreak/>
              <w:t>The total number of points awarded under this criterion shall not exceed 13 points.</w:t>
            </w:r>
          </w:p>
        </w:tc>
        <w:tc>
          <w:tcPr>
            <w:tcW w:w="2264" w:type="pct"/>
          </w:tcPr>
          <w:p w14:paraId="6163D395" w14:textId="77777777" w:rsidR="00C71A91" w:rsidRPr="001A21FA" w:rsidRDefault="00E4551B" w:rsidP="001A21FA">
            <w:pPr>
              <w:pStyle w:val="Style10"/>
              <w:spacing w:before="120" w:after="120" w:line="276" w:lineRule="auto"/>
              <w:jc w:val="both"/>
              <w:rPr>
                <w:sz w:val="22"/>
                <w:szCs w:val="22"/>
                <w:lang w:val="en-GB"/>
              </w:rPr>
            </w:pPr>
            <w:r w:rsidRPr="001A21FA">
              <w:rPr>
                <w:sz w:val="22"/>
                <w:szCs w:val="22"/>
                <w:lang w:val="en-GB"/>
              </w:rPr>
              <w:lastRenderedPageBreak/>
              <w:t>For the purpose of verifying if the BIDDERS are to receive points for a given reference, the BIDDER shall</w:t>
            </w:r>
            <w:r w:rsidR="008557D2" w:rsidRPr="001A21FA">
              <w:rPr>
                <w:sz w:val="22"/>
                <w:szCs w:val="22"/>
                <w:lang w:val="en-GB"/>
              </w:rPr>
              <w:t xml:space="preserve"> subm</w:t>
            </w:r>
            <w:r w:rsidR="00C71A91" w:rsidRPr="001A21FA">
              <w:rPr>
                <w:sz w:val="22"/>
                <w:szCs w:val="22"/>
                <w:lang w:val="en-GB"/>
              </w:rPr>
              <w:t>it:</w:t>
            </w:r>
          </w:p>
          <w:p w14:paraId="7A0A2C0D" w14:textId="1F28E345" w:rsidR="008557D2" w:rsidRPr="001A21FA" w:rsidRDefault="008557D2" w:rsidP="001A21FA">
            <w:pPr>
              <w:pStyle w:val="Style10"/>
              <w:numPr>
                <w:ilvl w:val="3"/>
                <w:numId w:val="106"/>
              </w:numPr>
              <w:spacing w:before="120" w:after="120" w:line="276" w:lineRule="auto"/>
              <w:ind w:left="819" w:hanging="520"/>
              <w:jc w:val="both"/>
              <w:rPr>
                <w:sz w:val="22"/>
                <w:szCs w:val="22"/>
                <w:lang w:val="en-GB"/>
              </w:rPr>
            </w:pPr>
            <w:r w:rsidRPr="001A21FA">
              <w:rPr>
                <w:b/>
                <w:bCs/>
                <w:sz w:val="22"/>
                <w:szCs w:val="22"/>
                <w:lang w:val="en-GB"/>
              </w:rPr>
              <w:t xml:space="preserve">a list of </w:t>
            </w:r>
            <w:r w:rsidR="00C71A91" w:rsidRPr="001A21FA">
              <w:rPr>
                <w:b/>
                <w:bCs/>
                <w:sz w:val="22"/>
                <w:szCs w:val="22"/>
                <w:lang w:val="en-GB"/>
              </w:rPr>
              <w:t>performed projects</w:t>
            </w:r>
            <w:r w:rsidRPr="001A21FA">
              <w:rPr>
                <w:sz w:val="22"/>
                <w:szCs w:val="22"/>
                <w:lang w:val="en-GB"/>
              </w:rPr>
              <w:t xml:space="preserve"> (p. </w:t>
            </w:r>
            <w:r w:rsidR="00C71A91" w:rsidRPr="001A21FA">
              <w:rPr>
                <w:sz w:val="22"/>
                <w:szCs w:val="22"/>
                <w:lang w:val="en-GB"/>
              </w:rPr>
              <w:lastRenderedPageBreak/>
              <w:t>1</w:t>
            </w:r>
            <w:r w:rsidRPr="001A21FA">
              <w:rPr>
                <w:sz w:val="22"/>
                <w:szCs w:val="22"/>
                <w:lang w:val="en-GB"/>
              </w:rPr>
              <w:t xml:space="preserve">, Table </w:t>
            </w:r>
            <w:r w:rsidR="0080507B" w:rsidRPr="001A21FA">
              <w:rPr>
                <w:sz w:val="22"/>
                <w:szCs w:val="22"/>
                <w:lang w:val="en-GB"/>
              </w:rPr>
              <w:t>XI</w:t>
            </w:r>
            <w:r w:rsidRPr="001A21FA">
              <w:rPr>
                <w:sz w:val="22"/>
                <w:szCs w:val="22"/>
                <w:lang w:val="en-GB"/>
              </w:rPr>
              <w:t xml:space="preserve"> of Appendix </w:t>
            </w:r>
            <w:r w:rsidR="004C5B32" w:rsidRPr="001A21FA">
              <w:rPr>
                <w:sz w:val="22"/>
                <w:szCs w:val="22"/>
                <w:lang w:val="en-GB"/>
              </w:rPr>
              <w:t>F5</w:t>
            </w:r>
            <w:r w:rsidRPr="001A21FA">
              <w:rPr>
                <w:sz w:val="22"/>
                <w:szCs w:val="22"/>
                <w:lang w:val="en-GB"/>
              </w:rPr>
              <w:t xml:space="preserve"> to the REQUEST — "List of Completed Projects and Key Personnel") together with information on their type and other information necessary to assess the fulfilment of the selection criterion, as indicated in the template "List of Completed Projects and Key Personnel", the date and place of performance, and the entities on whose behalf the works were carried out.  </w:t>
            </w:r>
          </w:p>
          <w:p w14:paraId="76D8E4AD" w14:textId="3367E3F0" w:rsidR="00E4551B" w:rsidRPr="001A21FA" w:rsidRDefault="00E52A21" w:rsidP="001A21FA">
            <w:pPr>
              <w:pStyle w:val="Style10"/>
              <w:numPr>
                <w:ilvl w:val="3"/>
                <w:numId w:val="106"/>
              </w:numPr>
              <w:spacing w:before="120" w:after="120" w:line="276" w:lineRule="auto"/>
              <w:ind w:left="856" w:hanging="567"/>
              <w:jc w:val="both"/>
              <w:rPr>
                <w:sz w:val="22"/>
                <w:szCs w:val="22"/>
                <w:lang w:val="en-GB"/>
              </w:rPr>
            </w:pPr>
            <w:r w:rsidRPr="001A21FA">
              <w:rPr>
                <w:b/>
                <w:bCs/>
                <w:sz w:val="22"/>
                <w:szCs w:val="22"/>
                <w:lang w:val="en-GB"/>
              </w:rPr>
              <w:t>evidence confirming whether the services and construction works were duly performed</w:t>
            </w:r>
            <w:r w:rsidRPr="001A21FA">
              <w:rPr>
                <w:sz w:val="22"/>
                <w:szCs w:val="22"/>
                <w:lang w:val="en-GB"/>
              </w:rPr>
              <w:t xml:space="preserve">, whereby the evidence referred to shall consist of references or other documents (e.g. acceptance certificates, invoices) </w:t>
            </w:r>
            <w:r w:rsidRPr="001A21FA">
              <w:rPr>
                <w:b/>
                <w:bCs/>
                <w:sz w:val="22"/>
                <w:szCs w:val="22"/>
                <w:lang w:val="en-GB"/>
              </w:rPr>
              <w:t>drawn up by the entity on whose behalf the services and construction works were carried out</w:t>
            </w:r>
            <w:r w:rsidRPr="001A21FA">
              <w:rPr>
                <w:sz w:val="22"/>
                <w:szCs w:val="22"/>
                <w:lang w:val="en-GB"/>
              </w:rPr>
              <w:t>, or, if the BIDDER is unable to obtain such documents for reasons beyond its control, other relevant documents</w:t>
            </w:r>
            <w:r w:rsidR="00E4551B" w:rsidRPr="001A21FA">
              <w:rPr>
                <w:sz w:val="22"/>
                <w:szCs w:val="22"/>
                <w:lang w:val="en-GB"/>
              </w:rPr>
              <w:t>.</w:t>
            </w:r>
          </w:p>
          <w:p w14:paraId="69D2555D" w14:textId="41C7C9D9" w:rsidR="00245C4A" w:rsidRPr="001A21FA" w:rsidRDefault="00245C4A" w:rsidP="001A21FA">
            <w:pPr>
              <w:pStyle w:val="Odstavecseseznamem1"/>
              <w:spacing w:before="120" w:after="120" w:line="276" w:lineRule="auto"/>
              <w:ind w:left="0"/>
              <w:contextualSpacing w:val="0"/>
              <w:jc w:val="both"/>
              <w:rPr>
                <w:rFonts w:ascii="Arial" w:hAnsi="Arial" w:cs="Arial"/>
                <w:b/>
                <w:bCs/>
                <w:color w:val="auto"/>
                <w:sz w:val="22"/>
                <w:szCs w:val="22"/>
                <w:lang w:val="en-US"/>
              </w:rPr>
            </w:pPr>
          </w:p>
        </w:tc>
      </w:tr>
      <w:tr w:rsidR="00DF6376" w:rsidRPr="001A21FA" w14:paraId="40FA8724" w14:textId="77777777" w:rsidTr="0050683F">
        <w:trPr>
          <w:hidden/>
        </w:trPr>
        <w:tc>
          <w:tcPr>
            <w:tcW w:w="5000" w:type="pct"/>
            <w:gridSpan w:val="3"/>
          </w:tcPr>
          <w:p w14:paraId="7BE6B8D9" w14:textId="77777777" w:rsidR="0050683F" w:rsidRPr="001A21FA" w:rsidRDefault="0050683F" w:rsidP="001A21FA">
            <w:pPr>
              <w:pStyle w:val="Akapitzlist"/>
              <w:numPr>
                <w:ilvl w:val="0"/>
                <w:numId w:val="110"/>
              </w:numPr>
              <w:spacing w:before="120" w:after="120" w:line="276" w:lineRule="auto"/>
              <w:contextualSpacing w:val="0"/>
              <w:jc w:val="both"/>
              <w:rPr>
                <w:rFonts w:ascii="Arial" w:eastAsia="Times New Roman" w:hAnsi="Arial" w:cs="Arial"/>
                <w:vanish/>
                <w:lang w:eastAsia="pl-PL"/>
              </w:rPr>
            </w:pPr>
          </w:p>
          <w:p w14:paraId="0A4851FE" w14:textId="035A1D30" w:rsidR="0050683F" w:rsidRPr="001A21FA" w:rsidRDefault="0050683F" w:rsidP="001A21FA">
            <w:pPr>
              <w:pStyle w:val="Odstavecseseznamem1"/>
              <w:spacing w:before="120" w:after="120" w:line="276" w:lineRule="auto"/>
              <w:ind w:left="46"/>
              <w:contextualSpacing w:val="0"/>
              <w:jc w:val="center"/>
              <w:rPr>
                <w:rFonts w:ascii="Arial" w:hAnsi="Arial" w:cs="Arial"/>
                <w:b/>
                <w:bCs/>
                <w:color w:val="auto"/>
                <w:sz w:val="22"/>
                <w:szCs w:val="22"/>
                <w:lang w:val="en-US"/>
              </w:rPr>
            </w:pPr>
            <w:r w:rsidRPr="001A21FA">
              <w:rPr>
                <w:rFonts w:ascii="Arial" w:hAnsi="Arial" w:cs="Arial"/>
                <w:b/>
                <w:bCs/>
                <w:color w:val="auto"/>
                <w:sz w:val="22"/>
                <w:szCs w:val="22"/>
                <w:lang w:val="en-US"/>
              </w:rPr>
              <w:t>[ADDITIONAL INFORMATION REGARDING FORM AND TYPES OF EVIDENCE]</w:t>
            </w:r>
          </w:p>
          <w:p w14:paraId="44035B75" w14:textId="288EEB4C" w:rsidR="00916767" w:rsidRPr="001A21FA" w:rsidRDefault="00FB37F0" w:rsidP="001A21FA">
            <w:pPr>
              <w:pStyle w:val="Odstavecseseznamem1"/>
              <w:numPr>
                <w:ilvl w:val="1"/>
                <w:numId w:val="110"/>
              </w:numPr>
              <w:spacing w:before="120" w:after="120" w:line="276" w:lineRule="auto"/>
              <w:ind w:left="471" w:hanging="471"/>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w:t>
            </w:r>
            <w:r w:rsidR="006D1338" w:rsidRPr="001A21FA">
              <w:rPr>
                <w:rFonts w:ascii="Arial" w:hAnsi="Arial" w:cs="Arial"/>
                <w:color w:val="auto"/>
                <w:sz w:val="22"/>
                <w:szCs w:val="22"/>
                <w:lang w:val="en-US"/>
              </w:rPr>
              <w:t xml:space="preserve"> the documents referred to in in points 1 - 5 above were issued by the BIDDER/EPR or other entities in paper form, a scanned copy of the original shall be submitted. If, however, the document was issued in electronic form, its</w:t>
            </w:r>
            <w:r w:rsidRPr="001A21FA">
              <w:rPr>
                <w:rFonts w:ascii="Arial" w:hAnsi="Arial" w:cs="Arial"/>
                <w:color w:val="auto"/>
                <w:sz w:val="22"/>
                <w:szCs w:val="22"/>
                <w:lang w:val="en-US"/>
              </w:rPr>
              <w:t xml:space="preserve"> </w:t>
            </w:r>
            <w:r w:rsidR="006D1338" w:rsidRPr="001A21FA">
              <w:rPr>
                <w:rFonts w:ascii="Arial" w:hAnsi="Arial" w:cs="Arial"/>
                <w:color w:val="auto"/>
                <w:sz w:val="22"/>
                <w:szCs w:val="22"/>
                <w:lang w:val="en-US"/>
              </w:rPr>
              <w:t xml:space="preserve">original </w:t>
            </w:r>
            <w:r w:rsidR="00CD266B" w:rsidRPr="001A21FA">
              <w:rPr>
                <w:rFonts w:ascii="Arial" w:hAnsi="Arial" w:cs="Arial"/>
                <w:color w:val="auto"/>
                <w:sz w:val="22"/>
                <w:szCs w:val="22"/>
                <w:lang w:val="en-US"/>
              </w:rPr>
              <w:t xml:space="preserve">electronic form </w:t>
            </w:r>
            <w:r w:rsidR="006D1338" w:rsidRPr="001A21FA">
              <w:rPr>
                <w:rFonts w:ascii="Arial" w:hAnsi="Arial" w:cs="Arial"/>
                <w:color w:val="auto"/>
                <w:sz w:val="22"/>
                <w:szCs w:val="22"/>
                <w:lang w:val="en-US"/>
              </w:rPr>
              <w:t>shall be submitted.</w:t>
            </w:r>
          </w:p>
          <w:p w14:paraId="1290A83C" w14:textId="40CDD5C8" w:rsidR="0050683F" w:rsidRPr="001A21FA" w:rsidRDefault="00916767" w:rsidP="001A21FA">
            <w:pPr>
              <w:pStyle w:val="Odstavecseseznamem1"/>
              <w:numPr>
                <w:ilvl w:val="1"/>
                <w:numId w:val="110"/>
              </w:numPr>
              <w:spacing w:before="120" w:after="120" w:line="276" w:lineRule="auto"/>
              <w:ind w:left="471" w:hanging="471"/>
              <w:contextualSpacing w:val="0"/>
              <w:jc w:val="both"/>
              <w:rPr>
                <w:rFonts w:ascii="Arial" w:hAnsi="Arial" w:cs="Arial"/>
                <w:color w:val="auto"/>
                <w:sz w:val="22"/>
                <w:szCs w:val="22"/>
                <w:lang w:val="en-US"/>
              </w:rPr>
            </w:pPr>
            <w:r w:rsidRPr="001A21FA">
              <w:rPr>
                <w:rFonts w:ascii="Arial" w:hAnsi="Arial" w:cs="Arial"/>
                <w:color w:val="auto"/>
                <w:sz w:val="22"/>
                <w:szCs w:val="22"/>
                <w:lang w:val="en-US"/>
              </w:rPr>
              <w:t>If</w:t>
            </w:r>
            <w:r w:rsidR="006D1338" w:rsidRPr="001A21FA">
              <w:rPr>
                <w:rFonts w:ascii="Arial" w:hAnsi="Arial" w:cs="Arial"/>
                <w:color w:val="auto"/>
                <w:sz w:val="22"/>
                <w:szCs w:val="22"/>
                <w:lang w:val="en-US"/>
              </w:rPr>
              <w:t xml:space="preserve"> any documents originate from the BIDDER/EPR, they shall be signed with a handwritten signature (scanned copy) or by ELECTRONIC SIGNATURE (electronic form)</w:t>
            </w:r>
            <w:r w:rsidR="000E0A12">
              <w:rPr>
                <w:rFonts w:ascii="Arial" w:hAnsi="Arial" w:cs="Arial"/>
                <w:color w:val="auto"/>
                <w:sz w:val="22"/>
                <w:szCs w:val="22"/>
                <w:lang w:val="en-US"/>
              </w:rPr>
              <w:t xml:space="preserve"> </w:t>
            </w:r>
            <w:r w:rsidR="000E0A12" w:rsidRPr="001A21FA">
              <w:rPr>
                <w:rFonts w:ascii="Arial" w:hAnsi="Arial" w:cs="Arial"/>
                <w:color w:val="auto"/>
                <w:sz w:val="22"/>
                <w:szCs w:val="22"/>
                <w:lang w:val="en-US"/>
              </w:rPr>
              <w:t>of the persons authorised to act on behalf of BIDDER/EPR.</w:t>
            </w:r>
          </w:p>
          <w:p w14:paraId="05A7E4B7" w14:textId="6C7DD028" w:rsidR="0050683F" w:rsidRPr="001A21FA" w:rsidRDefault="0050683F" w:rsidP="001A21FA">
            <w:pPr>
              <w:pStyle w:val="Odstavecseseznamem1"/>
              <w:numPr>
                <w:ilvl w:val="1"/>
                <w:numId w:val="110"/>
              </w:numPr>
              <w:spacing w:before="120" w:after="120" w:line="276" w:lineRule="auto"/>
              <w:ind w:left="471" w:hanging="471"/>
              <w:contextualSpacing w:val="0"/>
              <w:jc w:val="both"/>
              <w:rPr>
                <w:rFonts w:ascii="Arial" w:hAnsi="Arial" w:cs="Arial"/>
                <w:sz w:val="22"/>
                <w:szCs w:val="22"/>
                <w:lang w:val="en-US"/>
              </w:rPr>
            </w:pPr>
            <w:r w:rsidRPr="001A21FA">
              <w:rPr>
                <w:rFonts w:ascii="Arial" w:hAnsi="Arial" w:cs="Arial"/>
                <w:color w:val="auto"/>
                <w:sz w:val="22"/>
                <w:szCs w:val="22"/>
                <w:lang w:val="en-US"/>
              </w:rPr>
              <w:t xml:space="preserve">In the event of </w:t>
            </w:r>
            <w:r w:rsidR="00FB37F0" w:rsidRPr="001A21FA">
              <w:rPr>
                <w:rFonts w:ascii="Arial" w:hAnsi="Arial" w:cs="Arial"/>
                <w:color w:val="auto"/>
                <w:sz w:val="22"/>
                <w:szCs w:val="22"/>
                <w:lang w:val="en-US"/>
              </w:rPr>
              <w:t xml:space="preserve">BIDDERS’ </w:t>
            </w:r>
            <w:r w:rsidRPr="001A21FA">
              <w:rPr>
                <w:rFonts w:ascii="Arial" w:hAnsi="Arial" w:cs="Arial"/>
                <w:color w:val="auto"/>
                <w:sz w:val="22"/>
                <w:szCs w:val="22"/>
                <w:lang w:val="en-US"/>
              </w:rPr>
              <w:t>joint participation in the PROCEDURE (CONSORTIUM), the documents and declarations listed in Column B above shall be submitted jointly by the CONSORTIUM.</w:t>
            </w:r>
          </w:p>
        </w:tc>
      </w:tr>
    </w:tbl>
    <w:p w14:paraId="078F1140" w14:textId="77777777" w:rsidR="0017437F" w:rsidRPr="008523AC" w:rsidRDefault="0017437F" w:rsidP="00662FCB">
      <w:pPr>
        <w:spacing w:before="120" w:after="120" w:line="23" w:lineRule="atLeast"/>
        <w:jc w:val="both"/>
        <w:rPr>
          <w:rFonts w:ascii="Arial" w:hAnsi="Arial" w:cs="Arial"/>
          <w:lang w:val="en-GB"/>
        </w:rPr>
      </w:pPr>
    </w:p>
    <w:sectPr w:rsidR="0017437F" w:rsidRPr="008523AC" w:rsidSect="00D96B90">
      <w:headerReference w:type="default" r:id="rId13"/>
      <w:footerReference w:type="default" r:id="rId14"/>
      <w:footerReference w:type="first" r:id="rId15"/>
      <w:type w:val="continuous"/>
      <w:pgSz w:w="12240" w:h="15840"/>
      <w:pgMar w:top="461" w:right="1325" w:bottom="274" w:left="1440" w:header="720" w:footer="942" w:gutter="0"/>
      <w:pgNumType w:start="1" w:chapStyle="1" w:chapSep="period"/>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43591" w14:textId="77777777" w:rsidR="001753F2" w:rsidRPr="00DF1D93" w:rsidRDefault="001753F2" w:rsidP="00A11ADA">
      <w:pPr>
        <w:spacing w:after="0" w:line="240" w:lineRule="auto"/>
      </w:pPr>
      <w:r w:rsidRPr="00DF1D93">
        <w:separator/>
      </w:r>
    </w:p>
    <w:p w14:paraId="5BE7F894" w14:textId="77777777" w:rsidR="001753F2" w:rsidRPr="00DF1D93" w:rsidRDefault="001753F2"/>
  </w:endnote>
  <w:endnote w:type="continuationSeparator" w:id="0">
    <w:p w14:paraId="21B33A59" w14:textId="77777777" w:rsidR="001753F2" w:rsidRPr="00DF1D93" w:rsidRDefault="001753F2" w:rsidP="00A11ADA">
      <w:pPr>
        <w:spacing w:after="0" w:line="240" w:lineRule="auto"/>
      </w:pPr>
      <w:r w:rsidRPr="00DF1D93">
        <w:continuationSeparator/>
      </w:r>
    </w:p>
    <w:p w14:paraId="73D22625" w14:textId="77777777" w:rsidR="001753F2" w:rsidRPr="00DF1D93" w:rsidRDefault="001753F2"/>
  </w:endnote>
  <w:endnote w:type="continuationNotice" w:id="1">
    <w:p w14:paraId="20BA4A51" w14:textId="77777777" w:rsidR="001753F2" w:rsidRPr="00DF1D93" w:rsidRDefault="001753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Gill Alt OnePl MT">
    <w:altName w:val="Times New Roman"/>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E23CB" w14:textId="5717DB42" w:rsidR="00727E03" w:rsidRPr="00DF1D93" w:rsidRDefault="00727E03" w:rsidP="00092B0E">
    <w:pPr>
      <w:pStyle w:val="Stopka"/>
    </w:pPr>
  </w:p>
  <w:p w14:paraId="1B3FFB8A" w14:textId="444C4FAC" w:rsidR="00727E03" w:rsidRPr="00DF1D93" w:rsidRDefault="00727E03" w:rsidP="00092B0E">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0" behindDoc="0" locked="0" layoutInCell="1" allowOverlap="1" wp14:anchorId="644C3FE7" wp14:editId="5C3C7DD2">
              <wp:simplePos x="0" y="0"/>
              <wp:positionH relativeFrom="column">
                <wp:posOffset>-62865</wp:posOffset>
              </wp:positionH>
              <wp:positionV relativeFrom="paragraph">
                <wp:posOffset>-105411</wp:posOffset>
              </wp:positionV>
              <wp:extent cx="5791200" cy="0"/>
              <wp:effectExtent l="0" t="0" r="19050" b="19050"/>
              <wp:wrapNone/>
              <wp:docPr id="2"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2064E045">
            <v:line id="Line 4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3f527b" strokeweight="1.5pt" from="-4.95pt,-8.3pt" to="451.05pt,-8.3pt" w14:anchorId="0F82D2A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A36B88" w:rsidRPr="002511EC">
      <w:rPr>
        <w:rFonts w:ascii="Arial" w:hAnsi="Arial" w:cs="Arial"/>
        <w:sz w:val="18"/>
        <w:szCs w:val="18"/>
      </w:rPr>
      <w:t>16</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A36B88" w:rsidRPr="002511EC">
      <w:rPr>
        <w:rFonts w:ascii="Arial" w:hAnsi="Arial" w:cs="Arial"/>
        <w:sz w:val="18"/>
        <w:szCs w:val="18"/>
      </w:rPr>
      <w:t>21</w:t>
    </w:r>
    <w:r w:rsidRPr="002511EC">
      <w:rPr>
        <w:rFonts w:ascii="Arial" w:hAnsi="Arial" w:cs="Arial"/>
        <w:sz w:val="18"/>
        <w:szCs w:val="18"/>
      </w:rPr>
      <w:fldChar w:fldCharType="end"/>
    </w:r>
    <w:r w:rsidRPr="00DF1D93">
      <w:tab/>
    </w:r>
  </w:p>
  <w:p w14:paraId="00A199FB" w14:textId="77777777" w:rsidR="00727E03" w:rsidRPr="00DF1D93" w:rsidRDefault="00727E03" w:rsidP="00092B0E">
    <w:pPr>
      <w:pStyle w:val="Stopka"/>
    </w:pPr>
  </w:p>
  <w:p w14:paraId="529CD22D" w14:textId="77777777" w:rsidR="00727E03" w:rsidRPr="00DF1D93" w:rsidRDefault="00727E03" w:rsidP="00092B0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2375" w14:textId="3E995AD1" w:rsidR="00727E03" w:rsidRPr="00DF1D93" w:rsidRDefault="00727E03" w:rsidP="003265B9">
    <w:pPr>
      <w:pStyle w:val="Stopka"/>
      <w:rPr>
        <w:rFonts w:ascii="Arial" w:hAnsi="Arial" w:cs="Arial"/>
        <w:sz w:val="18"/>
        <w:szCs w:val="18"/>
      </w:rPr>
    </w:pPr>
    <w:r w:rsidRPr="000F2E25">
      <w:rPr>
        <w:noProof/>
        <w:lang w:eastAsia="en-GB"/>
      </w:rPr>
      <mc:AlternateContent>
        <mc:Choice Requires="wps">
          <w:drawing>
            <wp:anchor distT="4294967294" distB="4294967294" distL="114300" distR="114300" simplePos="0" relativeHeight="251658241" behindDoc="0" locked="0" layoutInCell="1" allowOverlap="1" wp14:anchorId="17B3D9A0" wp14:editId="69B09E06">
              <wp:simplePos x="0" y="0"/>
              <wp:positionH relativeFrom="column">
                <wp:posOffset>-62865</wp:posOffset>
              </wp:positionH>
              <wp:positionV relativeFrom="paragraph">
                <wp:posOffset>-105411</wp:posOffset>
              </wp:positionV>
              <wp:extent cx="5791200" cy="0"/>
              <wp:effectExtent l="0" t="0" r="19050" b="19050"/>
              <wp:wrapNone/>
              <wp:docPr id="3"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3F527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180415BA">
            <v:line id="Line 43"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strokecolor="#3f527b" strokeweight="1.5pt" from="-4.95pt,-8.3pt" to="451.05pt,-8.3pt" w14:anchorId="09782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"/>
          </w:pict>
        </mc:Fallback>
      </mc:AlternateContent>
    </w:r>
    <w:r w:rsidRPr="00DF1D93">
      <w:rPr>
        <w:rFonts w:ascii="Arial" w:hAnsi="Arial" w:cs="Arial"/>
        <w:sz w:val="18"/>
        <w:szCs w:val="18"/>
      </w:rPr>
      <w:t xml:space="preserve">Page </w:t>
    </w:r>
    <w:r w:rsidRPr="002511EC">
      <w:rPr>
        <w:rFonts w:ascii="Arial" w:hAnsi="Arial" w:cs="Arial"/>
        <w:sz w:val="18"/>
        <w:szCs w:val="18"/>
      </w:rPr>
      <w:fldChar w:fldCharType="begin"/>
    </w:r>
    <w:r w:rsidRPr="00DF1D93">
      <w:rPr>
        <w:rFonts w:ascii="Arial" w:hAnsi="Arial" w:cs="Arial"/>
        <w:sz w:val="18"/>
        <w:szCs w:val="18"/>
      </w:rPr>
      <w:instrText xml:space="preserve"> PAGE </w:instrText>
    </w:r>
    <w:r w:rsidRPr="002511EC">
      <w:rPr>
        <w:rFonts w:ascii="Arial" w:hAnsi="Arial" w:cs="Arial"/>
        <w:sz w:val="18"/>
        <w:szCs w:val="18"/>
      </w:rPr>
      <w:fldChar w:fldCharType="separate"/>
    </w:r>
    <w:r w:rsidR="00862B5D" w:rsidRPr="002511EC">
      <w:rPr>
        <w:rFonts w:ascii="Arial" w:hAnsi="Arial" w:cs="Arial"/>
        <w:sz w:val="18"/>
        <w:szCs w:val="18"/>
      </w:rPr>
      <w:t>1</w:t>
    </w:r>
    <w:r w:rsidRPr="002511EC">
      <w:rPr>
        <w:rFonts w:ascii="Arial" w:hAnsi="Arial" w:cs="Arial"/>
        <w:sz w:val="18"/>
        <w:szCs w:val="18"/>
      </w:rPr>
      <w:fldChar w:fldCharType="end"/>
    </w:r>
    <w:r w:rsidRPr="00DF1D93">
      <w:rPr>
        <w:rFonts w:ascii="Arial" w:hAnsi="Arial" w:cs="Arial"/>
        <w:sz w:val="18"/>
        <w:szCs w:val="18"/>
      </w:rPr>
      <w:t xml:space="preserve"> of </w:t>
    </w:r>
    <w:r w:rsidRPr="002511EC">
      <w:rPr>
        <w:rFonts w:ascii="Arial" w:hAnsi="Arial" w:cs="Arial"/>
        <w:sz w:val="18"/>
        <w:szCs w:val="18"/>
      </w:rPr>
      <w:fldChar w:fldCharType="begin"/>
    </w:r>
    <w:r w:rsidRPr="00DF1D93">
      <w:rPr>
        <w:rFonts w:ascii="Arial" w:hAnsi="Arial" w:cs="Arial"/>
        <w:sz w:val="18"/>
        <w:szCs w:val="18"/>
      </w:rPr>
      <w:instrText xml:space="preserve"> NUMPAGES </w:instrText>
    </w:r>
    <w:r w:rsidRPr="002511EC">
      <w:rPr>
        <w:rFonts w:ascii="Arial" w:hAnsi="Arial" w:cs="Arial"/>
        <w:sz w:val="18"/>
        <w:szCs w:val="18"/>
      </w:rPr>
      <w:fldChar w:fldCharType="separate"/>
    </w:r>
    <w:r w:rsidR="00862B5D" w:rsidRPr="002511EC">
      <w:rPr>
        <w:rFonts w:ascii="Arial" w:hAnsi="Arial" w:cs="Arial"/>
        <w:sz w:val="18"/>
        <w:szCs w:val="18"/>
      </w:rPr>
      <w:t>21</w:t>
    </w:r>
    <w:r w:rsidRPr="002511EC">
      <w:rPr>
        <w:rFonts w:ascii="Arial" w:hAnsi="Arial" w:cs="Arial"/>
        <w:sz w:val="18"/>
        <w:szCs w:val="18"/>
      </w:rPr>
      <w:fldChar w:fldCharType="end"/>
    </w:r>
    <w:r w:rsidRPr="00DF1D93">
      <w:tab/>
    </w:r>
    <w:r w:rsidRPr="005D44D2">
      <w:tab/>
    </w:r>
  </w:p>
  <w:p w14:paraId="652B1765" w14:textId="41C4717B" w:rsidR="00727E03" w:rsidRPr="00DF1D93" w:rsidRDefault="0080106C" w:rsidP="00325D3D">
    <w:pPr>
      <w:pStyle w:val="Stopka"/>
      <w:tabs>
        <w:tab w:val="clear" w:pos="4680"/>
        <w:tab w:val="clear" w:pos="9360"/>
        <w:tab w:val="left" w:pos="5393"/>
      </w:tabs>
    </w:pPr>
    <w:r>
      <w:tab/>
    </w:r>
  </w:p>
  <w:p w14:paraId="412D5A01" w14:textId="77777777" w:rsidR="00727E03" w:rsidRPr="00DF1D93" w:rsidRDefault="00727E03" w:rsidP="003265B9">
    <w:pPr>
      <w:pStyle w:val="Stopka"/>
    </w:pPr>
  </w:p>
  <w:p w14:paraId="03E2A9D0" w14:textId="77777777" w:rsidR="00727E03" w:rsidRPr="00DF1D93" w:rsidRDefault="00727E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C346C" w14:textId="77777777" w:rsidR="001753F2" w:rsidRPr="00DF1D93" w:rsidRDefault="001753F2" w:rsidP="00A11ADA">
      <w:pPr>
        <w:spacing w:after="0" w:line="240" w:lineRule="auto"/>
      </w:pPr>
      <w:r w:rsidRPr="00DF1D93">
        <w:separator/>
      </w:r>
    </w:p>
    <w:p w14:paraId="31C3D134" w14:textId="77777777" w:rsidR="001753F2" w:rsidRPr="00DF1D93" w:rsidRDefault="001753F2"/>
  </w:footnote>
  <w:footnote w:type="continuationSeparator" w:id="0">
    <w:p w14:paraId="108BD878" w14:textId="77777777" w:rsidR="001753F2" w:rsidRPr="00DF1D93" w:rsidRDefault="001753F2" w:rsidP="00A11ADA">
      <w:pPr>
        <w:spacing w:after="0" w:line="240" w:lineRule="auto"/>
      </w:pPr>
      <w:r w:rsidRPr="00DF1D93">
        <w:continuationSeparator/>
      </w:r>
    </w:p>
    <w:p w14:paraId="5FFC298A" w14:textId="77777777" w:rsidR="001753F2" w:rsidRPr="00DF1D93" w:rsidRDefault="001753F2"/>
  </w:footnote>
  <w:footnote w:type="continuationNotice" w:id="1">
    <w:p w14:paraId="13292A67" w14:textId="77777777" w:rsidR="001753F2" w:rsidRPr="00DF1D93" w:rsidRDefault="001753F2">
      <w:pPr>
        <w:spacing w:after="0" w:line="240" w:lineRule="auto"/>
      </w:pPr>
    </w:p>
  </w:footnote>
  <w:footnote w:id="2">
    <w:p w14:paraId="61F86A07" w14:textId="77777777" w:rsidR="0079333A" w:rsidRPr="00A23B10" w:rsidRDefault="0079333A" w:rsidP="0079333A">
      <w:pPr>
        <w:pStyle w:val="Tekstprzypisudolnego"/>
        <w:jc w:val="both"/>
        <w:rPr>
          <w:rFonts w:ascii="Arial" w:hAnsi="Arial" w:cs="Arial"/>
          <w:lang w:val="en-GB"/>
        </w:rPr>
      </w:pPr>
      <w:r w:rsidRPr="00A23B10">
        <w:rPr>
          <w:rStyle w:val="Odwoanieprzypisudolnego"/>
          <w:rFonts w:ascii="Arial" w:hAnsi="Arial" w:cs="Arial"/>
        </w:rPr>
        <w:footnoteRef/>
      </w:r>
      <w:r w:rsidRPr="00A23B10">
        <w:rPr>
          <w:rFonts w:ascii="Arial" w:hAnsi="Arial" w:cs="Arial"/>
        </w:rPr>
        <w:t xml:space="preserve"> The COMPANY respects the rules established in the Article 5k of Council Regulation (EU) No 833/2014 of 31 July 2014 concerning restrictive measures in view of Russia's destabilising actions in Ukraine (OJ L 229 of 31.7.2014, p. 1), as amended by Council Regulation (EU) 2022/576 of 8 April 2022 amending Regulation (EU) No. 833/2014 concerning restrictive measures in view of Russia's actions destabilising the situation in Ukraine (OJ L 111 of 8.4.2022, p. 1), which establish a ban on the participation of Russian contractors in public contracts and concessions awarded in all Member States of the European Union.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141DC" w14:textId="77777777" w:rsidR="00727E03" w:rsidRPr="00DF1D93" w:rsidRDefault="00727E03">
    <w:pPr>
      <w:pStyle w:val="Nagwek"/>
    </w:pPr>
  </w:p>
  <w:tbl>
    <w:tblPr>
      <w:tblW w:w="9213"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6"/>
      <w:gridCol w:w="1417"/>
      <w:gridCol w:w="1134"/>
      <w:gridCol w:w="1276"/>
    </w:tblGrid>
    <w:tr w:rsidR="00727E03" w:rsidRPr="00DF1D93" w14:paraId="21042B55" w14:textId="77777777" w:rsidTr="002511EC">
      <w:trPr>
        <w:trHeight w:val="560"/>
      </w:trPr>
      <w:tc>
        <w:tcPr>
          <w:tcW w:w="5386" w:type="dxa"/>
          <w:vAlign w:val="center"/>
        </w:tcPr>
        <w:p w14:paraId="18884F25" w14:textId="45F133F0" w:rsidR="00727E03" w:rsidRPr="003702D2" w:rsidRDefault="007046E9" w:rsidP="002511EC">
          <w:pPr>
            <w:pStyle w:val="Tekstpodstawowy"/>
            <w:spacing w:after="0"/>
            <w:jc w:val="both"/>
            <w:rPr>
              <w:rFonts w:asciiTheme="minorBidi" w:hAnsiTheme="minorBidi" w:cstheme="minorBidi"/>
              <w:b/>
              <w:bCs/>
              <w:color w:val="A6A6A6" w:themeColor="background1" w:themeShade="A6"/>
              <w:sz w:val="14"/>
              <w:szCs w:val="14"/>
            </w:rPr>
          </w:pPr>
          <w:r w:rsidRPr="007046E9">
            <w:rPr>
              <w:rFonts w:asciiTheme="minorBidi" w:hAnsiTheme="minorBidi" w:cstheme="minorBidi"/>
              <w:sz w:val="14"/>
              <w:szCs w:val="14"/>
            </w:rPr>
            <w:t>EPCC contract for the execution of the Waste-to-Hydrogen Complex in Płock</w:t>
          </w:r>
          <w:r w:rsidR="00C02E84">
            <w:rPr>
              <w:rFonts w:asciiTheme="minorBidi" w:hAnsiTheme="minorBidi" w:cstheme="minorBidi"/>
              <w:sz w:val="14"/>
              <w:szCs w:val="14"/>
            </w:rPr>
            <w:t xml:space="preserve"> PART I</w:t>
          </w:r>
        </w:p>
      </w:tc>
      <w:tc>
        <w:tcPr>
          <w:tcW w:w="1417" w:type="dxa"/>
          <w:vAlign w:val="center"/>
        </w:tcPr>
        <w:p w14:paraId="4050F716" w14:textId="77777777" w:rsidR="00727E03" w:rsidRPr="002511EC" w:rsidRDefault="00727E03" w:rsidP="00B74FB8">
          <w:pPr>
            <w:pStyle w:val="Nagwek"/>
            <w:spacing w:before="60" w:after="60"/>
            <w:jc w:val="center"/>
            <w:rPr>
              <w:sz w:val="18"/>
              <w:szCs w:val="18"/>
            </w:rPr>
          </w:pPr>
          <w:r w:rsidRPr="002511EC">
            <w:rPr>
              <w:sz w:val="18"/>
              <w:szCs w:val="18"/>
            </w:rPr>
            <w:t>Page</w:t>
          </w:r>
        </w:p>
      </w:tc>
      <w:tc>
        <w:tcPr>
          <w:tcW w:w="1134" w:type="dxa"/>
          <w:vAlign w:val="center"/>
        </w:tcPr>
        <w:p w14:paraId="7D23ED1E" w14:textId="77777777" w:rsidR="00727E03" w:rsidRPr="00DF1D93" w:rsidRDefault="00727E03" w:rsidP="00B74FB8">
          <w:pPr>
            <w:pStyle w:val="Nagwek"/>
            <w:spacing w:before="60" w:after="60"/>
            <w:jc w:val="center"/>
            <w:rPr>
              <w:sz w:val="18"/>
              <w:szCs w:val="18"/>
            </w:rPr>
          </w:pPr>
          <w:r w:rsidRPr="00DF1D93">
            <w:rPr>
              <w:sz w:val="18"/>
              <w:szCs w:val="18"/>
            </w:rPr>
            <w:t>Rev.</w:t>
          </w:r>
        </w:p>
      </w:tc>
      <w:tc>
        <w:tcPr>
          <w:tcW w:w="1276" w:type="dxa"/>
          <w:vAlign w:val="center"/>
        </w:tcPr>
        <w:p w14:paraId="664C87D7" w14:textId="77777777" w:rsidR="00727E03" w:rsidRPr="00DF1D93" w:rsidRDefault="00727E03" w:rsidP="00B74FB8">
          <w:pPr>
            <w:pStyle w:val="Nagwek"/>
            <w:spacing w:before="60" w:after="60"/>
            <w:jc w:val="center"/>
            <w:rPr>
              <w:sz w:val="18"/>
              <w:szCs w:val="18"/>
            </w:rPr>
          </w:pPr>
          <w:r w:rsidRPr="00DF1D93">
            <w:rPr>
              <w:sz w:val="18"/>
              <w:szCs w:val="18"/>
            </w:rPr>
            <w:t>Date</w:t>
          </w:r>
        </w:p>
      </w:tc>
    </w:tr>
    <w:tr w:rsidR="00727E03" w:rsidRPr="00DF1D93" w14:paraId="6E0899AE" w14:textId="77777777" w:rsidTr="002511EC">
      <w:tc>
        <w:tcPr>
          <w:tcW w:w="5386" w:type="dxa"/>
          <w:vAlign w:val="center"/>
        </w:tcPr>
        <w:p w14:paraId="49A7DAC9" w14:textId="706F4AE3" w:rsidR="00367B1B" w:rsidRDefault="004850EA" w:rsidP="003702D2">
          <w:pPr>
            <w:pStyle w:val="Akapitzlist"/>
            <w:tabs>
              <w:tab w:val="left" w:pos="0"/>
            </w:tabs>
            <w:spacing w:after="0" w:line="240" w:lineRule="auto"/>
            <w:ind w:left="-6" w:firstLine="6"/>
            <w:rPr>
              <w:rFonts w:asciiTheme="minorBidi" w:hAnsiTheme="minorBidi"/>
              <w:b/>
              <w:bCs/>
              <w:color w:val="FF0000"/>
              <w:sz w:val="14"/>
              <w:szCs w:val="14"/>
            </w:rPr>
          </w:pPr>
          <w:r>
            <w:rPr>
              <w:rFonts w:asciiTheme="minorBidi" w:hAnsiTheme="minorBidi"/>
              <w:b/>
              <w:bCs/>
              <w:sz w:val="14"/>
              <w:szCs w:val="14"/>
            </w:rPr>
            <w:t xml:space="preserve">STAGE </w:t>
          </w:r>
          <w:r w:rsidR="00B61A69">
            <w:rPr>
              <w:rFonts w:asciiTheme="minorBidi" w:hAnsiTheme="minorBidi"/>
              <w:b/>
              <w:bCs/>
              <w:sz w:val="14"/>
              <w:szCs w:val="14"/>
            </w:rPr>
            <w:t>I</w:t>
          </w:r>
          <w:r>
            <w:rPr>
              <w:rFonts w:asciiTheme="minorBidi" w:hAnsiTheme="minorBidi"/>
              <w:b/>
              <w:bCs/>
              <w:sz w:val="14"/>
              <w:szCs w:val="14"/>
            </w:rPr>
            <w:t>.1</w:t>
          </w:r>
          <w:r w:rsidR="003F4CFC" w:rsidRPr="003702D2">
            <w:rPr>
              <w:rFonts w:asciiTheme="minorBidi" w:hAnsiTheme="minorBidi"/>
              <w:b/>
              <w:bCs/>
              <w:sz w:val="14"/>
              <w:szCs w:val="14"/>
            </w:rPr>
            <w:t xml:space="preserve"> – PRESELECTION OF </w:t>
          </w:r>
          <w:r w:rsidR="006B5F9C">
            <w:rPr>
              <w:rFonts w:asciiTheme="minorBidi" w:hAnsiTheme="minorBidi"/>
              <w:b/>
              <w:bCs/>
              <w:sz w:val="14"/>
              <w:szCs w:val="14"/>
            </w:rPr>
            <w:t>THE BIDDERS</w:t>
          </w:r>
        </w:p>
        <w:p w14:paraId="52CB5BE3" w14:textId="46110B32" w:rsidR="00727E03" w:rsidRPr="00325D3D" w:rsidRDefault="00367B1B" w:rsidP="00325D3D">
          <w:pPr>
            <w:pStyle w:val="Akapitzlist"/>
            <w:tabs>
              <w:tab w:val="left" w:pos="0"/>
            </w:tabs>
            <w:spacing w:after="0" w:line="240" w:lineRule="auto"/>
            <w:ind w:left="-6" w:firstLine="6"/>
            <w:rPr>
              <w:rFonts w:asciiTheme="minorBidi" w:hAnsiTheme="minorBidi"/>
              <w:b/>
              <w:bCs/>
              <w:color w:val="FF0000"/>
              <w:sz w:val="14"/>
              <w:szCs w:val="14"/>
            </w:rPr>
          </w:pPr>
          <w:r w:rsidRPr="00325D3D">
            <w:rPr>
              <w:rFonts w:asciiTheme="minorBidi" w:hAnsiTheme="minorBidi"/>
              <w:b/>
              <w:bCs/>
              <w:sz w:val="14"/>
              <w:szCs w:val="14"/>
            </w:rPr>
            <w:t>Appendix 2 to ITB</w:t>
          </w:r>
        </w:p>
      </w:tc>
      <w:tc>
        <w:tcPr>
          <w:tcW w:w="1417" w:type="dxa"/>
          <w:vAlign w:val="center"/>
        </w:tcPr>
        <w:p w14:paraId="5E910342" w14:textId="5D188707" w:rsidR="00727E03" w:rsidRPr="002511EC" w:rsidRDefault="00727E03" w:rsidP="00B74FB8">
          <w:pPr>
            <w:pStyle w:val="Nagwek"/>
            <w:spacing w:before="60" w:after="60"/>
            <w:jc w:val="center"/>
            <w:rPr>
              <w:sz w:val="18"/>
              <w:szCs w:val="18"/>
            </w:rPr>
          </w:pPr>
          <w:r w:rsidRPr="002511EC">
            <w:rPr>
              <w:sz w:val="18"/>
              <w:szCs w:val="18"/>
            </w:rPr>
            <w:fldChar w:fldCharType="begin"/>
          </w:r>
          <w:r w:rsidRPr="002511EC">
            <w:rPr>
              <w:sz w:val="18"/>
              <w:szCs w:val="18"/>
            </w:rPr>
            <w:instrText>PAGE   \* MERGEFORMAT</w:instrText>
          </w:r>
          <w:r w:rsidRPr="002511EC">
            <w:rPr>
              <w:sz w:val="18"/>
              <w:szCs w:val="18"/>
            </w:rPr>
            <w:fldChar w:fldCharType="separate"/>
          </w:r>
          <w:r w:rsidR="00A36B88" w:rsidRPr="002511EC">
            <w:rPr>
              <w:sz w:val="18"/>
              <w:szCs w:val="18"/>
            </w:rPr>
            <w:t>16</w:t>
          </w:r>
          <w:r w:rsidRPr="002511EC">
            <w:rPr>
              <w:sz w:val="18"/>
              <w:szCs w:val="18"/>
            </w:rPr>
            <w:fldChar w:fldCharType="end"/>
          </w:r>
          <w:r w:rsidRPr="002511EC">
            <w:rPr>
              <w:sz w:val="18"/>
              <w:szCs w:val="18"/>
            </w:rPr>
            <w:t xml:space="preserve"> of </w:t>
          </w:r>
          <w:r w:rsidRPr="002511EC">
            <w:rPr>
              <w:sz w:val="18"/>
              <w:szCs w:val="18"/>
            </w:rPr>
            <w:fldChar w:fldCharType="begin"/>
          </w:r>
          <w:r w:rsidRPr="00DF1D93">
            <w:rPr>
              <w:sz w:val="18"/>
              <w:szCs w:val="18"/>
            </w:rPr>
            <w:instrText>NUMPAGES  \* Arabic  \* MERGEFORMAT</w:instrText>
          </w:r>
          <w:r w:rsidRPr="002511EC">
            <w:rPr>
              <w:sz w:val="18"/>
              <w:szCs w:val="18"/>
            </w:rPr>
            <w:fldChar w:fldCharType="separate"/>
          </w:r>
          <w:r w:rsidR="00A36B88" w:rsidRPr="002511EC">
            <w:rPr>
              <w:sz w:val="18"/>
              <w:szCs w:val="18"/>
            </w:rPr>
            <w:t>21</w:t>
          </w:r>
          <w:r w:rsidRPr="002511EC">
            <w:rPr>
              <w:sz w:val="18"/>
              <w:szCs w:val="18"/>
            </w:rPr>
            <w:fldChar w:fldCharType="end"/>
          </w:r>
        </w:p>
      </w:tc>
      <w:tc>
        <w:tcPr>
          <w:tcW w:w="1134" w:type="dxa"/>
          <w:vAlign w:val="center"/>
        </w:tcPr>
        <w:p w14:paraId="7C36D51D" w14:textId="4868173F" w:rsidR="00727E03" w:rsidRPr="00DF1D93" w:rsidRDefault="00C65EC3" w:rsidP="00B74FB8">
          <w:pPr>
            <w:pStyle w:val="Nagwek"/>
            <w:spacing w:before="60" w:after="60"/>
            <w:jc w:val="center"/>
            <w:rPr>
              <w:sz w:val="18"/>
              <w:szCs w:val="18"/>
            </w:rPr>
          </w:pPr>
          <w:r>
            <w:rPr>
              <w:sz w:val="18"/>
              <w:szCs w:val="18"/>
            </w:rPr>
            <w:t>1</w:t>
          </w:r>
        </w:p>
      </w:tc>
      <w:tc>
        <w:tcPr>
          <w:tcW w:w="1276" w:type="dxa"/>
          <w:vAlign w:val="center"/>
        </w:tcPr>
        <w:p w14:paraId="5E9AA714" w14:textId="1A01A076" w:rsidR="00727E03" w:rsidRPr="00DF1D93" w:rsidRDefault="00C65EC3" w:rsidP="00B74FB8">
          <w:pPr>
            <w:pStyle w:val="Nagwek"/>
            <w:spacing w:before="60" w:after="60"/>
            <w:jc w:val="center"/>
            <w:rPr>
              <w:sz w:val="18"/>
              <w:szCs w:val="18"/>
            </w:rPr>
          </w:pPr>
          <w:r>
            <w:rPr>
              <w:sz w:val="18"/>
              <w:szCs w:val="18"/>
            </w:rPr>
            <w:t>0</w:t>
          </w:r>
          <w:r w:rsidR="006B5F9C">
            <w:rPr>
              <w:sz w:val="18"/>
              <w:szCs w:val="18"/>
            </w:rPr>
            <w:t>5</w:t>
          </w:r>
          <w:r w:rsidR="00727E03" w:rsidRPr="00DF1D93">
            <w:rPr>
              <w:sz w:val="18"/>
              <w:szCs w:val="18"/>
            </w:rPr>
            <w:t>/</w:t>
          </w:r>
          <w:r w:rsidR="006B726C" w:rsidRPr="00DF1D93">
            <w:rPr>
              <w:sz w:val="18"/>
              <w:szCs w:val="18"/>
            </w:rPr>
            <w:t>202</w:t>
          </w:r>
          <w:r>
            <w:rPr>
              <w:sz w:val="18"/>
              <w:szCs w:val="18"/>
            </w:rPr>
            <w:t>6</w:t>
          </w:r>
        </w:p>
      </w:tc>
    </w:tr>
  </w:tbl>
  <w:p w14:paraId="2A6855BC" w14:textId="77777777" w:rsidR="00727E03" w:rsidRPr="00DF1D93" w:rsidRDefault="00727E03" w:rsidP="003702D2">
    <w:pPr>
      <w:autoSpaceDE w:val="0"/>
      <w:autoSpaceDN w:val="0"/>
      <w:adjustRightInd w:val="0"/>
      <w:spacing w:after="0" w:line="240" w:lineRule="auto"/>
      <w:jc w:val="both"/>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1DAEBAE"/>
    <w:lvl w:ilvl="0">
      <w:start w:val="1"/>
      <w:numFmt w:val="bullet"/>
      <w:pStyle w:val="nadpisPE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8188B976"/>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561514"/>
    <w:multiLevelType w:val="hybridMultilevel"/>
    <w:tmpl w:val="A6521592"/>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0F27440"/>
    <w:multiLevelType w:val="hybridMultilevel"/>
    <w:tmpl w:val="34061528"/>
    <w:lvl w:ilvl="0" w:tplc="2B467638">
      <w:start w:val="1"/>
      <w:numFmt w:val="bullet"/>
      <w:pStyle w:val="Bullets"/>
      <w:lvlText w:val=""/>
      <w:lvlJc w:val="left"/>
      <w:pPr>
        <w:tabs>
          <w:tab w:val="num" w:pos="720"/>
        </w:tabs>
        <w:ind w:left="720" w:hanging="363"/>
      </w:pPr>
      <w:rPr>
        <w:rFonts w:ascii="Symbol" w:hAnsi="Symbol" w:hint="default"/>
        <w:color w:val="000080"/>
      </w:rPr>
    </w:lvl>
    <w:lvl w:ilvl="1" w:tplc="08090003">
      <w:start w:val="1"/>
      <w:numFmt w:val="bullet"/>
      <w:lvlText w:val="o"/>
      <w:lvlJc w:val="left"/>
      <w:pPr>
        <w:tabs>
          <w:tab w:val="num" w:pos="1080"/>
        </w:tabs>
        <w:ind w:left="1080" w:hanging="360"/>
      </w:pPr>
      <w:rPr>
        <w:rFonts w:ascii="Courier New" w:hAnsi="Courier New" w:hint="default"/>
      </w:rPr>
    </w:lvl>
    <w:lvl w:ilvl="2" w:tplc="08090005">
      <w:start w:val="1"/>
      <w:numFmt w:val="bullet"/>
      <w:lvlText w:val=""/>
      <w:lvlJc w:val="left"/>
      <w:pPr>
        <w:tabs>
          <w:tab w:val="num" w:pos="1800"/>
        </w:tabs>
        <w:ind w:left="1800" w:hanging="360"/>
      </w:pPr>
      <w:rPr>
        <w:rFonts w:ascii="Wingdings" w:hAnsi="Wingdings" w:hint="default"/>
        <w:color w:val="000080"/>
      </w:rPr>
    </w:lvl>
    <w:lvl w:ilvl="3" w:tplc="0809000F">
      <w:start w:val="1"/>
      <w:numFmt w:val="decimal"/>
      <w:lvlText w:val="%4."/>
      <w:lvlJc w:val="left"/>
      <w:pPr>
        <w:tabs>
          <w:tab w:val="num" w:pos="2520"/>
        </w:tabs>
        <w:ind w:left="2520" w:hanging="360"/>
      </w:pPr>
      <w:rPr>
        <w:rFonts w:cs="Times New Roman" w:hint="default"/>
        <w:color w:val="000080"/>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100049E"/>
    <w:multiLevelType w:val="multilevel"/>
    <w:tmpl w:val="C396FD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242920"/>
    <w:multiLevelType w:val="hybridMultilevel"/>
    <w:tmpl w:val="CB7E3DEE"/>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3BE34F8"/>
    <w:multiLevelType w:val="multilevel"/>
    <w:tmpl w:val="743A42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47652D2"/>
    <w:multiLevelType w:val="hybridMultilevel"/>
    <w:tmpl w:val="EF1CAEEA"/>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071156EA"/>
    <w:multiLevelType w:val="multilevel"/>
    <w:tmpl w:val="077C61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2F4223"/>
    <w:multiLevelType w:val="hybridMultilevel"/>
    <w:tmpl w:val="EA72B8C0"/>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0" w15:restartNumberingAfterBreak="0">
    <w:nsid w:val="07F746F5"/>
    <w:multiLevelType w:val="hybridMultilevel"/>
    <w:tmpl w:val="1E38A18C"/>
    <w:lvl w:ilvl="0" w:tplc="FF9C9EF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092505F3"/>
    <w:multiLevelType w:val="multilevel"/>
    <w:tmpl w:val="F8625D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B9319A"/>
    <w:multiLevelType w:val="multilevel"/>
    <w:tmpl w:val="D86AFFA0"/>
    <w:lvl w:ilvl="0">
      <w:start w:val="1"/>
      <w:numFmt w:val="decimal"/>
      <w:lvlText w:val="%1."/>
      <w:lvlJc w:val="left"/>
      <w:pPr>
        <w:ind w:left="617" w:hanging="617"/>
      </w:pPr>
      <w:rPr>
        <w:rFonts w:hint="default"/>
        <w:sz w:val="24"/>
      </w:rPr>
    </w:lvl>
    <w:lvl w:ilvl="1">
      <w:start w:val="1"/>
      <w:numFmt w:val="decimal"/>
      <w:lvlText w:val="%1.%2."/>
      <w:lvlJc w:val="left"/>
      <w:pPr>
        <w:ind w:left="1429" w:hanging="720"/>
      </w:pPr>
      <w:rPr>
        <w:rFonts w:hint="default"/>
        <w:sz w:val="20"/>
        <w:szCs w:val="20"/>
      </w:rPr>
    </w:lvl>
    <w:lvl w:ilvl="2">
      <w:start w:val="1"/>
      <w:numFmt w:val="decimal"/>
      <w:lvlText w:val="%1.%2.%3."/>
      <w:lvlJc w:val="left"/>
      <w:pPr>
        <w:ind w:left="2138" w:hanging="720"/>
      </w:pPr>
      <w:rPr>
        <w:rFonts w:hint="default"/>
        <w:sz w:val="20"/>
        <w:szCs w:val="20"/>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0ACA1CD6"/>
    <w:multiLevelType w:val="multilevel"/>
    <w:tmpl w:val="CAC8E98C"/>
    <w:lvl w:ilvl="0">
      <w:start w:val="2"/>
      <w:numFmt w:val="decimal"/>
      <w:lvlText w:val="%1."/>
      <w:lvlJc w:val="left"/>
      <w:pPr>
        <w:ind w:left="360" w:hanging="360"/>
      </w:pPr>
      <w:rPr>
        <w:rFonts w:hint="default"/>
      </w:rPr>
    </w:lvl>
    <w:lvl w:ilvl="1">
      <w:start w:val="1"/>
      <w:numFmt w:val="decimal"/>
      <w:lvlText w:val="%1.%2."/>
      <w:lvlJc w:val="left"/>
      <w:pPr>
        <w:ind w:left="1440" w:hanging="720"/>
      </w:pPr>
      <w:rPr>
        <w:rFonts w:asciiTheme="minorBidi" w:hAnsiTheme="minorBidi" w:cstheme="minorBidi"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08E4F13"/>
    <w:multiLevelType w:val="hybridMultilevel"/>
    <w:tmpl w:val="7CB6E8C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5" w15:restartNumberingAfterBreak="0">
    <w:nsid w:val="12B97392"/>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310751D"/>
    <w:multiLevelType w:val="hybridMultilevel"/>
    <w:tmpl w:val="2AA6A43C"/>
    <w:lvl w:ilvl="0" w:tplc="4D3A100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34D30FA"/>
    <w:multiLevelType w:val="multilevel"/>
    <w:tmpl w:val="0574A90E"/>
    <w:lvl w:ilvl="0">
      <w:start w:val="3"/>
      <w:numFmt w:val="decimal"/>
      <w:lvlText w:val="%1."/>
      <w:lvlJc w:val="left"/>
      <w:pPr>
        <w:ind w:left="5039" w:hanging="360"/>
      </w:pPr>
      <w:rPr>
        <w:rFonts w:hint="default"/>
        <w:b/>
        <w:bCs w:val="0"/>
      </w:rPr>
    </w:lvl>
    <w:lvl w:ilvl="1">
      <w:start w:val="1"/>
      <w:numFmt w:val="decimal"/>
      <w:lvlText w:val="%1.%2."/>
      <w:lvlJc w:val="left"/>
      <w:pPr>
        <w:ind w:left="2989" w:hanging="720"/>
      </w:pPr>
      <w:rPr>
        <w:rFonts w:hint="default"/>
        <w:b w:val="0"/>
        <w:bCs w:val="0"/>
      </w:rPr>
    </w:lvl>
    <w:lvl w:ilvl="2">
      <w:start w:val="1"/>
      <w:numFmt w:val="decimal"/>
      <w:lvlText w:val="%1.%2.%3."/>
      <w:lvlJc w:val="left"/>
      <w:pPr>
        <w:ind w:left="862"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3817C96"/>
    <w:multiLevelType w:val="multilevel"/>
    <w:tmpl w:val="B2342BF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ascii="Arial" w:eastAsia="Times New Roman" w:hAnsi="Arial" w:cs="Arial"/>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3E153B2"/>
    <w:multiLevelType w:val="multilevel"/>
    <w:tmpl w:val="37A4DA5A"/>
    <w:lvl w:ilvl="0">
      <w:start w:val="20"/>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4B21E90"/>
    <w:multiLevelType w:val="hybridMultilevel"/>
    <w:tmpl w:val="F13C3A14"/>
    <w:lvl w:ilvl="0" w:tplc="90686FF8">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4D677C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60E5B9F"/>
    <w:multiLevelType w:val="hybridMultilevel"/>
    <w:tmpl w:val="AAF87B2E"/>
    <w:lvl w:ilvl="0" w:tplc="537A08E6">
      <w:start w:val="1"/>
      <w:numFmt w:val="lowerRoman"/>
      <w:lvlText w:val="(%1)"/>
      <w:lvlJc w:val="left"/>
      <w:pPr>
        <w:ind w:left="2007" w:hanging="720"/>
      </w:pPr>
      <w:rPr>
        <w:rFonts w:hint="default"/>
        <w:b/>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3" w15:restartNumberingAfterBreak="0">
    <w:nsid w:val="168645E0"/>
    <w:multiLevelType w:val="hybridMultilevel"/>
    <w:tmpl w:val="6F4637E4"/>
    <w:lvl w:ilvl="0" w:tplc="9DEAA97C">
      <w:start w:val="1"/>
      <w:numFmt w:val="decimal"/>
      <w:lvlText w:val="%1)"/>
      <w:lvlJc w:val="left"/>
      <w:pPr>
        <w:ind w:left="787" w:hanging="360"/>
      </w:pPr>
      <w:rPr>
        <w:rFonts w:ascii="Arial" w:eastAsia="Times New Roman" w:hAnsi="Arial" w:cs="Arial"/>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4" w15:restartNumberingAfterBreak="0">
    <w:nsid w:val="185A6AB5"/>
    <w:multiLevelType w:val="hybridMultilevel"/>
    <w:tmpl w:val="E2381674"/>
    <w:lvl w:ilvl="0" w:tplc="733ADB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C1502AC"/>
    <w:multiLevelType w:val="hybridMultilevel"/>
    <w:tmpl w:val="6B203BD2"/>
    <w:lvl w:ilvl="0" w:tplc="6B3E9256">
      <w:start w:val="1"/>
      <w:numFmt w:val="bullet"/>
      <w:lvlText w:val="-"/>
      <w:lvlJc w:val="left"/>
      <w:pPr>
        <w:ind w:left="428" w:hanging="360"/>
      </w:pPr>
      <w:rPr>
        <w:rFonts w:ascii="Arial" w:eastAsia="Times New Roman" w:hAnsi="Arial" w:cs="Arial" w:hint="default"/>
      </w:rPr>
    </w:lvl>
    <w:lvl w:ilvl="1" w:tplc="04150003" w:tentative="1">
      <w:start w:val="1"/>
      <w:numFmt w:val="bullet"/>
      <w:lvlText w:val="o"/>
      <w:lvlJc w:val="left"/>
      <w:pPr>
        <w:ind w:left="1148" w:hanging="360"/>
      </w:pPr>
      <w:rPr>
        <w:rFonts w:ascii="Courier New" w:hAnsi="Courier New" w:cs="Courier New" w:hint="default"/>
      </w:rPr>
    </w:lvl>
    <w:lvl w:ilvl="2" w:tplc="04150005" w:tentative="1">
      <w:start w:val="1"/>
      <w:numFmt w:val="bullet"/>
      <w:lvlText w:val=""/>
      <w:lvlJc w:val="left"/>
      <w:pPr>
        <w:ind w:left="1868" w:hanging="360"/>
      </w:pPr>
      <w:rPr>
        <w:rFonts w:ascii="Wingdings" w:hAnsi="Wingdings" w:hint="default"/>
      </w:rPr>
    </w:lvl>
    <w:lvl w:ilvl="3" w:tplc="04150001" w:tentative="1">
      <w:start w:val="1"/>
      <w:numFmt w:val="bullet"/>
      <w:lvlText w:val=""/>
      <w:lvlJc w:val="left"/>
      <w:pPr>
        <w:ind w:left="2588" w:hanging="360"/>
      </w:pPr>
      <w:rPr>
        <w:rFonts w:ascii="Symbol" w:hAnsi="Symbol" w:hint="default"/>
      </w:rPr>
    </w:lvl>
    <w:lvl w:ilvl="4" w:tplc="04150003" w:tentative="1">
      <w:start w:val="1"/>
      <w:numFmt w:val="bullet"/>
      <w:lvlText w:val="o"/>
      <w:lvlJc w:val="left"/>
      <w:pPr>
        <w:ind w:left="3308" w:hanging="360"/>
      </w:pPr>
      <w:rPr>
        <w:rFonts w:ascii="Courier New" w:hAnsi="Courier New" w:cs="Courier New" w:hint="default"/>
      </w:rPr>
    </w:lvl>
    <w:lvl w:ilvl="5" w:tplc="04150005" w:tentative="1">
      <w:start w:val="1"/>
      <w:numFmt w:val="bullet"/>
      <w:lvlText w:val=""/>
      <w:lvlJc w:val="left"/>
      <w:pPr>
        <w:ind w:left="4028" w:hanging="360"/>
      </w:pPr>
      <w:rPr>
        <w:rFonts w:ascii="Wingdings" w:hAnsi="Wingdings" w:hint="default"/>
      </w:rPr>
    </w:lvl>
    <w:lvl w:ilvl="6" w:tplc="04150001" w:tentative="1">
      <w:start w:val="1"/>
      <w:numFmt w:val="bullet"/>
      <w:lvlText w:val=""/>
      <w:lvlJc w:val="left"/>
      <w:pPr>
        <w:ind w:left="4748" w:hanging="360"/>
      </w:pPr>
      <w:rPr>
        <w:rFonts w:ascii="Symbol" w:hAnsi="Symbol" w:hint="default"/>
      </w:rPr>
    </w:lvl>
    <w:lvl w:ilvl="7" w:tplc="04150003" w:tentative="1">
      <w:start w:val="1"/>
      <w:numFmt w:val="bullet"/>
      <w:lvlText w:val="o"/>
      <w:lvlJc w:val="left"/>
      <w:pPr>
        <w:ind w:left="5468" w:hanging="360"/>
      </w:pPr>
      <w:rPr>
        <w:rFonts w:ascii="Courier New" w:hAnsi="Courier New" w:cs="Courier New" w:hint="default"/>
      </w:rPr>
    </w:lvl>
    <w:lvl w:ilvl="8" w:tplc="04150005" w:tentative="1">
      <w:start w:val="1"/>
      <w:numFmt w:val="bullet"/>
      <w:lvlText w:val=""/>
      <w:lvlJc w:val="left"/>
      <w:pPr>
        <w:ind w:left="6188" w:hanging="360"/>
      </w:pPr>
      <w:rPr>
        <w:rFonts w:ascii="Wingdings" w:hAnsi="Wingdings" w:hint="default"/>
      </w:rPr>
    </w:lvl>
  </w:abstractNum>
  <w:abstractNum w:abstractNumId="26" w15:restartNumberingAfterBreak="0">
    <w:nsid w:val="1CD41897"/>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D186295"/>
    <w:multiLevelType w:val="multilevel"/>
    <w:tmpl w:val="549C49C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1D7F44F9"/>
    <w:multiLevelType w:val="multilevel"/>
    <w:tmpl w:val="719ABA3E"/>
    <w:lvl w:ilvl="0">
      <w:start w:val="1"/>
      <w:numFmt w:val="lowerRoman"/>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E654F56"/>
    <w:multiLevelType w:val="hybridMultilevel"/>
    <w:tmpl w:val="44946BA6"/>
    <w:lvl w:ilvl="0" w:tplc="5178CDEA">
      <w:start w:val="1"/>
      <w:numFmt w:val="bullet"/>
      <w:lvlText w:val="-"/>
      <w:lvlJc w:val="left"/>
      <w:pPr>
        <w:ind w:left="1800" w:hanging="360"/>
      </w:pPr>
      <w:rPr>
        <w:rFonts w:ascii="Arial" w:eastAsia="Times New Roman" w:hAnsi="Arial" w:cs="Aria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0" w15:restartNumberingAfterBreak="0">
    <w:nsid w:val="20116B8C"/>
    <w:multiLevelType w:val="multilevel"/>
    <w:tmpl w:val="44BA091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FB618E"/>
    <w:multiLevelType w:val="hybridMultilevel"/>
    <w:tmpl w:val="75A01D34"/>
    <w:lvl w:ilvl="0" w:tplc="D64E30F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2354768E"/>
    <w:multiLevelType w:val="multilevel"/>
    <w:tmpl w:val="7BA8819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36F1C4E"/>
    <w:multiLevelType w:val="hybridMultilevel"/>
    <w:tmpl w:val="A55C4BB4"/>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25AA3765"/>
    <w:multiLevelType w:val="multilevel"/>
    <w:tmpl w:val="36A26ED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62F22A5"/>
    <w:multiLevelType w:val="hybridMultilevel"/>
    <w:tmpl w:val="A9BAC9BE"/>
    <w:lvl w:ilvl="0" w:tplc="FBCED9A8">
      <w:start w:val="1"/>
      <w:numFmt w:val="bullet"/>
      <w:lvlText w:val=""/>
      <w:lvlJc w:val="left"/>
      <w:pPr>
        <w:ind w:left="720" w:hanging="360"/>
      </w:pPr>
      <w:rPr>
        <w:rFonts w:ascii="Symbol" w:hAnsi="Symbol"/>
      </w:rPr>
    </w:lvl>
    <w:lvl w:ilvl="1" w:tplc="B3DA504E">
      <w:start w:val="1"/>
      <w:numFmt w:val="bullet"/>
      <w:lvlText w:val=""/>
      <w:lvlJc w:val="left"/>
      <w:pPr>
        <w:ind w:left="720" w:hanging="360"/>
      </w:pPr>
      <w:rPr>
        <w:rFonts w:ascii="Symbol" w:hAnsi="Symbol"/>
      </w:rPr>
    </w:lvl>
    <w:lvl w:ilvl="2" w:tplc="1604DEF4">
      <w:start w:val="1"/>
      <w:numFmt w:val="bullet"/>
      <w:lvlText w:val=""/>
      <w:lvlJc w:val="left"/>
      <w:pPr>
        <w:ind w:left="720" w:hanging="360"/>
      </w:pPr>
      <w:rPr>
        <w:rFonts w:ascii="Symbol" w:hAnsi="Symbol"/>
      </w:rPr>
    </w:lvl>
    <w:lvl w:ilvl="3" w:tplc="AFBC6D64">
      <w:start w:val="1"/>
      <w:numFmt w:val="bullet"/>
      <w:lvlText w:val=""/>
      <w:lvlJc w:val="left"/>
      <w:pPr>
        <w:ind w:left="720" w:hanging="360"/>
      </w:pPr>
      <w:rPr>
        <w:rFonts w:ascii="Symbol" w:hAnsi="Symbol"/>
      </w:rPr>
    </w:lvl>
    <w:lvl w:ilvl="4" w:tplc="353228C8">
      <w:start w:val="1"/>
      <w:numFmt w:val="bullet"/>
      <w:lvlText w:val=""/>
      <w:lvlJc w:val="left"/>
      <w:pPr>
        <w:ind w:left="720" w:hanging="360"/>
      </w:pPr>
      <w:rPr>
        <w:rFonts w:ascii="Symbol" w:hAnsi="Symbol"/>
      </w:rPr>
    </w:lvl>
    <w:lvl w:ilvl="5" w:tplc="E14818CA">
      <w:start w:val="1"/>
      <w:numFmt w:val="bullet"/>
      <w:lvlText w:val=""/>
      <w:lvlJc w:val="left"/>
      <w:pPr>
        <w:ind w:left="720" w:hanging="360"/>
      </w:pPr>
      <w:rPr>
        <w:rFonts w:ascii="Symbol" w:hAnsi="Symbol"/>
      </w:rPr>
    </w:lvl>
    <w:lvl w:ilvl="6" w:tplc="4D483474">
      <w:start w:val="1"/>
      <w:numFmt w:val="bullet"/>
      <w:lvlText w:val=""/>
      <w:lvlJc w:val="left"/>
      <w:pPr>
        <w:ind w:left="720" w:hanging="360"/>
      </w:pPr>
      <w:rPr>
        <w:rFonts w:ascii="Symbol" w:hAnsi="Symbol"/>
      </w:rPr>
    </w:lvl>
    <w:lvl w:ilvl="7" w:tplc="CC602D50">
      <w:start w:val="1"/>
      <w:numFmt w:val="bullet"/>
      <w:lvlText w:val=""/>
      <w:lvlJc w:val="left"/>
      <w:pPr>
        <w:ind w:left="720" w:hanging="360"/>
      </w:pPr>
      <w:rPr>
        <w:rFonts w:ascii="Symbol" w:hAnsi="Symbol"/>
      </w:rPr>
    </w:lvl>
    <w:lvl w:ilvl="8" w:tplc="E2382B0E">
      <w:start w:val="1"/>
      <w:numFmt w:val="bullet"/>
      <w:lvlText w:val=""/>
      <w:lvlJc w:val="left"/>
      <w:pPr>
        <w:ind w:left="720" w:hanging="360"/>
      </w:pPr>
      <w:rPr>
        <w:rFonts w:ascii="Symbol" w:hAnsi="Symbol"/>
      </w:rPr>
    </w:lvl>
  </w:abstractNum>
  <w:abstractNum w:abstractNumId="36" w15:restartNumberingAfterBreak="0">
    <w:nsid w:val="276F01FD"/>
    <w:multiLevelType w:val="multilevel"/>
    <w:tmpl w:val="2BB4207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b w:val="0"/>
        <w:bC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81F6133"/>
    <w:multiLevelType w:val="hybridMultilevel"/>
    <w:tmpl w:val="21D68596"/>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8" w15:restartNumberingAfterBreak="0">
    <w:nsid w:val="28656C05"/>
    <w:multiLevelType w:val="hybridMultilevel"/>
    <w:tmpl w:val="8E389358"/>
    <w:lvl w:ilvl="0" w:tplc="345869E6">
      <w:start w:val="1"/>
      <w:numFmt w:val="decimal"/>
      <w:lvlText w:val="%1."/>
      <w:lvlJc w:val="left"/>
      <w:pPr>
        <w:tabs>
          <w:tab w:val="num" w:pos="720"/>
        </w:tabs>
        <w:ind w:left="720" w:hanging="360"/>
      </w:pPr>
    </w:lvl>
    <w:lvl w:ilvl="1" w:tplc="2642FD58">
      <w:start w:val="1177"/>
      <w:numFmt w:val="bullet"/>
      <w:lvlText w:val="•"/>
      <w:lvlJc w:val="left"/>
      <w:pPr>
        <w:tabs>
          <w:tab w:val="num" w:pos="1440"/>
        </w:tabs>
        <w:ind w:left="1440" w:hanging="360"/>
      </w:pPr>
      <w:rPr>
        <w:rFonts w:ascii="Arial" w:hAnsi="Arial" w:hint="default"/>
      </w:rPr>
    </w:lvl>
    <w:lvl w:ilvl="2" w:tplc="A606DD28" w:tentative="1">
      <w:start w:val="1"/>
      <w:numFmt w:val="decimal"/>
      <w:lvlText w:val="%3."/>
      <w:lvlJc w:val="left"/>
      <w:pPr>
        <w:tabs>
          <w:tab w:val="num" w:pos="2160"/>
        </w:tabs>
        <w:ind w:left="2160" w:hanging="360"/>
      </w:pPr>
    </w:lvl>
    <w:lvl w:ilvl="3" w:tplc="E356E01C" w:tentative="1">
      <w:start w:val="1"/>
      <w:numFmt w:val="decimal"/>
      <w:lvlText w:val="%4."/>
      <w:lvlJc w:val="left"/>
      <w:pPr>
        <w:tabs>
          <w:tab w:val="num" w:pos="2880"/>
        </w:tabs>
        <w:ind w:left="2880" w:hanging="360"/>
      </w:pPr>
    </w:lvl>
    <w:lvl w:ilvl="4" w:tplc="234A361E" w:tentative="1">
      <w:start w:val="1"/>
      <w:numFmt w:val="decimal"/>
      <w:lvlText w:val="%5."/>
      <w:lvlJc w:val="left"/>
      <w:pPr>
        <w:tabs>
          <w:tab w:val="num" w:pos="3600"/>
        </w:tabs>
        <w:ind w:left="3600" w:hanging="360"/>
      </w:pPr>
    </w:lvl>
    <w:lvl w:ilvl="5" w:tplc="8416D990" w:tentative="1">
      <w:start w:val="1"/>
      <w:numFmt w:val="decimal"/>
      <w:lvlText w:val="%6."/>
      <w:lvlJc w:val="left"/>
      <w:pPr>
        <w:tabs>
          <w:tab w:val="num" w:pos="4320"/>
        </w:tabs>
        <w:ind w:left="4320" w:hanging="360"/>
      </w:pPr>
    </w:lvl>
    <w:lvl w:ilvl="6" w:tplc="F19EEE66" w:tentative="1">
      <w:start w:val="1"/>
      <w:numFmt w:val="decimal"/>
      <w:lvlText w:val="%7."/>
      <w:lvlJc w:val="left"/>
      <w:pPr>
        <w:tabs>
          <w:tab w:val="num" w:pos="5040"/>
        </w:tabs>
        <w:ind w:left="5040" w:hanging="360"/>
      </w:pPr>
    </w:lvl>
    <w:lvl w:ilvl="7" w:tplc="7A187D80" w:tentative="1">
      <w:start w:val="1"/>
      <w:numFmt w:val="decimal"/>
      <w:lvlText w:val="%8."/>
      <w:lvlJc w:val="left"/>
      <w:pPr>
        <w:tabs>
          <w:tab w:val="num" w:pos="5760"/>
        </w:tabs>
        <w:ind w:left="5760" w:hanging="360"/>
      </w:pPr>
    </w:lvl>
    <w:lvl w:ilvl="8" w:tplc="F356C2A6" w:tentative="1">
      <w:start w:val="1"/>
      <w:numFmt w:val="decimal"/>
      <w:lvlText w:val="%9."/>
      <w:lvlJc w:val="left"/>
      <w:pPr>
        <w:tabs>
          <w:tab w:val="num" w:pos="6480"/>
        </w:tabs>
        <w:ind w:left="6480" w:hanging="360"/>
      </w:pPr>
    </w:lvl>
  </w:abstractNum>
  <w:abstractNum w:abstractNumId="39" w15:restartNumberingAfterBreak="0">
    <w:nsid w:val="29903B13"/>
    <w:multiLevelType w:val="multilevel"/>
    <w:tmpl w:val="077C61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29D75692"/>
    <w:multiLevelType w:val="multilevel"/>
    <w:tmpl w:val="719ABA3E"/>
    <w:lvl w:ilvl="0">
      <w:start w:val="1"/>
      <w:numFmt w:val="lowerRoman"/>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9939E1"/>
    <w:multiLevelType w:val="multilevel"/>
    <w:tmpl w:val="A7C261C2"/>
    <w:lvl w:ilvl="0">
      <w:start w:val="1"/>
      <w:numFmt w:val="decimal"/>
      <w:lvlText w:val="%1."/>
      <w:lvlJc w:val="left"/>
      <w:pPr>
        <w:ind w:left="720" w:hanging="360"/>
      </w:pPr>
      <w:rPr>
        <w:rFonts w:hint="default"/>
        <w:sz w:val="22"/>
        <w:szCs w:val="22"/>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2" w15:restartNumberingAfterBreak="0">
    <w:nsid w:val="2CFA1E76"/>
    <w:multiLevelType w:val="multilevel"/>
    <w:tmpl w:val="206AD62A"/>
    <w:lvl w:ilvl="0">
      <w:start w:val="20"/>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DB06FD3"/>
    <w:multiLevelType w:val="multilevel"/>
    <w:tmpl w:val="5CA0EB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upp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DDD3052"/>
    <w:multiLevelType w:val="multilevel"/>
    <w:tmpl w:val="F188AD6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E5A75FE"/>
    <w:multiLevelType w:val="hybridMultilevel"/>
    <w:tmpl w:val="CB7E3DEE"/>
    <w:lvl w:ilvl="0" w:tplc="58A053A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F686556"/>
    <w:multiLevelType w:val="hybridMultilevel"/>
    <w:tmpl w:val="8C6C8A48"/>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47" w15:restartNumberingAfterBreak="0">
    <w:nsid w:val="31F24216"/>
    <w:multiLevelType w:val="hybridMultilevel"/>
    <w:tmpl w:val="D05A9990"/>
    <w:lvl w:ilvl="0" w:tplc="E91ED3A0">
      <w:start w:val="1"/>
      <w:numFmt w:val="bullet"/>
      <w:pStyle w:val="Bullet2"/>
      <w:lvlText w:val=""/>
      <w:lvlJc w:val="left"/>
      <w:pPr>
        <w:tabs>
          <w:tab w:val="num" w:pos="1728"/>
        </w:tabs>
        <w:ind w:left="1728" w:hanging="432"/>
      </w:pPr>
      <w:rPr>
        <w:rFonts w:ascii="Symbol" w:hAnsi="Symbol" w:hint="default"/>
      </w:rPr>
    </w:lvl>
    <w:lvl w:ilvl="1" w:tplc="4D4492A4">
      <w:start w:val="1"/>
      <w:numFmt w:val="bullet"/>
      <w:lvlText w:val="o"/>
      <w:lvlJc w:val="left"/>
      <w:pPr>
        <w:tabs>
          <w:tab w:val="num" w:pos="1440"/>
        </w:tabs>
        <w:ind w:left="1440" w:hanging="360"/>
      </w:pPr>
      <w:rPr>
        <w:rFonts w:ascii="Courier New" w:hAnsi="Courier New" w:cs="Courier New" w:hint="default"/>
      </w:rPr>
    </w:lvl>
    <w:lvl w:ilvl="2" w:tplc="193085F2" w:tentative="1">
      <w:start w:val="1"/>
      <w:numFmt w:val="bullet"/>
      <w:lvlText w:val=""/>
      <w:lvlJc w:val="left"/>
      <w:pPr>
        <w:tabs>
          <w:tab w:val="num" w:pos="2160"/>
        </w:tabs>
        <w:ind w:left="2160" w:hanging="360"/>
      </w:pPr>
      <w:rPr>
        <w:rFonts w:ascii="Wingdings" w:hAnsi="Wingdings" w:hint="default"/>
      </w:rPr>
    </w:lvl>
    <w:lvl w:ilvl="3" w:tplc="3BDA9198" w:tentative="1">
      <w:start w:val="1"/>
      <w:numFmt w:val="bullet"/>
      <w:lvlText w:val=""/>
      <w:lvlJc w:val="left"/>
      <w:pPr>
        <w:tabs>
          <w:tab w:val="num" w:pos="2880"/>
        </w:tabs>
        <w:ind w:left="2880" w:hanging="360"/>
      </w:pPr>
      <w:rPr>
        <w:rFonts w:ascii="Symbol" w:hAnsi="Symbol" w:hint="default"/>
      </w:rPr>
    </w:lvl>
    <w:lvl w:ilvl="4" w:tplc="D7DA6374" w:tentative="1">
      <w:start w:val="1"/>
      <w:numFmt w:val="bullet"/>
      <w:lvlText w:val="o"/>
      <w:lvlJc w:val="left"/>
      <w:pPr>
        <w:tabs>
          <w:tab w:val="num" w:pos="3600"/>
        </w:tabs>
        <w:ind w:left="3600" w:hanging="360"/>
      </w:pPr>
      <w:rPr>
        <w:rFonts w:ascii="Courier New" w:hAnsi="Courier New" w:cs="Courier New" w:hint="default"/>
      </w:rPr>
    </w:lvl>
    <w:lvl w:ilvl="5" w:tplc="D778B206" w:tentative="1">
      <w:start w:val="1"/>
      <w:numFmt w:val="bullet"/>
      <w:lvlText w:val=""/>
      <w:lvlJc w:val="left"/>
      <w:pPr>
        <w:tabs>
          <w:tab w:val="num" w:pos="4320"/>
        </w:tabs>
        <w:ind w:left="4320" w:hanging="360"/>
      </w:pPr>
      <w:rPr>
        <w:rFonts w:ascii="Wingdings" w:hAnsi="Wingdings" w:hint="default"/>
      </w:rPr>
    </w:lvl>
    <w:lvl w:ilvl="6" w:tplc="1382D8E8" w:tentative="1">
      <w:start w:val="1"/>
      <w:numFmt w:val="bullet"/>
      <w:lvlText w:val=""/>
      <w:lvlJc w:val="left"/>
      <w:pPr>
        <w:tabs>
          <w:tab w:val="num" w:pos="5040"/>
        </w:tabs>
        <w:ind w:left="5040" w:hanging="360"/>
      </w:pPr>
      <w:rPr>
        <w:rFonts w:ascii="Symbol" w:hAnsi="Symbol" w:hint="default"/>
      </w:rPr>
    </w:lvl>
    <w:lvl w:ilvl="7" w:tplc="F48400A8" w:tentative="1">
      <w:start w:val="1"/>
      <w:numFmt w:val="bullet"/>
      <w:lvlText w:val="o"/>
      <w:lvlJc w:val="left"/>
      <w:pPr>
        <w:tabs>
          <w:tab w:val="num" w:pos="5760"/>
        </w:tabs>
        <w:ind w:left="5760" w:hanging="360"/>
      </w:pPr>
      <w:rPr>
        <w:rFonts w:ascii="Courier New" w:hAnsi="Courier New" w:cs="Courier New" w:hint="default"/>
      </w:rPr>
    </w:lvl>
    <w:lvl w:ilvl="8" w:tplc="7C86B3F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35C0CE5"/>
    <w:multiLevelType w:val="hybridMultilevel"/>
    <w:tmpl w:val="C72EDA24"/>
    <w:lvl w:ilvl="0" w:tplc="4DE26538">
      <w:start w:val="1"/>
      <w:numFmt w:val="decimal"/>
      <w:lvlText w:val="%1."/>
      <w:lvlJc w:val="left"/>
      <w:pPr>
        <w:ind w:left="720" w:hanging="360"/>
      </w:pPr>
    </w:lvl>
    <w:lvl w:ilvl="1" w:tplc="82080866">
      <w:start w:val="1"/>
      <w:numFmt w:val="decimal"/>
      <w:lvlText w:val="%2."/>
      <w:lvlJc w:val="left"/>
      <w:pPr>
        <w:ind w:left="1440" w:hanging="360"/>
      </w:pPr>
    </w:lvl>
    <w:lvl w:ilvl="2" w:tplc="87F89DA2">
      <w:start w:val="1"/>
      <w:numFmt w:val="lowerRoman"/>
      <w:lvlText w:val="%3."/>
      <w:lvlJc w:val="right"/>
      <w:pPr>
        <w:ind w:left="2160" w:hanging="180"/>
      </w:pPr>
    </w:lvl>
    <w:lvl w:ilvl="3" w:tplc="B992932A">
      <w:start w:val="1"/>
      <w:numFmt w:val="decimal"/>
      <w:lvlText w:val="%4."/>
      <w:lvlJc w:val="left"/>
      <w:pPr>
        <w:ind w:left="2880" w:hanging="360"/>
      </w:pPr>
    </w:lvl>
    <w:lvl w:ilvl="4" w:tplc="5A96C400">
      <w:start w:val="1"/>
      <w:numFmt w:val="lowerLetter"/>
      <w:lvlText w:val="%5."/>
      <w:lvlJc w:val="left"/>
      <w:pPr>
        <w:ind w:left="3600" w:hanging="360"/>
      </w:pPr>
    </w:lvl>
    <w:lvl w:ilvl="5" w:tplc="DEA28548">
      <w:start w:val="1"/>
      <w:numFmt w:val="lowerRoman"/>
      <w:lvlText w:val="%6."/>
      <w:lvlJc w:val="right"/>
      <w:pPr>
        <w:ind w:left="4320" w:hanging="180"/>
      </w:pPr>
    </w:lvl>
    <w:lvl w:ilvl="6" w:tplc="A4166C3A">
      <w:start w:val="1"/>
      <w:numFmt w:val="decimal"/>
      <w:lvlText w:val="%7."/>
      <w:lvlJc w:val="left"/>
      <w:pPr>
        <w:ind w:left="5040" w:hanging="360"/>
      </w:pPr>
    </w:lvl>
    <w:lvl w:ilvl="7" w:tplc="69F8C252">
      <w:start w:val="1"/>
      <w:numFmt w:val="lowerLetter"/>
      <w:lvlText w:val="%8."/>
      <w:lvlJc w:val="left"/>
      <w:pPr>
        <w:ind w:left="5760" w:hanging="360"/>
      </w:pPr>
    </w:lvl>
    <w:lvl w:ilvl="8" w:tplc="5B2E6BEE">
      <w:start w:val="1"/>
      <w:numFmt w:val="lowerRoman"/>
      <w:lvlText w:val="%9."/>
      <w:lvlJc w:val="right"/>
      <w:pPr>
        <w:ind w:left="6480" w:hanging="180"/>
      </w:pPr>
    </w:lvl>
  </w:abstractNum>
  <w:abstractNum w:abstractNumId="49" w15:restartNumberingAfterBreak="0">
    <w:nsid w:val="35257CF0"/>
    <w:multiLevelType w:val="hybridMultilevel"/>
    <w:tmpl w:val="ECA8A2FE"/>
    <w:lvl w:ilvl="0" w:tplc="FCB2EC2C">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83100B5"/>
    <w:multiLevelType w:val="hybridMultilevel"/>
    <w:tmpl w:val="C17AE6E2"/>
    <w:lvl w:ilvl="0" w:tplc="0415000F">
      <w:start w:val="1"/>
      <w:numFmt w:val="decimal"/>
      <w:pStyle w:val="nzevlnku"/>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38F71720"/>
    <w:multiLevelType w:val="multilevel"/>
    <w:tmpl w:val="86D87884"/>
    <w:lvl w:ilvl="0">
      <w:start w:val="1"/>
      <w:numFmt w:val="decimal"/>
      <w:lvlText w:val="%1."/>
      <w:lvlJc w:val="left"/>
      <w:pPr>
        <w:ind w:left="360" w:hanging="360"/>
      </w:pPr>
      <w:rPr>
        <w:rFonts w:ascii="Arial" w:eastAsiaTheme="majorEastAsia" w:hAnsi="Arial" w:cs="Arial"/>
        <w:b/>
        <w:color w:val="auto"/>
      </w:rPr>
    </w:lvl>
    <w:lvl w:ilvl="1">
      <w:start w:val="1"/>
      <w:numFmt w:val="decimal"/>
      <w:lvlText w:val="%1.%2."/>
      <w:lvlJc w:val="left"/>
      <w:pPr>
        <w:ind w:left="1004" w:hanging="720"/>
      </w:pPr>
      <w:rPr>
        <w:b w:val="0"/>
        <w:strike w:val="0"/>
        <w:color w:val="auto"/>
      </w:rPr>
    </w:lvl>
    <w:lvl w:ilvl="2">
      <w:start w:val="1"/>
      <w:numFmt w:val="decimal"/>
      <w:isLgl/>
      <w:lvlText w:val="%3)"/>
      <w:lvlJc w:val="left"/>
      <w:pPr>
        <w:ind w:left="1288" w:hanging="720"/>
      </w:pPr>
      <w:rPr>
        <w:rFonts w:ascii="Arial" w:eastAsia="Times New Roman" w:hAnsi="Arial" w:cs="Arial" w:hint="default"/>
        <w:b w:val="0"/>
        <w:strike w:val="0"/>
      </w:rPr>
    </w:lvl>
    <w:lvl w:ilvl="3">
      <w:start w:val="1"/>
      <w:numFmt w:val="bullet"/>
      <w:lvlText w:val=""/>
      <w:lvlJc w:val="left"/>
      <w:pPr>
        <w:ind w:left="1506" w:hanging="1080"/>
      </w:pPr>
      <w:rPr>
        <w:rFonts w:ascii="Symbol" w:hAnsi="Symbol" w:hint="default"/>
        <w:b w:val="0"/>
      </w:rPr>
    </w:lvl>
    <w:lvl w:ilvl="4">
      <w:start w:val="1"/>
      <w:numFmt w:val="lowerLetter"/>
      <w:lvlText w:val="%5)"/>
      <w:lvlJc w:val="left"/>
      <w:pPr>
        <w:ind w:left="1506" w:hanging="1080"/>
      </w:pPr>
      <w:rPr>
        <w:rFonts w:hint="default"/>
        <w:b w:val="0"/>
      </w:rPr>
    </w:lvl>
    <w:lvl w:ilvl="5">
      <w:start w:val="1"/>
      <w:numFmt w:val="decimal"/>
      <w:isLgl/>
      <w:lvlText w:val="%1.%2.%3.%4.%5.%6."/>
      <w:lvlJc w:val="left"/>
      <w:pPr>
        <w:ind w:left="1866" w:hanging="1440"/>
      </w:pPr>
      <w:rPr>
        <w:rFonts w:hint="default"/>
        <w:b w:val="0"/>
      </w:rPr>
    </w:lvl>
    <w:lvl w:ilvl="6">
      <w:start w:val="1"/>
      <w:numFmt w:val="decimal"/>
      <w:isLgl/>
      <w:lvlText w:val="%1.%2.%3.%4.%5.%6.%7."/>
      <w:lvlJc w:val="left"/>
      <w:pPr>
        <w:ind w:left="1866" w:hanging="1440"/>
      </w:pPr>
      <w:rPr>
        <w:rFonts w:hint="default"/>
        <w:b w:val="0"/>
      </w:rPr>
    </w:lvl>
    <w:lvl w:ilvl="7">
      <w:start w:val="1"/>
      <w:numFmt w:val="decimal"/>
      <w:isLgl/>
      <w:lvlText w:val="%1.%2.%3.%4.%5.%6.%7.%8."/>
      <w:lvlJc w:val="left"/>
      <w:pPr>
        <w:ind w:left="2226" w:hanging="1800"/>
      </w:pPr>
      <w:rPr>
        <w:rFonts w:hint="default"/>
        <w:b w:val="0"/>
      </w:rPr>
    </w:lvl>
    <w:lvl w:ilvl="8">
      <w:start w:val="1"/>
      <w:numFmt w:val="decimal"/>
      <w:isLgl/>
      <w:lvlText w:val="%1.%2.%3.%4.%5.%6.%7.%8.%9."/>
      <w:lvlJc w:val="left"/>
      <w:pPr>
        <w:ind w:left="2226" w:hanging="1800"/>
      </w:pPr>
      <w:rPr>
        <w:rFonts w:hint="default"/>
        <w:b w:val="0"/>
      </w:rPr>
    </w:lvl>
  </w:abstractNum>
  <w:abstractNum w:abstractNumId="52" w15:restartNumberingAfterBreak="0">
    <w:nsid w:val="39035D58"/>
    <w:multiLevelType w:val="multilevel"/>
    <w:tmpl w:val="0574A90E"/>
    <w:lvl w:ilvl="0">
      <w:start w:val="3"/>
      <w:numFmt w:val="decimal"/>
      <w:lvlText w:val="%1."/>
      <w:lvlJc w:val="left"/>
      <w:pPr>
        <w:ind w:left="5039" w:hanging="360"/>
      </w:pPr>
      <w:rPr>
        <w:rFonts w:hint="default"/>
        <w:b/>
        <w:bCs w:val="0"/>
      </w:rPr>
    </w:lvl>
    <w:lvl w:ilvl="1">
      <w:start w:val="1"/>
      <w:numFmt w:val="decimal"/>
      <w:lvlText w:val="%1.%2."/>
      <w:lvlJc w:val="left"/>
      <w:pPr>
        <w:ind w:left="2989" w:hanging="720"/>
      </w:pPr>
      <w:rPr>
        <w:rFonts w:hint="default"/>
        <w:b w:val="0"/>
        <w:bCs w:val="0"/>
      </w:rPr>
    </w:lvl>
    <w:lvl w:ilvl="2">
      <w:start w:val="1"/>
      <w:numFmt w:val="decimal"/>
      <w:lvlText w:val="%1.%2.%3."/>
      <w:lvlJc w:val="left"/>
      <w:pPr>
        <w:ind w:left="862" w:hanging="720"/>
      </w:pPr>
      <w:rPr>
        <w:rFonts w:hint="default"/>
        <w:b w:val="0"/>
        <w:bCs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3" w15:restartNumberingAfterBreak="0">
    <w:nsid w:val="394A7EAC"/>
    <w:multiLevelType w:val="hybridMultilevel"/>
    <w:tmpl w:val="667402CA"/>
    <w:lvl w:ilvl="0" w:tplc="02DC1914">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9506EA1"/>
    <w:multiLevelType w:val="hybridMultilevel"/>
    <w:tmpl w:val="F7D2B9C6"/>
    <w:lvl w:ilvl="0" w:tplc="AC5CD8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3A533B49"/>
    <w:multiLevelType w:val="hybridMultilevel"/>
    <w:tmpl w:val="1BA873D6"/>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3A6A2432"/>
    <w:multiLevelType w:val="hybridMultilevel"/>
    <w:tmpl w:val="249CDCBC"/>
    <w:lvl w:ilvl="0" w:tplc="A226041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3BC079C0"/>
    <w:multiLevelType w:val="hybridMultilevel"/>
    <w:tmpl w:val="58785790"/>
    <w:lvl w:ilvl="0" w:tplc="0440828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3E231170"/>
    <w:multiLevelType w:val="multilevel"/>
    <w:tmpl w:val="6226A7B2"/>
    <w:lvl w:ilvl="0">
      <w:start w:val="1"/>
      <w:numFmt w:val="decimal"/>
      <w:lvlText w:val="%1."/>
      <w:lvlJc w:val="left"/>
      <w:pPr>
        <w:tabs>
          <w:tab w:val="num" w:pos="720"/>
        </w:tabs>
        <w:ind w:left="720" w:hanging="360"/>
      </w:pPr>
      <w:rPr>
        <w:rFonts w:ascii="Arial"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E5925B8"/>
    <w:multiLevelType w:val="hybridMultilevel"/>
    <w:tmpl w:val="B936F56E"/>
    <w:lvl w:ilvl="0" w:tplc="54583AC6">
      <w:start w:val="1"/>
      <w:numFmt w:val="decimal"/>
      <w:pStyle w:val="123List"/>
      <w:lvlText w:val="%1."/>
      <w:lvlJc w:val="left"/>
      <w:pPr>
        <w:tabs>
          <w:tab w:val="num" w:pos="864"/>
        </w:tabs>
        <w:ind w:left="864" w:hanging="432"/>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0" w15:restartNumberingAfterBreak="0">
    <w:nsid w:val="3E811D2C"/>
    <w:multiLevelType w:val="multilevel"/>
    <w:tmpl w:val="9C001602"/>
    <w:lvl w:ilvl="0">
      <w:start w:val="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1B21578"/>
    <w:multiLevelType w:val="multilevel"/>
    <w:tmpl w:val="DB980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1FA46F9"/>
    <w:multiLevelType w:val="hybridMultilevel"/>
    <w:tmpl w:val="164836EE"/>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3" w15:restartNumberingAfterBreak="0">
    <w:nsid w:val="4245175C"/>
    <w:multiLevelType w:val="hybridMultilevel"/>
    <w:tmpl w:val="6FF6B12C"/>
    <w:lvl w:ilvl="0" w:tplc="BA76C3E6">
      <w:start w:val="1"/>
      <w:numFmt w:val="bullet"/>
      <w:lvlText w:val=""/>
      <w:lvlJc w:val="left"/>
      <w:pPr>
        <w:tabs>
          <w:tab w:val="num" w:pos="720"/>
        </w:tabs>
        <w:ind w:left="720" w:hanging="360"/>
      </w:pPr>
      <w:rPr>
        <w:rFonts w:ascii="Symbol" w:hAnsi="Symbol" w:hint="default"/>
      </w:rPr>
    </w:lvl>
    <w:lvl w:ilvl="1" w:tplc="FFFFFFFF">
      <w:start w:val="1177"/>
      <w:numFmt w:val="bullet"/>
      <w:lvlText w:val="•"/>
      <w:lvlJc w:val="left"/>
      <w:pPr>
        <w:tabs>
          <w:tab w:val="num" w:pos="1440"/>
        </w:tabs>
        <w:ind w:left="1440" w:hanging="360"/>
      </w:pPr>
      <w:rPr>
        <w:rFonts w:ascii="Arial" w:hAnsi="Arial" w:hint="default"/>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4" w15:restartNumberingAfterBreak="0">
    <w:nsid w:val="431D747D"/>
    <w:multiLevelType w:val="hybridMultilevel"/>
    <w:tmpl w:val="5D282ED4"/>
    <w:lvl w:ilvl="0" w:tplc="D98AFB48">
      <w:start w:val="1"/>
      <w:numFmt w:val="bullet"/>
      <w:lvlText w:val=""/>
      <w:lvlJc w:val="left"/>
      <w:pPr>
        <w:ind w:left="720" w:hanging="360"/>
      </w:pPr>
      <w:rPr>
        <w:rFonts w:ascii="Symbol" w:hAnsi="Symbol" w:hint="default"/>
      </w:rPr>
    </w:lvl>
    <w:lvl w:ilvl="1" w:tplc="8B7CBB38">
      <w:start w:val="1"/>
      <w:numFmt w:val="bullet"/>
      <w:lvlText w:val="o"/>
      <w:lvlJc w:val="left"/>
      <w:pPr>
        <w:ind w:left="1440" w:hanging="360"/>
      </w:pPr>
      <w:rPr>
        <w:rFonts w:ascii="Courier New" w:hAnsi="Courier New" w:hint="default"/>
      </w:rPr>
    </w:lvl>
    <w:lvl w:ilvl="2" w:tplc="0B7625C8">
      <w:start w:val="1"/>
      <w:numFmt w:val="bullet"/>
      <w:lvlText w:val=""/>
      <w:lvlJc w:val="left"/>
      <w:pPr>
        <w:ind w:left="2160" w:hanging="360"/>
      </w:pPr>
      <w:rPr>
        <w:rFonts w:ascii="Wingdings" w:hAnsi="Wingdings" w:hint="default"/>
      </w:rPr>
    </w:lvl>
    <w:lvl w:ilvl="3" w:tplc="B26A41D8">
      <w:start w:val="1"/>
      <w:numFmt w:val="bullet"/>
      <w:lvlText w:val=""/>
      <w:lvlJc w:val="left"/>
      <w:pPr>
        <w:ind w:left="2880" w:hanging="360"/>
      </w:pPr>
      <w:rPr>
        <w:rFonts w:ascii="Symbol" w:hAnsi="Symbol" w:hint="default"/>
      </w:rPr>
    </w:lvl>
    <w:lvl w:ilvl="4" w:tplc="7A5A7168">
      <w:start w:val="1"/>
      <w:numFmt w:val="bullet"/>
      <w:lvlText w:val="o"/>
      <w:lvlJc w:val="left"/>
      <w:pPr>
        <w:ind w:left="3600" w:hanging="360"/>
      </w:pPr>
      <w:rPr>
        <w:rFonts w:ascii="Courier New" w:hAnsi="Courier New" w:hint="default"/>
      </w:rPr>
    </w:lvl>
    <w:lvl w:ilvl="5" w:tplc="45FC60B2">
      <w:start w:val="1"/>
      <w:numFmt w:val="bullet"/>
      <w:lvlText w:val=""/>
      <w:lvlJc w:val="left"/>
      <w:pPr>
        <w:ind w:left="4320" w:hanging="360"/>
      </w:pPr>
      <w:rPr>
        <w:rFonts w:ascii="Wingdings" w:hAnsi="Wingdings" w:hint="default"/>
      </w:rPr>
    </w:lvl>
    <w:lvl w:ilvl="6" w:tplc="EB3CE684">
      <w:start w:val="1"/>
      <w:numFmt w:val="bullet"/>
      <w:lvlText w:val=""/>
      <w:lvlJc w:val="left"/>
      <w:pPr>
        <w:ind w:left="5040" w:hanging="360"/>
      </w:pPr>
      <w:rPr>
        <w:rFonts w:ascii="Symbol" w:hAnsi="Symbol" w:hint="default"/>
      </w:rPr>
    </w:lvl>
    <w:lvl w:ilvl="7" w:tplc="E8301FC0">
      <w:start w:val="1"/>
      <w:numFmt w:val="bullet"/>
      <w:lvlText w:val="o"/>
      <w:lvlJc w:val="left"/>
      <w:pPr>
        <w:ind w:left="5760" w:hanging="360"/>
      </w:pPr>
      <w:rPr>
        <w:rFonts w:ascii="Courier New" w:hAnsi="Courier New" w:hint="default"/>
      </w:rPr>
    </w:lvl>
    <w:lvl w:ilvl="8" w:tplc="4C5CEF06">
      <w:start w:val="1"/>
      <w:numFmt w:val="bullet"/>
      <w:lvlText w:val=""/>
      <w:lvlJc w:val="left"/>
      <w:pPr>
        <w:ind w:left="6480" w:hanging="360"/>
      </w:pPr>
      <w:rPr>
        <w:rFonts w:ascii="Wingdings" w:hAnsi="Wingdings" w:hint="default"/>
      </w:rPr>
    </w:lvl>
  </w:abstractNum>
  <w:abstractNum w:abstractNumId="65" w15:restartNumberingAfterBreak="0">
    <w:nsid w:val="449142B2"/>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6" w15:restartNumberingAfterBreak="0">
    <w:nsid w:val="44B81A06"/>
    <w:multiLevelType w:val="multilevel"/>
    <w:tmpl w:val="4ADC26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4EF521A"/>
    <w:multiLevelType w:val="hybridMultilevel"/>
    <w:tmpl w:val="A3E65F50"/>
    <w:lvl w:ilvl="0" w:tplc="F56AA9CC">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45FC1FC0"/>
    <w:multiLevelType w:val="multilevel"/>
    <w:tmpl w:val="6AA6C0B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b w:val="0"/>
        <w:bCs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6044619"/>
    <w:multiLevelType w:val="hybridMultilevel"/>
    <w:tmpl w:val="E19A6800"/>
    <w:lvl w:ilvl="0" w:tplc="04150001">
      <w:start w:val="1"/>
      <w:numFmt w:val="bullet"/>
      <w:lvlText w:val=""/>
      <w:lvlJc w:val="left"/>
      <w:pPr>
        <w:ind w:left="1584" w:hanging="360"/>
      </w:pPr>
      <w:rPr>
        <w:rFonts w:ascii="Symbol" w:hAnsi="Symbol"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70" w15:restartNumberingAfterBreak="0">
    <w:nsid w:val="460C708D"/>
    <w:multiLevelType w:val="hybridMultilevel"/>
    <w:tmpl w:val="1F32335E"/>
    <w:lvl w:ilvl="0" w:tplc="FFFFFFFF">
      <w:start w:val="1"/>
      <w:numFmt w:val="decimal"/>
      <w:lvlText w:val="%1."/>
      <w:lvlJc w:val="left"/>
      <w:pPr>
        <w:ind w:left="78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61311C8"/>
    <w:multiLevelType w:val="multilevel"/>
    <w:tmpl w:val="2BB4207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b w:val="0"/>
        <w:bC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6E86423"/>
    <w:multiLevelType w:val="hybridMultilevel"/>
    <w:tmpl w:val="D8C814D0"/>
    <w:lvl w:ilvl="0" w:tplc="04150001">
      <w:start w:val="1"/>
      <w:numFmt w:val="bullet"/>
      <w:lvlText w:val=""/>
      <w:lvlJc w:val="left"/>
      <w:pPr>
        <w:ind w:left="2143" w:hanging="360"/>
      </w:pPr>
      <w:rPr>
        <w:rFonts w:ascii="Symbol" w:hAnsi="Symbol" w:hint="default"/>
      </w:rPr>
    </w:lvl>
    <w:lvl w:ilvl="1" w:tplc="04150003" w:tentative="1">
      <w:start w:val="1"/>
      <w:numFmt w:val="bullet"/>
      <w:lvlText w:val="o"/>
      <w:lvlJc w:val="left"/>
      <w:pPr>
        <w:ind w:left="2863" w:hanging="360"/>
      </w:pPr>
      <w:rPr>
        <w:rFonts w:ascii="Courier New" w:hAnsi="Courier New" w:cs="Courier New" w:hint="default"/>
      </w:rPr>
    </w:lvl>
    <w:lvl w:ilvl="2" w:tplc="04150005" w:tentative="1">
      <w:start w:val="1"/>
      <w:numFmt w:val="bullet"/>
      <w:lvlText w:val=""/>
      <w:lvlJc w:val="left"/>
      <w:pPr>
        <w:ind w:left="3583" w:hanging="360"/>
      </w:pPr>
      <w:rPr>
        <w:rFonts w:ascii="Wingdings" w:hAnsi="Wingdings" w:hint="default"/>
      </w:rPr>
    </w:lvl>
    <w:lvl w:ilvl="3" w:tplc="04150001" w:tentative="1">
      <w:start w:val="1"/>
      <w:numFmt w:val="bullet"/>
      <w:lvlText w:val=""/>
      <w:lvlJc w:val="left"/>
      <w:pPr>
        <w:ind w:left="4303" w:hanging="360"/>
      </w:pPr>
      <w:rPr>
        <w:rFonts w:ascii="Symbol" w:hAnsi="Symbol" w:hint="default"/>
      </w:rPr>
    </w:lvl>
    <w:lvl w:ilvl="4" w:tplc="04150003" w:tentative="1">
      <w:start w:val="1"/>
      <w:numFmt w:val="bullet"/>
      <w:lvlText w:val="o"/>
      <w:lvlJc w:val="left"/>
      <w:pPr>
        <w:ind w:left="5023" w:hanging="360"/>
      </w:pPr>
      <w:rPr>
        <w:rFonts w:ascii="Courier New" w:hAnsi="Courier New" w:cs="Courier New" w:hint="default"/>
      </w:rPr>
    </w:lvl>
    <w:lvl w:ilvl="5" w:tplc="04150005" w:tentative="1">
      <w:start w:val="1"/>
      <w:numFmt w:val="bullet"/>
      <w:lvlText w:val=""/>
      <w:lvlJc w:val="left"/>
      <w:pPr>
        <w:ind w:left="5743" w:hanging="360"/>
      </w:pPr>
      <w:rPr>
        <w:rFonts w:ascii="Wingdings" w:hAnsi="Wingdings" w:hint="default"/>
      </w:rPr>
    </w:lvl>
    <w:lvl w:ilvl="6" w:tplc="04150001" w:tentative="1">
      <w:start w:val="1"/>
      <w:numFmt w:val="bullet"/>
      <w:lvlText w:val=""/>
      <w:lvlJc w:val="left"/>
      <w:pPr>
        <w:ind w:left="6463" w:hanging="360"/>
      </w:pPr>
      <w:rPr>
        <w:rFonts w:ascii="Symbol" w:hAnsi="Symbol" w:hint="default"/>
      </w:rPr>
    </w:lvl>
    <w:lvl w:ilvl="7" w:tplc="04150003" w:tentative="1">
      <w:start w:val="1"/>
      <w:numFmt w:val="bullet"/>
      <w:lvlText w:val="o"/>
      <w:lvlJc w:val="left"/>
      <w:pPr>
        <w:ind w:left="7183" w:hanging="360"/>
      </w:pPr>
      <w:rPr>
        <w:rFonts w:ascii="Courier New" w:hAnsi="Courier New" w:cs="Courier New" w:hint="default"/>
      </w:rPr>
    </w:lvl>
    <w:lvl w:ilvl="8" w:tplc="04150005" w:tentative="1">
      <w:start w:val="1"/>
      <w:numFmt w:val="bullet"/>
      <w:lvlText w:val=""/>
      <w:lvlJc w:val="left"/>
      <w:pPr>
        <w:ind w:left="7903" w:hanging="360"/>
      </w:pPr>
      <w:rPr>
        <w:rFonts w:ascii="Wingdings" w:hAnsi="Wingdings" w:hint="default"/>
      </w:rPr>
    </w:lvl>
  </w:abstractNum>
  <w:abstractNum w:abstractNumId="73" w15:restartNumberingAfterBreak="0">
    <w:nsid w:val="47037907"/>
    <w:multiLevelType w:val="hybridMultilevel"/>
    <w:tmpl w:val="D63EBE1E"/>
    <w:lvl w:ilvl="0" w:tplc="4B5EC2EE">
      <w:start w:val="1"/>
      <w:numFmt w:val="lowerRoman"/>
      <w:lvlText w:val="(%1)"/>
      <w:lvlJc w:val="left"/>
      <w:pPr>
        <w:ind w:left="2007" w:hanging="720"/>
      </w:pPr>
      <w:rPr>
        <w:rFonts w:hint="default"/>
        <w:b/>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74" w15:restartNumberingAfterBreak="0">
    <w:nsid w:val="485B1053"/>
    <w:multiLevelType w:val="hybridMultilevel"/>
    <w:tmpl w:val="437EB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485B1602"/>
    <w:multiLevelType w:val="hybridMultilevel"/>
    <w:tmpl w:val="1770803E"/>
    <w:lvl w:ilvl="0" w:tplc="04150001">
      <w:start w:val="1"/>
      <w:numFmt w:val="bullet"/>
      <w:lvlText w:val=""/>
      <w:lvlJc w:val="left"/>
      <w:pPr>
        <w:ind w:left="1584" w:hanging="360"/>
      </w:pPr>
      <w:rPr>
        <w:rFonts w:ascii="Symbol" w:hAnsi="Symbol" w:hint="default"/>
      </w:rPr>
    </w:lvl>
    <w:lvl w:ilvl="1" w:tplc="04150003" w:tentative="1">
      <w:start w:val="1"/>
      <w:numFmt w:val="bullet"/>
      <w:lvlText w:val="o"/>
      <w:lvlJc w:val="left"/>
      <w:pPr>
        <w:ind w:left="2304" w:hanging="360"/>
      </w:pPr>
      <w:rPr>
        <w:rFonts w:ascii="Courier New" w:hAnsi="Courier New" w:cs="Courier New" w:hint="default"/>
      </w:rPr>
    </w:lvl>
    <w:lvl w:ilvl="2" w:tplc="04150005" w:tentative="1">
      <w:start w:val="1"/>
      <w:numFmt w:val="bullet"/>
      <w:lvlText w:val=""/>
      <w:lvlJc w:val="left"/>
      <w:pPr>
        <w:ind w:left="3024" w:hanging="360"/>
      </w:pPr>
      <w:rPr>
        <w:rFonts w:ascii="Wingdings" w:hAnsi="Wingdings" w:hint="default"/>
      </w:rPr>
    </w:lvl>
    <w:lvl w:ilvl="3" w:tplc="04150001" w:tentative="1">
      <w:start w:val="1"/>
      <w:numFmt w:val="bullet"/>
      <w:lvlText w:val=""/>
      <w:lvlJc w:val="left"/>
      <w:pPr>
        <w:ind w:left="3744" w:hanging="360"/>
      </w:pPr>
      <w:rPr>
        <w:rFonts w:ascii="Symbol" w:hAnsi="Symbol" w:hint="default"/>
      </w:rPr>
    </w:lvl>
    <w:lvl w:ilvl="4" w:tplc="04150003" w:tentative="1">
      <w:start w:val="1"/>
      <w:numFmt w:val="bullet"/>
      <w:lvlText w:val="o"/>
      <w:lvlJc w:val="left"/>
      <w:pPr>
        <w:ind w:left="4464" w:hanging="360"/>
      </w:pPr>
      <w:rPr>
        <w:rFonts w:ascii="Courier New" w:hAnsi="Courier New" w:cs="Courier New" w:hint="default"/>
      </w:rPr>
    </w:lvl>
    <w:lvl w:ilvl="5" w:tplc="04150005" w:tentative="1">
      <w:start w:val="1"/>
      <w:numFmt w:val="bullet"/>
      <w:lvlText w:val=""/>
      <w:lvlJc w:val="left"/>
      <w:pPr>
        <w:ind w:left="5184" w:hanging="360"/>
      </w:pPr>
      <w:rPr>
        <w:rFonts w:ascii="Wingdings" w:hAnsi="Wingdings" w:hint="default"/>
      </w:rPr>
    </w:lvl>
    <w:lvl w:ilvl="6" w:tplc="04150001" w:tentative="1">
      <w:start w:val="1"/>
      <w:numFmt w:val="bullet"/>
      <w:lvlText w:val=""/>
      <w:lvlJc w:val="left"/>
      <w:pPr>
        <w:ind w:left="5904" w:hanging="360"/>
      </w:pPr>
      <w:rPr>
        <w:rFonts w:ascii="Symbol" w:hAnsi="Symbol" w:hint="default"/>
      </w:rPr>
    </w:lvl>
    <w:lvl w:ilvl="7" w:tplc="04150003" w:tentative="1">
      <w:start w:val="1"/>
      <w:numFmt w:val="bullet"/>
      <w:lvlText w:val="o"/>
      <w:lvlJc w:val="left"/>
      <w:pPr>
        <w:ind w:left="6624" w:hanging="360"/>
      </w:pPr>
      <w:rPr>
        <w:rFonts w:ascii="Courier New" w:hAnsi="Courier New" w:cs="Courier New" w:hint="default"/>
      </w:rPr>
    </w:lvl>
    <w:lvl w:ilvl="8" w:tplc="04150005" w:tentative="1">
      <w:start w:val="1"/>
      <w:numFmt w:val="bullet"/>
      <w:lvlText w:val=""/>
      <w:lvlJc w:val="left"/>
      <w:pPr>
        <w:ind w:left="7344" w:hanging="360"/>
      </w:pPr>
      <w:rPr>
        <w:rFonts w:ascii="Wingdings" w:hAnsi="Wingdings" w:hint="default"/>
      </w:rPr>
    </w:lvl>
  </w:abstractNum>
  <w:abstractNum w:abstractNumId="76" w15:restartNumberingAfterBreak="0">
    <w:nsid w:val="48AE7689"/>
    <w:multiLevelType w:val="hybridMultilevel"/>
    <w:tmpl w:val="7A547C8E"/>
    <w:lvl w:ilvl="0" w:tplc="F8E2B1F8">
      <w:start w:val="1"/>
      <w:numFmt w:val="lowerLetter"/>
      <w:lvlText w:val="%1)"/>
      <w:lvlJc w:val="left"/>
      <w:pPr>
        <w:ind w:left="1020" w:hanging="360"/>
      </w:pPr>
    </w:lvl>
    <w:lvl w:ilvl="1" w:tplc="04720538">
      <w:start w:val="1"/>
      <w:numFmt w:val="lowerLetter"/>
      <w:lvlText w:val="%2)"/>
      <w:lvlJc w:val="left"/>
      <w:pPr>
        <w:ind w:left="1020" w:hanging="360"/>
      </w:pPr>
    </w:lvl>
    <w:lvl w:ilvl="2" w:tplc="8886261E">
      <w:start w:val="1"/>
      <w:numFmt w:val="lowerLetter"/>
      <w:lvlText w:val="%3)"/>
      <w:lvlJc w:val="left"/>
      <w:pPr>
        <w:ind w:left="1020" w:hanging="360"/>
      </w:pPr>
    </w:lvl>
    <w:lvl w:ilvl="3" w:tplc="CC265D90">
      <w:start w:val="1"/>
      <w:numFmt w:val="lowerLetter"/>
      <w:lvlText w:val="%4)"/>
      <w:lvlJc w:val="left"/>
      <w:pPr>
        <w:ind w:left="1020" w:hanging="360"/>
      </w:pPr>
    </w:lvl>
    <w:lvl w:ilvl="4" w:tplc="CB2ABA0E">
      <w:start w:val="1"/>
      <w:numFmt w:val="lowerLetter"/>
      <w:lvlText w:val="%5)"/>
      <w:lvlJc w:val="left"/>
      <w:pPr>
        <w:ind w:left="1020" w:hanging="360"/>
      </w:pPr>
    </w:lvl>
    <w:lvl w:ilvl="5" w:tplc="57EA1122">
      <w:start w:val="1"/>
      <w:numFmt w:val="lowerLetter"/>
      <w:lvlText w:val="%6)"/>
      <w:lvlJc w:val="left"/>
      <w:pPr>
        <w:ind w:left="1020" w:hanging="360"/>
      </w:pPr>
    </w:lvl>
    <w:lvl w:ilvl="6" w:tplc="B36479C4">
      <w:start w:val="1"/>
      <w:numFmt w:val="lowerLetter"/>
      <w:lvlText w:val="%7)"/>
      <w:lvlJc w:val="left"/>
      <w:pPr>
        <w:ind w:left="1020" w:hanging="360"/>
      </w:pPr>
    </w:lvl>
    <w:lvl w:ilvl="7" w:tplc="D06C65A6">
      <w:start w:val="1"/>
      <w:numFmt w:val="lowerLetter"/>
      <w:lvlText w:val="%8)"/>
      <w:lvlJc w:val="left"/>
      <w:pPr>
        <w:ind w:left="1020" w:hanging="360"/>
      </w:pPr>
    </w:lvl>
    <w:lvl w:ilvl="8" w:tplc="0CB4D02C">
      <w:start w:val="1"/>
      <w:numFmt w:val="lowerLetter"/>
      <w:lvlText w:val="%9)"/>
      <w:lvlJc w:val="left"/>
      <w:pPr>
        <w:ind w:left="1020" w:hanging="360"/>
      </w:pPr>
    </w:lvl>
  </w:abstractNum>
  <w:abstractNum w:abstractNumId="77" w15:restartNumberingAfterBreak="0">
    <w:nsid w:val="4C32521C"/>
    <w:multiLevelType w:val="hybridMultilevel"/>
    <w:tmpl w:val="111EF326"/>
    <w:lvl w:ilvl="0" w:tplc="35009770">
      <w:start w:val="1"/>
      <w:numFmt w:val="lowerRoman"/>
      <w:lvlText w:val="%1)"/>
      <w:lvlJc w:val="left"/>
      <w:pPr>
        <w:ind w:left="2136" w:hanging="72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78" w15:restartNumberingAfterBreak="0">
    <w:nsid w:val="4C9C4967"/>
    <w:multiLevelType w:val="multilevel"/>
    <w:tmpl w:val="332A4F20"/>
    <w:lvl w:ilvl="0">
      <w:start w:val="1"/>
      <w:numFmt w:val="decimal"/>
      <w:lvlText w:val="%1."/>
      <w:lvlJc w:val="left"/>
      <w:pPr>
        <w:ind w:left="360" w:hanging="360"/>
      </w:pPr>
      <w:rPr>
        <w:rFonts w:eastAsia="Times New Roman" w:hint="default"/>
        <w:b/>
      </w:rPr>
    </w:lvl>
    <w:lvl w:ilvl="1">
      <w:start w:val="1"/>
      <w:numFmt w:val="decimal"/>
      <w:lvlText w:val="%1.%2."/>
      <w:lvlJc w:val="left"/>
      <w:pPr>
        <w:ind w:left="6480" w:hanging="360"/>
      </w:pPr>
      <w:rPr>
        <w:rFonts w:eastAsia="Times New Roman" w:hint="default"/>
        <w:b/>
        <w:sz w:val="22"/>
        <w:szCs w:val="22"/>
      </w:rPr>
    </w:lvl>
    <w:lvl w:ilvl="2">
      <w:start w:val="1"/>
      <w:numFmt w:val="decimal"/>
      <w:lvlText w:val="%1.%2.%3."/>
      <w:lvlJc w:val="left"/>
      <w:pPr>
        <w:ind w:left="12960" w:hanging="720"/>
      </w:pPr>
      <w:rPr>
        <w:rFonts w:eastAsia="Times New Roman" w:hint="default"/>
        <w:b/>
        <w:sz w:val="22"/>
        <w:szCs w:val="22"/>
      </w:rPr>
    </w:lvl>
    <w:lvl w:ilvl="3">
      <w:start w:val="1"/>
      <w:numFmt w:val="decimal"/>
      <w:lvlText w:val="%1.%2.%3.%4."/>
      <w:lvlJc w:val="left"/>
      <w:pPr>
        <w:ind w:left="19080" w:hanging="720"/>
      </w:pPr>
      <w:rPr>
        <w:rFonts w:eastAsia="Times New Roman" w:hint="default"/>
        <w:b/>
      </w:rPr>
    </w:lvl>
    <w:lvl w:ilvl="4">
      <w:start w:val="1"/>
      <w:numFmt w:val="decimal"/>
      <w:lvlText w:val="%1.%2.%3.%4.%5."/>
      <w:lvlJc w:val="left"/>
      <w:pPr>
        <w:ind w:left="25560" w:hanging="1080"/>
      </w:pPr>
      <w:rPr>
        <w:rFonts w:eastAsia="Times New Roman" w:hint="default"/>
        <w:b/>
      </w:rPr>
    </w:lvl>
    <w:lvl w:ilvl="5">
      <w:start w:val="1"/>
      <w:numFmt w:val="decimal"/>
      <w:lvlText w:val="%1.%2.%3.%4.%5.%6."/>
      <w:lvlJc w:val="left"/>
      <w:pPr>
        <w:ind w:hanging="1080"/>
      </w:pPr>
      <w:rPr>
        <w:rFonts w:eastAsia="Times New Roman" w:hint="default"/>
        <w:b/>
      </w:rPr>
    </w:lvl>
    <w:lvl w:ilvl="6">
      <w:start w:val="1"/>
      <w:numFmt w:val="decimal"/>
      <w:lvlText w:val="%1.%2.%3.%4.%5.%6.%7."/>
      <w:lvlJc w:val="left"/>
      <w:pPr>
        <w:ind w:left="-27376" w:hanging="1440"/>
      </w:pPr>
      <w:rPr>
        <w:rFonts w:eastAsia="Times New Roman" w:hint="default"/>
        <w:b/>
      </w:rPr>
    </w:lvl>
    <w:lvl w:ilvl="7">
      <w:start w:val="1"/>
      <w:numFmt w:val="decimal"/>
      <w:lvlText w:val="%1.%2.%3.%4.%5.%6.%7.%8."/>
      <w:lvlJc w:val="left"/>
      <w:pPr>
        <w:ind w:left="-21256" w:hanging="1440"/>
      </w:pPr>
      <w:rPr>
        <w:rFonts w:eastAsia="Times New Roman" w:hint="default"/>
        <w:b/>
      </w:rPr>
    </w:lvl>
    <w:lvl w:ilvl="8">
      <w:start w:val="1"/>
      <w:numFmt w:val="decimal"/>
      <w:lvlText w:val="%1.%2.%3.%4.%5.%6.%7.%8.%9."/>
      <w:lvlJc w:val="left"/>
      <w:pPr>
        <w:ind w:left="-14776" w:hanging="1800"/>
      </w:pPr>
      <w:rPr>
        <w:rFonts w:eastAsia="Times New Roman" w:hint="default"/>
        <w:b/>
      </w:rPr>
    </w:lvl>
  </w:abstractNum>
  <w:abstractNum w:abstractNumId="79" w15:restartNumberingAfterBreak="0">
    <w:nsid w:val="4CD24C01"/>
    <w:multiLevelType w:val="hybridMultilevel"/>
    <w:tmpl w:val="D658AC56"/>
    <w:lvl w:ilvl="0" w:tplc="E8DE4538">
      <w:numFmt w:val="bullet"/>
      <w:lvlText w:val=""/>
      <w:lvlJc w:val="left"/>
      <w:pPr>
        <w:ind w:left="420" w:hanging="360"/>
      </w:pPr>
      <w:rPr>
        <w:rFonts w:ascii="Symbol" w:eastAsia="Times New Roman" w:hAnsi="Symbo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0" w15:restartNumberingAfterBreak="0">
    <w:nsid w:val="4D9B0223"/>
    <w:multiLevelType w:val="multilevel"/>
    <w:tmpl w:val="D0223E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DE346DE"/>
    <w:multiLevelType w:val="multilevel"/>
    <w:tmpl w:val="F0D6D2F2"/>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2" w15:restartNumberingAfterBreak="0">
    <w:nsid w:val="4EFB4226"/>
    <w:multiLevelType w:val="multilevel"/>
    <w:tmpl w:val="F188AD6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04474CE"/>
    <w:multiLevelType w:val="hybridMultilevel"/>
    <w:tmpl w:val="C97C12AA"/>
    <w:lvl w:ilvl="0" w:tplc="04090001">
      <w:start w:val="1"/>
      <w:numFmt w:val="lowerLetter"/>
      <w:pStyle w:val="ABCList"/>
      <w:lvlText w:val="%1."/>
      <w:lvlJc w:val="left"/>
      <w:pPr>
        <w:tabs>
          <w:tab w:val="num" w:pos="432"/>
        </w:tabs>
        <w:ind w:left="432" w:hanging="504"/>
      </w:pPr>
      <w:rPr>
        <w:rFonts w:ascii="Arial" w:hAnsi="Arial"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4" w15:restartNumberingAfterBreak="0">
    <w:nsid w:val="52F244E9"/>
    <w:multiLevelType w:val="multilevel"/>
    <w:tmpl w:val="FDDED74E"/>
    <w:lvl w:ilvl="0">
      <w:start w:val="14"/>
      <w:numFmt w:val="decimal"/>
      <w:lvlText w:val="%1"/>
      <w:lvlJc w:val="left"/>
      <w:pPr>
        <w:tabs>
          <w:tab w:val="num" w:pos="360"/>
        </w:tabs>
        <w:ind w:left="360" w:hanging="360"/>
      </w:pPr>
      <w:rPr>
        <w:rFonts w:hint="default"/>
      </w:rPr>
    </w:lvl>
    <w:lvl w:ilvl="1">
      <w:start w:val="1"/>
      <w:numFmt w:val="decimal"/>
      <w:pStyle w:val="2baza"/>
      <w:lvlText w:val="%1.%2"/>
      <w:lvlJc w:val="left"/>
      <w:pPr>
        <w:tabs>
          <w:tab w:val="num" w:pos="360"/>
        </w:tabs>
        <w:ind w:left="360" w:hanging="360"/>
      </w:pPr>
      <w:rPr>
        <w:rFonts w:ascii="Arial" w:hAnsi="Arial" w:cs="Arial" w:hint="default"/>
        <w:b w:val="0"/>
        <w:sz w:val="22"/>
        <w:szCs w:val="22"/>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558A5A5B"/>
    <w:multiLevelType w:val="multilevel"/>
    <w:tmpl w:val="2ED619F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6D60696"/>
    <w:multiLevelType w:val="multilevel"/>
    <w:tmpl w:val="BFB29C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5723325D"/>
    <w:multiLevelType w:val="multilevel"/>
    <w:tmpl w:val="9492154C"/>
    <w:lvl w:ilvl="0">
      <w:start w:val="1"/>
      <w:numFmt w:val="upperLetter"/>
      <w:pStyle w:val="ApHdTxt3"/>
      <w:lvlText w:val="%1-"/>
      <w:lvlJc w:val="left"/>
      <w:pPr>
        <w:tabs>
          <w:tab w:val="num" w:pos="504"/>
        </w:tabs>
        <w:ind w:left="504" w:hanging="504"/>
      </w:pPr>
      <w:rPr>
        <w:rFonts w:hint="default"/>
      </w:rPr>
    </w:lvl>
    <w:lvl w:ilvl="1">
      <w:start w:val="1"/>
      <w:numFmt w:val="decimal"/>
      <w:pStyle w:val="ApHdTxt1"/>
      <w:lvlText w:val="%1-%2"/>
      <w:lvlJc w:val="left"/>
      <w:pPr>
        <w:tabs>
          <w:tab w:val="num" w:pos="864"/>
        </w:tabs>
        <w:ind w:left="864" w:hanging="864"/>
      </w:pPr>
      <w:rPr>
        <w:rFonts w:hint="default"/>
      </w:rPr>
    </w:lvl>
    <w:lvl w:ilvl="2">
      <w:start w:val="1"/>
      <w:numFmt w:val="decimal"/>
      <w:pStyle w:val="ApHdTxt1"/>
      <w:lvlText w:val="%1-%2.%3"/>
      <w:lvlJc w:val="left"/>
      <w:pPr>
        <w:tabs>
          <w:tab w:val="num" w:pos="1080"/>
        </w:tabs>
        <w:ind w:left="1080" w:hanging="1080"/>
      </w:pPr>
      <w:rPr>
        <w:rFonts w:hint="default"/>
      </w:rPr>
    </w:lvl>
    <w:lvl w:ilvl="3">
      <w:start w:val="1"/>
      <w:numFmt w:val="decimal"/>
      <w:pStyle w:val="ApHdTxt2"/>
      <w:lvlText w:val="%1-%2.%3.%4"/>
      <w:lvlJc w:val="left"/>
      <w:pPr>
        <w:tabs>
          <w:tab w:val="num" w:pos="1368"/>
        </w:tabs>
        <w:ind w:left="1368" w:hanging="1368"/>
      </w:pPr>
      <w:rPr>
        <w:rFonts w:hint="default"/>
      </w:rPr>
    </w:lvl>
    <w:lvl w:ilvl="4">
      <w:start w:val="1"/>
      <w:numFmt w:val="decimal"/>
      <w:pStyle w:val="ApHdTxt3"/>
      <w:lvlText w:val="%1-%2.%3.%4.%5"/>
      <w:lvlJc w:val="left"/>
      <w:pPr>
        <w:tabs>
          <w:tab w:val="num" w:pos="1728"/>
        </w:tabs>
        <w:ind w:left="1728" w:hanging="1728"/>
      </w:pPr>
      <w:rPr>
        <w:rFonts w:hint="default"/>
      </w:rPr>
    </w:lvl>
    <w:lvl w:ilvl="5">
      <w:start w:val="1"/>
      <w:numFmt w:val="decimal"/>
      <w:pStyle w:val="ApHdTxt4"/>
      <w:lvlText w:val="%1-%2.%3.%4.%5.%6"/>
      <w:lvlJc w:val="left"/>
      <w:pPr>
        <w:tabs>
          <w:tab w:val="num" w:pos="1944"/>
        </w:tabs>
        <w:ind w:left="1944" w:hanging="1944"/>
      </w:pPr>
      <w:rPr>
        <w:rFonts w:hint="default"/>
      </w:rPr>
    </w:lvl>
    <w:lvl w:ilvl="6">
      <w:start w:val="1"/>
      <w:numFmt w:val="lowerLetter"/>
      <w:lvlText w:val="%7."/>
      <w:lvlJc w:val="left"/>
      <w:pPr>
        <w:tabs>
          <w:tab w:val="num" w:pos="0"/>
        </w:tabs>
        <w:ind w:left="0" w:firstLine="0"/>
      </w:pPr>
      <w:rPr>
        <w:rFonts w:hint="default"/>
      </w:rPr>
    </w:lvl>
    <w:lvl w:ilvl="7">
      <w:start w:val="1"/>
      <w:numFmt w:val="decimal"/>
      <w:lvlText w:val="%8."/>
      <w:lvlJc w:val="left"/>
      <w:pPr>
        <w:tabs>
          <w:tab w:val="num" w:pos="270"/>
        </w:tabs>
        <w:ind w:left="270" w:firstLine="0"/>
      </w:pPr>
      <w:rPr>
        <w:rFonts w:hint="default"/>
      </w:rPr>
    </w:lvl>
    <w:lvl w:ilvl="8">
      <w:start w:val="1"/>
      <w:numFmt w:val="lowerLetter"/>
      <w:lvlText w:val="(%9)"/>
      <w:lvlJc w:val="left"/>
      <w:pPr>
        <w:tabs>
          <w:tab w:val="num" w:pos="0"/>
        </w:tabs>
        <w:ind w:left="0" w:firstLine="0"/>
      </w:pPr>
      <w:rPr>
        <w:rFonts w:hint="default"/>
      </w:rPr>
    </w:lvl>
  </w:abstractNum>
  <w:abstractNum w:abstractNumId="88" w15:restartNumberingAfterBreak="0">
    <w:nsid w:val="573A2586"/>
    <w:multiLevelType w:val="hybridMultilevel"/>
    <w:tmpl w:val="506464C8"/>
    <w:lvl w:ilvl="0" w:tplc="DA9401DC">
      <w:start w:val="1"/>
      <w:numFmt w:val="bullet"/>
      <w:pStyle w:val="Bullet1"/>
      <w:lvlText w:val=""/>
      <w:lvlJc w:val="left"/>
      <w:pPr>
        <w:tabs>
          <w:tab w:val="num" w:pos="432"/>
        </w:tabs>
        <w:ind w:left="432" w:hanging="432"/>
      </w:pPr>
      <w:rPr>
        <w:rFonts w:ascii="Symbol" w:hAnsi="Symbol" w:hint="default"/>
      </w:rPr>
    </w:lvl>
    <w:lvl w:ilvl="1" w:tplc="A61AA880" w:tentative="1">
      <w:start w:val="1"/>
      <w:numFmt w:val="bullet"/>
      <w:lvlText w:val="o"/>
      <w:lvlJc w:val="left"/>
      <w:pPr>
        <w:tabs>
          <w:tab w:val="num" w:pos="1440"/>
        </w:tabs>
        <w:ind w:left="1440" w:hanging="360"/>
      </w:pPr>
      <w:rPr>
        <w:rFonts w:ascii="Courier New" w:hAnsi="Courier New" w:cs="Courier New" w:hint="default"/>
      </w:rPr>
    </w:lvl>
    <w:lvl w:ilvl="2" w:tplc="EAF0853C" w:tentative="1">
      <w:start w:val="1"/>
      <w:numFmt w:val="bullet"/>
      <w:lvlText w:val=""/>
      <w:lvlJc w:val="left"/>
      <w:pPr>
        <w:tabs>
          <w:tab w:val="num" w:pos="2160"/>
        </w:tabs>
        <w:ind w:left="2160" w:hanging="360"/>
      </w:pPr>
      <w:rPr>
        <w:rFonts w:ascii="Wingdings" w:hAnsi="Wingdings" w:hint="default"/>
      </w:rPr>
    </w:lvl>
    <w:lvl w:ilvl="3" w:tplc="D06447F2" w:tentative="1">
      <w:start w:val="1"/>
      <w:numFmt w:val="bullet"/>
      <w:lvlText w:val=""/>
      <w:lvlJc w:val="left"/>
      <w:pPr>
        <w:tabs>
          <w:tab w:val="num" w:pos="2880"/>
        </w:tabs>
        <w:ind w:left="2880" w:hanging="360"/>
      </w:pPr>
      <w:rPr>
        <w:rFonts w:ascii="Symbol" w:hAnsi="Symbol" w:hint="default"/>
      </w:rPr>
    </w:lvl>
    <w:lvl w:ilvl="4" w:tplc="5D4ED088" w:tentative="1">
      <w:start w:val="1"/>
      <w:numFmt w:val="bullet"/>
      <w:lvlText w:val="o"/>
      <w:lvlJc w:val="left"/>
      <w:pPr>
        <w:tabs>
          <w:tab w:val="num" w:pos="3600"/>
        </w:tabs>
        <w:ind w:left="3600" w:hanging="360"/>
      </w:pPr>
      <w:rPr>
        <w:rFonts w:ascii="Courier New" w:hAnsi="Courier New" w:cs="Courier New" w:hint="default"/>
      </w:rPr>
    </w:lvl>
    <w:lvl w:ilvl="5" w:tplc="9A7E5D1C" w:tentative="1">
      <w:start w:val="1"/>
      <w:numFmt w:val="bullet"/>
      <w:lvlText w:val=""/>
      <w:lvlJc w:val="left"/>
      <w:pPr>
        <w:tabs>
          <w:tab w:val="num" w:pos="4320"/>
        </w:tabs>
        <w:ind w:left="4320" w:hanging="360"/>
      </w:pPr>
      <w:rPr>
        <w:rFonts w:ascii="Wingdings" w:hAnsi="Wingdings" w:hint="default"/>
      </w:rPr>
    </w:lvl>
    <w:lvl w:ilvl="6" w:tplc="81286CAC" w:tentative="1">
      <w:start w:val="1"/>
      <w:numFmt w:val="bullet"/>
      <w:lvlText w:val=""/>
      <w:lvlJc w:val="left"/>
      <w:pPr>
        <w:tabs>
          <w:tab w:val="num" w:pos="5040"/>
        </w:tabs>
        <w:ind w:left="5040" w:hanging="360"/>
      </w:pPr>
      <w:rPr>
        <w:rFonts w:ascii="Symbol" w:hAnsi="Symbol" w:hint="default"/>
      </w:rPr>
    </w:lvl>
    <w:lvl w:ilvl="7" w:tplc="5FEC434A" w:tentative="1">
      <w:start w:val="1"/>
      <w:numFmt w:val="bullet"/>
      <w:lvlText w:val="o"/>
      <w:lvlJc w:val="left"/>
      <w:pPr>
        <w:tabs>
          <w:tab w:val="num" w:pos="5760"/>
        </w:tabs>
        <w:ind w:left="5760" w:hanging="360"/>
      </w:pPr>
      <w:rPr>
        <w:rFonts w:ascii="Courier New" w:hAnsi="Courier New" w:cs="Courier New" w:hint="default"/>
      </w:rPr>
    </w:lvl>
    <w:lvl w:ilvl="8" w:tplc="0212B298"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9A25641"/>
    <w:multiLevelType w:val="hybridMultilevel"/>
    <w:tmpl w:val="FB081136"/>
    <w:lvl w:ilvl="0" w:tplc="6BD08042">
      <w:start w:val="4"/>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5B0A65D9"/>
    <w:multiLevelType w:val="hybridMultilevel"/>
    <w:tmpl w:val="EA88E8F2"/>
    <w:lvl w:ilvl="0" w:tplc="F58A4468">
      <w:start w:val="1"/>
      <w:numFmt w:val="bullet"/>
      <w:pStyle w:val="Bullet3"/>
      <w:lvlText w:val=""/>
      <w:lvlJc w:val="left"/>
      <w:pPr>
        <w:tabs>
          <w:tab w:val="num" w:pos="864"/>
        </w:tabs>
        <w:ind w:left="936" w:hanging="72"/>
      </w:pPr>
      <w:rPr>
        <w:rFonts w:ascii="Wingdings" w:hAnsi="Wingdings"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5B8076E6"/>
    <w:multiLevelType w:val="multilevel"/>
    <w:tmpl w:val="2BB4207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b w:val="0"/>
        <w:bCs/>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BEB1E8E"/>
    <w:multiLevelType w:val="multilevel"/>
    <w:tmpl w:val="BE182D42"/>
    <w:lvl w:ilvl="0">
      <w:start w:val="1"/>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93" w15:restartNumberingAfterBreak="0">
    <w:nsid w:val="5D815AED"/>
    <w:multiLevelType w:val="hybridMultilevel"/>
    <w:tmpl w:val="95208744"/>
    <w:lvl w:ilvl="0" w:tplc="FFFFFFFF">
      <w:start w:val="1"/>
      <w:numFmt w:val="decimal"/>
      <w:lvlText w:val="%1."/>
      <w:lvlJc w:val="left"/>
      <w:pPr>
        <w:tabs>
          <w:tab w:val="num" w:pos="720"/>
        </w:tabs>
        <w:ind w:left="720" w:hanging="360"/>
      </w:pPr>
      <w:rPr>
        <w:i w:val="0"/>
      </w:rPr>
    </w:lvl>
    <w:lvl w:ilvl="1" w:tplc="FFFFFFFF" w:tentative="1">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94" w15:restartNumberingAfterBreak="0">
    <w:nsid w:val="5DA729DD"/>
    <w:multiLevelType w:val="hybridMultilevel"/>
    <w:tmpl w:val="6B32E7CC"/>
    <w:lvl w:ilvl="0" w:tplc="15BAC070">
      <w:start w:val="1"/>
      <w:numFmt w:val="lowerLetter"/>
      <w:lvlText w:val="%1)"/>
      <w:lvlJc w:val="left"/>
      <w:pPr>
        <w:ind w:left="1020" w:hanging="360"/>
      </w:pPr>
    </w:lvl>
    <w:lvl w:ilvl="1" w:tplc="1C36A162">
      <w:start w:val="1"/>
      <w:numFmt w:val="lowerLetter"/>
      <w:lvlText w:val="%2)"/>
      <w:lvlJc w:val="left"/>
      <w:pPr>
        <w:ind w:left="1020" w:hanging="360"/>
      </w:pPr>
    </w:lvl>
    <w:lvl w:ilvl="2" w:tplc="CD9A3C3E">
      <w:start w:val="1"/>
      <w:numFmt w:val="lowerLetter"/>
      <w:lvlText w:val="%3)"/>
      <w:lvlJc w:val="left"/>
      <w:pPr>
        <w:ind w:left="1020" w:hanging="360"/>
      </w:pPr>
    </w:lvl>
    <w:lvl w:ilvl="3" w:tplc="96D88B9E">
      <w:start w:val="1"/>
      <w:numFmt w:val="lowerLetter"/>
      <w:lvlText w:val="%4)"/>
      <w:lvlJc w:val="left"/>
      <w:pPr>
        <w:ind w:left="1020" w:hanging="360"/>
      </w:pPr>
    </w:lvl>
    <w:lvl w:ilvl="4" w:tplc="8D684444">
      <w:start w:val="1"/>
      <w:numFmt w:val="lowerLetter"/>
      <w:lvlText w:val="%5)"/>
      <w:lvlJc w:val="left"/>
      <w:pPr>
        <w:ind w:left="1020" w:hanging="360"/>
      </w:pPr>
    </w:lvl>
    <w:lvl w:ilvl="5" w:tplc="392A5756">
      <w:start w:val="1"/>
      <w:numFmt w:val="lowerLetter"/>
      <w:lvlText w:val="%6)"/>
      <w:lvlJc w:val="left"/>
      <w:pPr>
        <w:ind w:left="1020" w:hanging="360"/>
      </w:pPr>
    </w:lvl>
    <w:lvl w:ilvl="6" w:tplc="F00A39A4">
      <w:start w:val="1"/>
      <w:numFmt w:val="lowerLetter"/>
      <w:lvlText w:val="%7)"/>
      <w:lvlJc w:val="left"/>
      <w:pPr>
        <w:ind w:left="1020" w:hanging="360"/>
      </w:pPr>
    </w:lvl>
    <w:lvl w:ilvl="7" w:tplc="93662F98">
      <w:start w:val="1"/>
      <w:numFmt w:val="lowerLetter"/>
      <w:lvlText w:val="%8)"/>
      <w:lvlJc w:val="left"/>
      <w:pPr>
        <w:ind w:left="1020" w:hanging="360"/>
      </w:pPr>
    </w:lvl>
    <w:lvl w:ilvl="8" w:tplc="665649A0">
      <w:start w:val="1"/>
      <w:numFmt w:val="lowerLetter"/>
      <w:lvlText w:val="%9)"/>
      <w:lvlJc w:val="left"/>
      <w:pPr>
        <w:ind w:left="1020" w:hanging="360"/>
      </w:pPr>
    </w:lvl>
  </w:abstractNum>
  <w:abstractNum w:abstractNumId="95" w15:restartNumberingAfterBreak="0">
    <w:nsid w:val="5EC4466A"/>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F4363E6"/>
    <w:multiLevelType w:val="multilevel"/>
    <w:tmpl w:val="5B125810"/>
    <w:lvl w:ilvl="0">
      <w:start w:val="1"/>
      <w:numFmt w:val="decimal"/>
      <w:lvlText w:val="%1."/>
      <w:lvlJc w:val="left"/>
      <w:pPr>
        <w:ind w:left="786" w:hanging="360"/>
      </w:pPr>
      <w:rPr>
        <w:rFonts w:ascii="Arial" w:hAnsi="Arial" w:cs="Arial" w:hint="default"/>
      </w:rPr>
    </w:lvl>
    <w:lvl w:ilvl="1">
      <w:start w:val="1"/>
      <w:numFmt w:val="decimal"/>
      <w:isLgl/>
      <w:lvlText w:val="%1.%2."/>
      <w:lvlJc w:val="left"/>
      <w:pPr>
        <w:ind w:left="1080"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15:restartNumberingAfterBreak="0">
    <w:nsid w:val="6041718A"/>
    <w:multiLevelType w:val="multilevel"/>
    <w:tmpl w:val="6AA6C0B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2"/>
      <w:numFmt w:val="bullet"/>
      <w:lvlText w:val=""/>
      <w:lvlJc w:val="left"/>
      <w:pPr>
        <w:ind w:left="2160" w:hanging="360"/>
      </w:pPr>
      <w:rPr>
        <w:rFonts w:ascii="Symbol" w:eastAsiaTheme="minorHAnsi" w:hAnsi="Symbol" w:cs="Arial" w:hint="default"/>
      </w:rPr>
    </w:lvl>
    <w:lvl w:ilvl="3">
      <w:start w:val="1"/>
      <w:numFmt w:val="lowerRoman"/>
      <w:lvlText w:val="(%4)"/>
      <w:lvlJc w:val="left"/>
      <w:pPr>
        <w:ind w:left="3240" w:hanging="720"/>
      </w:pPr>
      <w:rPr>
        <w:rFonts w:hint="default"/>
        <w:b w:val="0"/>
        <w:bCs w:val="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623F4B5D"/>
    <w:multiLevelType w:val="hybridMultilevel"/>
    <w:tmpl w:val="B9D26474"/>
    <w:lvl w:ilvl="0" w:tplc="22E4D8B2">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642C330D"/>
    <w:multiLevelType w:val="hybridMultilevel"/>
    <w:tmpl w:val="76C4D214"/>
    <w:lvl w:ilvl="0" w:tplc="0518ADA8">
      <w:start w:val="1"/>
      <w:numFmt w:val="bullet"/>
      <w:lvlText w:val=""/>
      <w:lvlJc w:val="left"/>
      <w:pPr>
        <w:ind w:left="720" w:hanging="360"/>
      </w:pPr>
      <w:rPr>
        <w:rFonts w:ascii="Symbol" w:hAnsi="Symbol"/>
      </w:rPr>
    </w:lvl>
    <w:lvl w:ilvl="1" w:tplc="9766B5FC">
      <w:start w:val="1"/>
      <w:numFmt w:val="bullet"/>
      <w:lvlText w:val=""/>
      <w:lvlJc w:val="left"/>
      <w:pPr>
        <w:ind w:left="720" w:hanging="360"/>
      </w:pPr>
      <w:rPr>
        <w:rFonts w:ascii="Symbol" w:hAnsi="Symbol"/>
      </w:rPr>
    </w:lvl>
    <w:lvl w:ilvl="2" w:tplc="0BF28736">
      <w:start w:val="1"/>
      <w:numFmt w:val="bullet"/>
      <w:lvlText w:val=""/>
      <w:lvlJc w:val="left"/>
      <w:pPr>
        <w:ind w:left="720" w:hanging="360"/>
      </w:pPr>
      <w:rPr>
        <w:rFonts w:ascii="Symbol" w:hAnsi="Symbol"/>
      </w:rPr>
    </w:lvl>
    <w:lvl w:ilvl="3" w:tplc="A274D78C">
      <w:start w:val="1"/>
      <w:numFmt w:val="bullet"/>
      <w:lvlText w:val=""/>
      <w:lvlJc w:val="left"/>
      <w:pPr>
        <w:ind w:left="720" w:hanging="360"/>
      </w:pPr>
      <w:rPr>
        <w:rFonts w:ascii="Symbol" w:hAnsi="Symbol"/>
      </w:rPr>
    </w:lvl>
    <w:lvl w:ilvl="4" w:tplc="C03088BC">
      <w:start w:val="1"/>
      <w:numFmt w:val="bullet"/>
      <w:lvlText w:val=""/>
      <w:lvlJc w:val="left"/>
      <w:pPr>
        <w:ind w:left="720" w:hanging="360"/>
      </w:pPr>
      <w:rPr>
        <w:rFonts w:ascii="Symbol" w:hAnsi="Symbol"/>
      </w:rPr>
    </w:lvl>
    <w:lvl w:ilvl="5" w:tplc="FDB8198E">
      <w:start w:val="1"/>
      <w:numFmt w:val="bullet"/>
      <w:lvlText w:val=""/>
      <w:lvlJc w:val="left"/>
      <w:pPr>
        <w:ind w:left="720" w:hanging="360"/>
      </w:pPr>
      <w:rPr>
        <w:rFonts w:ascii="Symbol" w:hAnsi="Symbol"/>
      </w:rPr>
    </w:lvl>
    <w:lvl w:ilvl="6" w:tplc="D36A4668">
      <w:start w:val="1"/>
      <w:numFmt w:val="bullet"/>
      <w:lvlText w:val=""/>
      <w:lvlJc w:val="left"/>
      <w:pPr>
        <w:ind w:left="720" w:hanging="360"/>
      </w:pPr>
      <w:rPr>
        <w:rFonts w:ascii="Symbol" w:hAnsi="Symbol"/>
      </w:rPr>
    </w:lvl>
    <w:lvl w:ilvl="7" w:tplc="83783C7A">
      <w:start w:val="1"/>
      <w:numFmt w:val="bullet"/>
      <w:lvlText w:val=""/>
      <w:lvlJc w:val="left"/>
      <w:pPr>
        <w:ind w:left="720" w:hanging="360"/>
      </w:pPr>
      <w:rPr>
        <w:rFonts w:ascii="Symbol" w:hAnsi="Symbol"/>
      </w:rPr>
    </w:lvl>
    <w:lvl w:ilvl="8" w:tplc="8C44B656">
      <w:start w:val="1"/>
      <w:numFmt w:val="bullet"/>
      <w:lvlText w:val=""/>
      <w:lvlJc w:val="left"/>
      <w:pPr>
        <w:ind w:left="720" w:hanging="360"/>
      </w:pPr>
      <w:rPr>
        <w:rFonts w:ascii="Symbol" w:hAnsi="Symbol"/>
      </w:rPr>
    </w:lvl>
  </w:abstractNum>
  <w:abstractNum w:abstractNumId="100" w15:restartNumberingAfterBreak="0">
    <w:nsid w:val="67823146"/>
    <w:multiLevelType w:val="multilevel"/>
    <w:tmpl w:val="755A815A"/>
    <w:lvl w:ilvl="0">
      <w:start w:val="1"/>
      <w:numFmt w:val="lowerLetter"/>
      <w:lvlText w:val="%1."/>
      <w:lvlJc w:val="left"/>
      <w:pPr>
        <w:tabs>
          <w:tab w:val="num" w:pos="-360"/>
        </w:tabs>
        <w:ind w:left="-360" w:hanging="360"/>
      </w:pPr>
      <w:rPr>
        <w:rFonts w:hint="default"/>
      </w:rPr>
    </w:lvl>
    <w:lvl w:ilvl="1">
      <w:start w:val="1"/>
      <w:numFmt w:val="decimal"/>
      <w:lvlText w:val="%2."/>
      <w:lvlJc w:val="left"/>
      <w:pPr>
        <w:tabs>
          <w:tab w:val="num" w:pos="-3240"/>
        </w:tabs>
        <w:ind w:left="-3240" w:firstLine="0"/>
      </w:pPr>
      <w:rPr>
        <w:rFonts w:hint="default"/>
      </w:rPr>
    </w:lvl>
    <w:lvl w:ilvl="2">
      <w:start w:val="1"/>
      <w:numFmt w:val="lowerRoman"/>
      <w:lvlText w:val="%3)"/>
      <w:lvlJc w:val="left"/>
      <w:pPr>
        <w:tabs>
          <w:tab w:val="num" w:pos="-1800"/>
        </w:tabs>
        <w:ind w:left="-180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Roman"/>
      <w:lvlText w:val="(%6)"/>
      <w:lvlJc w:val="left"/>
      <w:pPr>
        <w:tabs>
          <w:tab w:val="num" w:pos="-720"/>
        </w:tabs>
        <w:ind w:left="-720" w:hanging="360"/>
      </w:pPr>
      <w:rPr>
        <w:rFonts w:hint="default"/>
      </w:rPr>
    </w:lvl>
    <w:lvl w:ilvl="6">
      <w:start w:val="1"/>
      <w:numFmt w:val="lowerLetter"/>
      <w:lvlText w:val="%7."/>
      <w:lvlJc w:val="left"/>
      <w:pPr>
        <w:tabs>
          <w:tab w:val="num" w:pos="-360"/>
        </w:tabs>
        <w:ind w:left="0" w:firstLine="0"/>
      </w:pPr>
      <w:rPr>
        <w:rFonts w:hint="default"/>
      </w:rPr>
    </w:lvl>
    <w:lvl w:ilvl="7">
      <w:start w:val="1"/>
      <w:numFmt w:val="decimal"/>
      <w:lvlText w:val="%8."/>
      <w:lvlJc w:val="left"/>
      <w:pPr>
        <w:tabs>
          <w:tab w:val="num" w:pos="0"/>
        </w:tabs>
        <w:ind w:left="0" w:firstLine="360"/>
      </w:pPr>
      <w:rPr>
        <w:rFonts w:hint="default"/>
      </w:rPr>
    </w:lvl>
    <w:lvl w:ilvl="8">
      <w:start w:val="1"/>
      <w:numFmt w:val="upperLetter"/>
      <w:lvlRestart w:val="0"/>
      <w:pStyle w:val="Nagwek9"/>
      <w:suff w:val="space"/>
      <w:lvlText w:val="%9"/>
      <w:lvlJc w:val="left"/>
      <w:pPr>
        <w:ind w:left="0" w:firstLine="0"/>
      </w:pPr>
      <w:rPr>
        <w:rFonts w:hint="default"/>
      </w:rPr>
    </w:lvl>
  </w:abstractNum>
  <w:abstractNum w:abstractNumId="101" w15:restartNumberingAfterBreak="0">
    <w:nsid w:val="67F03CA6"/>
    <w:multiLevelType w:val="multilevel"/>
    <w:tmpl w:val="BA9A3890"/>
    <w:lvl w:ilvl="0">
      <w:start w:val="9"/>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2" w15:restartNumberingAfterBreak="0">
    <w:nsid w:val="68B651A3"/>
    <w:multiLevelType w:val="hybridMultilevel"/>
    <w:tmpl w:val="A60498A8"/>
    <w:lvl w:ilvl="0" w:tplc="D7A6AC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91D44F6"/>
    <w:multiLevelType w:val="multilevel"/>
    <w:tmpl w:val="0B52B4D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A00561D"/>
    <w:multiLevelType w:val="hybridMultilevel"/>
    <w:tmpl w:val="F768D6FE"/>
    <w:lvl w:ilvl="0" w:tplc="6C961F7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B5A1FC3"/>
    <w:multiLevelType w:val="hybridMultilevel"/>
    <w:tmpl w:val="870A194C"/>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6" w15:restartNumberingAfterBreak="0">
    <w:nsid w:val="6BF851D9"/>
    <w:multiLevelType w:val="hybridMultilevel"/>
    <w:tmpl w:val="83BEB604"/>
    <w:lvl w:ilvl="0" w:tplc="5E46FFAC">
      <w:start w:val="1"/>
      <w:numFmt w:val="decimal"/>
      <w:lvlText w:val="%1."/>
      <w:lvlJc w:val="left"/>
      <w:pPr>
        <w:ind w:left="720" w:hanging="360"/>
      </w:pPr>
    </w:lvl>
    <w:lvl w:ilvl="1" w:tplc="06B838D2">
      <w:start w:val="1"/>
      <w:numFmt w:val="decimal"/>
      <w:lvlText w:val="%2."/>
      <w:lvlJc w:val="left"/>
      <w:pPr>
        <w:ind w:left="720" w:hanging="360"/>
      </w:pPr>
    </w:lvl>
    <w:lvl w:ilvl="2" w:tplc="1AE08AC0">
      <w:start w:val="1"/>
      <w:numFmt w:val="decimal"/>
      <w:lvlText w:val="%3."/>
      <w:lvlJc w:val="left"/>
      <w:pPr>
        <w:ind w:left="720" w:hanging="360"/>
      </w:pPr>
    </w:lvl>
    <w:lvl w:ilvl="3" w:tplc="85661D32">
      <w:start w:val="1"/>
      <w:numFmt w:val="decimal"/>
      <w:lvlText w:val="%4."/>
      <w:lvlJc w:val="left"/>
      <w:pPr>
        <w:ind w:left="720" w:hanging="360"/>
      </w:pPr>
    </w:lvl>
    <w:lvl w:ilvl="4" w:tplc="5CF0DB4C">
      <w:start w:val="1"/>
      <w:numFmt w:val="decimal"/>
      <w:lvlText w:val="%5."/>
      <w:lvlJc w:val="left"/>
      <w:pPr>
        <w:ind w:left="720" w:hanging="360"/>
      </w:pPr>
    </w:lvl>
    <w:lvl w:ilvl="5" w:tplc="A0FE9DCE">
      <w:start w:val="1"/>
      <w:numFmt w:val="decimal"/>
      <w:lvlText w:val="%6."/>
      <w:lvlJc w:val="left"/>
      <w:pPr>
        <w:ind w:left="720" w:hanging="360"/>
      </w:pPr>
    </w:lvl>
    <w:lvl w:ilvl="6" w:tplc="82F8DF7C">
      <w:start w:val="1"/>
      <w:numFmt w:val="decimal"/>
      <w:lvlText w:val="%7."/>
      <w:lvlJc w:val="left"/>
      <w:pPr>
        <w:ind w:left="720" w:hanging="360"/>
      </w:pPr>
    </w:lvl>
    <w:lvl w:ilvl="7" w:tplc="497A623E">
      <w:start w:val="1"/>
      <w:numFmt w:val="decimal"/>
      <w:lvlText w:val="%8."/>
      <w:lvlJc w:val="left"/>
      <w:pPr>
        <w:ind w:left="720" w:hanging="360"/>
      </w:pPr>
    </w:lvl>
    <w:lvl w:ilvl="8" w:tplc="5770DA32">
      <w:start w:val="1"/>
      <w:numFmt w:val="decimal"/>
      <w:lvlText w:val="%9."/>
      <w:lvlJc w:val="left"/>
      <w:pPr>
        <w:ind w:left="720" w:hanging="360"/>
      </w:pPr>
    </w:lvl>
  </w:abstractNum>
  <w:abstractNum w:abstractNumId="107" w15:restartNumberingAfterBreak="0">
    <w:nsid w:val="6CDC71DF"/>
    <w:multiLevelType w:val="hybridMultilevel"/>
    <w:tmpl w:val="98EE81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6D966A3C"/>
    <w:multiLevelType w:val="multilevel"/>
    <w:tmpl w:val="67B62D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DDC65F4"/>
    <w:multiLevelType w:val="multilevel"/>
    <w:tmpl w:val="ECCAA53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6E296FCC"/>
    <w:multiLevelType w:val="hybridMultilevel"/>
    <w:tmpl w:val="10FAA7C8"/>
    <w:lvl w:ilvl="0" w:tplc="1FB00768">
      <w:start w:val="1"/>
      <w:numFmt w:val="lowerRoman"/>
      <w:lvlText w:val="(%1)"/>
      <w:lvlJc w:val="left"/>
      <w:pPr>
        <w:ind w:left="1080" w:hanging="72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F31758C"/>
    <w:multiLevelType w:val="hybridMultilevel"/>
    <w:tmpl w:val="8556BF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1B44A1C"/>
    <w:multiLevelType w:val="hybridMultilevel"/>
    <w:tmpl w:val="A82C356A"/>
    <w:lvl w:ilvl="0" w:tplc="93300F92">
      <w:start w:val="1"/>
      <w:numFmt w:val="lowerLetter"/>
      <w:lvlText w:val="%1)"/>
      <w:lvlJc w:val="left"/>
      <w:pPr>
        <w:ind w:left="1020" w:hanging="360"/>
      </w:pPr>
    </w:lvl>
    <w:lvl w:ilvl="1" w:tplc="C89ED056">
      <w:start w:val="1"/>
      <w:numFmt w:val="lowerLetter"/>
      <w:lvlText w:val="%2)"/>
      <w:lvlJc w:val="left"/>
      <w:pPr>
        <w:ind w:left="1020" w:hanging="360"/>
      </w:pPr>
    </w:lvl>
    <w:lvl w:ilvl="2" w:tplc="0B865F9A">
      <w:start w:val="1"/>
      <w:numFmt w:val="lowerLetter"/>
      <w:lvlText w:val="%3)"/>
      <w:lvlJc w:val="left"/>
      <w:pPr>
        <w:ind w:left="1020" w:hanging="360"/>
      </w:pPr>
    </w:lvl>
    <w:lvl w:ilvl="3" w:tplc="2FEAAB56">
      <w:start w:val="1"/>
      <w:numFmt w:val="lowerLetter"/>
      <w:lvlText w:val="%4)"/>
      <w:lvlJc w:val="left"/>
      <w:pPr>
        <w:ind w:left="1020" w:hanging="360"/>
      </w:pPr>
    </w:lvl>
    <w:lvl w:ilvl="4" w:tplc="76DA182A">
      <w:start w:val="1"/>
      <w:numFmt w:val="lowerLetter"/>
      <w:lvlText w:val="%5)"/>
      <w:lvlJc w:val="left"/>
      <w:pPr>
        <w:ind w:left="1020" w:hanging="360"/>
      </w:pPr>
    </w:lvl>
    <w:lvl w:ilvl="5" w:tplc="46CC8210">
      <w:start w:val="1"/>
      <w:numFmt w:val="lowerLetter"/>
      <w:lvlText w:val="%6)"/>
      <w:lvlJc w:val="left"/>
      <w:pPr>
        <w:ind w:left="1020" w:hanging="360"/>
      </w:pPr>
    </w:lvl>
    <w:lvl w:ilvl="6" w:tplc="318E701C">
      <w:start w:val="1"/>
      <w:numFmt w:val="lowerLetter"/>
      <w:lvlText w:val="%7)"/>
      <w:lvlJc w:val="left"/>
      <w:pPr>
        <w:ind w:left="1020" w:hanging="360"/>
      </w:pPr>
    </w:lvl>
    <w:lvl w:ilvl="7" w:tplc="45FE7944">
      <w:start w:val="1"/>
      <w:numFmt w:val="lowerLetter"/>
      <w:lvlText w:val="%8)"/>
      <w:lvlJc w:val="left"/>
      <w:pPr>
        <w:ind w:left="1020" w:hanging="360"/>
      </w:pPr>
    </w:lvl>
    <w:lvl w:ilvl="8" w:tplc="9B28CC20">
      <w:start w:val="1"/>
      <w:numFmt w:val="lowerLetter"/>
      <w:lvlText w:val="%9)"/>
      <w:lvlJc w:val="left"/>
      <w:pPr>
        <w:ind w:left="1020" w:hanging="360"/>
      </w:pPr>
    </w:lvl>
  </w:abstractNum>
  <w:abstractNum w:abstractNumId="113" w15:restartNumberingAfterBreak="0">
    <w:nsid w:val="729B07CF"/>
    <w:multiLevelType w:val="hybridMultilevel"/>
    <w:tmpl w:val="979EFC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73891495"/>
    <w:multiLevelType w:val="hybridMultilevel"/>
    <w:tmpl w:val="9392DE14"/>
    <w:lvl w:ilvl="0" w:tplc="BA76C3E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5" w15:restartNumberingAfterBreak="0">
    <w:nsid w:val="76933335"/>
    <w:multiLevelType w:val="hybridMultilevel"/>
    <w:tmpl w:val="95208744"/>
    <w:lvl w:ilvl="0" w:tplc="CEE0F868">
      <w:start w:val="1"/>
      <w:numFmt w:val="decimal"/>
      <w:lvlText w:val="%1."/>
      <w:lvlJc w:val="left"/>
      <w:pPr>
        <w:tabs>
          <w:tab w:val="num" w:pos="720"/>
        </w:tabs>
        <w:ind w:left="720" w:hanging="360"/>
      </w:pPr>
      <w:rPr>
        <w:i w:val="0"/>
      </w:rPr>
    </w:lvl>
    <w:lvl w:ilvl="1" w:tplc="57189BD4" w:tentative="1">
      <w:start w:val="1"/>
      <w:numFmt w:val="decimal"/>
      <w:lvlText w:val="%2."/>
      <w:lvlJc w:val="left"/>
      <w:pPr>
        <w:tabs>
          <w:tab w:val="num" w:pos="1440"/>
        </w:tabs>
        <w:ind w:left="1440" w:hanging="360"/>
      </w:pPr>
    </w:lvl>
    <w:lvl w:ilvl="2" w:tplc="9B3844EA">
      <w:start w:val="1"/>
      <w:numFmt w:val="decimal"/>
      <w:lvlText w:val="%3."/>
      <w:lvlJc w:val="left"/>
      <w:pPr>
        <w:tabs>
          <w:tab w:val="num" w:pos="2160"/>
        </w:tabs>
        <w:ind w:left="2160" w:hanging="360"/>
      </w:pPr>
    </w:lvl>
    <w:lvl w:ilvl="3" w:tplc="513E3832" w:tentative="1">
      <w:start w:val="1"/>
      <w:numFmt w:val="decimal"/>
      <w:lvlText w:val="%4."/>
      <w:lvlJc w:val="left"/>
      <w:pPr>
        <w:tabs>
          <w:tab w:val="num" w:pos="2880"/>
        </w:tabs>
        <w:ind w:left="2880" w:hanging="360"/>
      </w:pPr>
    </w:lvl>
    <w:lvl w:ilvl="4" w:tplc="42E2486C" w:tentative="1">
      <w:start w:val="1"/>
      <w:numFmt w:val="decimal"/>
      <w:lvlText w:val="%5."/>
      <w:lvlJc w:val="left"/>
      <w:pPr>
        <w:tabs>
          <w:tab w:val="num" w:pos="3600"/>
        </w:tabs>
        <w:ind w:left="3600" w:hanging="360"/>
      </w:pPr>
    </w:lvl>
    <w:lvl w:ilvl="5" w:tplc="B34C0B7A" w:tentative="1">
      <w:start w:val="1"/>
      <w:numFmt w:val="decimal"/>
      <w:lvlText w:val="%6."/>
      <w:lvlJc w:val="left"/>
      <w:pPr>
        <w:tabs>
          <w:tab w:val="num" w:pos="4320"/>
        </w:tabs>
        <w:ind w:left="4320" w:hanging="360"/>
      </w:pPr>
    </w:lvl>
    <w:lvl w:ilvl="6" w:tplc="C834F40E" w:tentative="1">
      <w:start w:val="1"/>
      <w:numFmt w:val="decimal"/>
      <w:lvlText w:val="%7."/>
      <w:lvlJc w:val="left"/>
      <w:pPr>
        <w:tabs>
          <w:tab w:val="num" w:pos="5040"/>
        </w:tabs>
        <w:ind w:left="5040" w:hanging="360"/>
      </w:pPr>
    </w:lvl>
    <w:lvl w:ilvl="7" w:tplc="7EF64176" w:tentative="1">
      <w:start w:val="1"/>
      <w:numFmt w:val="decimal"/>
      <w:lvlText w:val="%8."/>
      <w:lvlJc w:val="left"/>
      <w:pPr>
        <w:tabs>
          <w:tab w:val="num" w:pos="5760"/>
        </w:tabs>
        <w:ind w:left="5760" w:hanging="360"/>
      </w:pPr>
    </w:lvl>
    <w:lvl w:ilvl="8" w:tplc="9E10625C" w:tentative="1">
      <w:start w:val="1"/>
      <w:numFmt w:val="decimal"/>
      <w:lvlText w:val="%9."/>
      <w:lvlJc w:val="left"/>
      <w:pPr>
        <w:tabs>
          <w:tab w:val="num" w:pos="6480"/>
        </w:tabs>
        <w:ind w:left="6480" w:hanging="360"/>
      </w:pPr>
    </w:lvl>
  </w:abstractNum>
  <w:abstractNum w:abstractNumId="116" w15:restartNumberingAfterBreak="0">
    <w:nsid w:val="76C77D8B"/>
    <w:multiLevelType w:val="hybridMultilevel"/>
    <w:tmpl w:val="CBB688BA"/>
    <w:lvl w:ilvl="0" w:tplc="EC06452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7" w15:restartNumberingAfterBreak="0">
    <w:nsid w:val="76CF3E5E"/>
    <w:multiLevelType w:val="multilevel"/>
    <w:tmpl w:val="C10C5A48"/>
    <w:lvl w:ilvl="0">
      <w:start w:val="1"/>
      <w:numFmt w:val="decimal"/>
      <w:lvlText w:val="%1."/>
      <w:lvlJc w:val="left"/>
      <w:pPr>
        <w:ind w:left="540" w:hanging="54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18" w15:restartNumberingAfterBreak="0">
    <w:nsid w:val="782D32B9"/>
    <w:multiLevelType w:val="multilevel"/>
    <w:tmpl w:val="21C4BC9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84960E3"/>
    <w:multiLevelType w:val="hybridMultilevel"/>
    <w:tmpl w:val="3152770E"/>
    <w:lvl w:ilvl="0" w:tplc="D29E737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797D0D46"/>
    <w:multiLevelType w:val="hybridMultilevel"/>
    <w:tmpl w:val="E7F66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7E3D4B8A"/>
    <w:multiLevelType w:val="hybridMultilevel"/>
    <w:tmpl w:val="174E5AF6"/>
    <w:lvl w:ilvl="0" w:tplc="906AE044">
      <w:start w:val="4"/>
      <w:numFmt w:val="bullet"/>
      <w:lvlText w:val="-"/>
      <w:lvlJc w:val="left"/>
      <w:pPr>
        <w:ind w:left="720" w:hanging="360"/>
      </w:pPr>
      <w:rPr>
        <w:rFonts w:ascii="Arial" w:eastAsiaTheme="minorHAnsi" w:hAnsi="Arial" w:cs="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7E7F25C4"/>
    <w:multiLevelType w:val="hybridMultilevel"/>
    <w:tmpl w:val="979EFC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7E9578EE"/>
    <w:multiLevelType w:val="multilevel"/>
    <w:tmpl w:val="6EB6A0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15:restartNumberingAfterBreak="0">
    <w:nsid w:val="7EDB7C83"/>
    <w:multiLevelType w:val="hybridMultilevel"/>
    <w:tmpl w:val="1EEEE8D0"/>
    <w:lvl w:ilvl="0" w:tplc="35661CAC">
      <w:start w:val="1"/>
      <w:numFmt w:val="decimal"/>
      <w:lvlText w:val="%1."/>
      <w:lvlJc w:val="left"/>
      <w:pPr>
        <w:ind w:left="1020" w:hanging="360"/>
      </w:pPr>
    </w:lvl>
    <w:lvl w:ilvl="1" w:tplc="4F54A656">
      <w:start w:val="1"/>
      <w:numFmt w:val="decimal"/>
      <w:lvlText w:val="%2."/>
      <w:lvlJc w:val="left"/>
      <w:pPr>
        <w:ind w:left="1020" w:hanging="360"/>
      </w:pPr>
    </w:lvl>
    <w:lvl w:ilvl="2" w:tplc="C00642B4">
      <w:start w:val="1"/>
      <w:numFmt w:val="decimal"/>
      <w:lvlText w:val="%3."/>
      <w:lvlJc w:val="left"/>
      <w:pPr>
        <w:ind w:left="1020" w:hanging="360"/>
      </w:pPr>
    </w:lvl>
    <w:lvl w:ilvl="3" w:tplc="6F6024EA">
      <w:start w:val="1"/>
      <w:numFmt w:val="decimal"/>
      <w:lvlText w:val="%4."/>
      <w:lvlJc w:val="left"/>
      <w:pPr>
        <w:ind w:left="1020" w:hanging="360"/>
      </w:pPr>
    </w:lvl>
    <w:lvl w:ilvl="4" w:tplc="7C02E0D2">
      <w:start w:val="1"/>
      <w:numFmt w:val="decimal"/>
      <w:lvlText w:val="%5."/>
      <w:lvlJc w:val="left"/>
      <w:pPr>
        <w:ind w:left="1020" w:hanging="360"/>
      </w:pPr>
    </w:lvl>
    <w:lvl w:ilvl="5" w:tplc="7FB48B7C">
      <w:start w:val="1"/>
      <w:numFmt w:val="decimal"/>
      <w:lvlText w:val="%6."/>
      <w:lvlJc w:val="left"/>
      <w:pPr>
        <w:ind w:left="1020" w:hanging="360"/>
      </w:pPr>
    </w:lvl>
    <w:lvl w:ilvl="6" w:tplc="A016F22A">
      <w:start w:val="1"/>
      <w:numFmt w:val="decimal"/>
      <w:lvlText w:val="%7."/>
      <w:lvlJc w:val="left"/>
      <w:pPr>
        <w:ind w:left="1020" w:hanging="360"/>
      </w:pPr>
    </w:lvl>
    <w:lvl w:ilvl="7" w:tplc="B7281D78">
      <w:start w:val="1"/>
      <w:numFmt w:val="decimal"/>
      <w:lvlText w:val="%8."/>
      <w:lvlJc w:val="left"/>
      <w:pPr>
        <w:ind w:left="1020" w:hanging="360"/>
      </w:pPr>
    </w:lvl>
    <w:lvl w:ilvl="8" w:tplc="DA2EA3FC">
      <w:start w:val="1"/>
      <w:numFmt w:val="decimal"/>
      <w:lvlText w:val="%9."/>
      <w:lvlJc w:val="left"/>
      <w:pPr>
        <w:ind w:left="1020" w:hanging="360"/>
      </w:pPr>
    </w:lvl>
  </w:abstractNum>
  <w:num w:numId="1" w16cid:durableId="316882908">
    <w:abstractNumId w:val="64"/>
  </w:num>
  <w:num w:numId="2" w16cid:durableId="2078671254">
    <w:abstractNumId w:val="48"/>
  </w:num>
  <w:num w:numId="3" w16cid:durableId="798958694">
    <w:abstractNumId w:val="1"/>
  </w:num>
  <w:num w:numId="4" w16cid:durableId="495151759">
    <w:abstractNumId w:val="88"/>
  </w:num>
  <w:num w:numId="5" w16cid:durableId="1507013871">
    <w:abstractNumId w:val="90"/>
  </w:num>
  <w:num w:numId="6" w16cid:durableId="1712456799">
    <w:abstractNumId w:val="100"/>
  </w:num>
  <w:num w:numId="7" w16cid:durableId="1193566468">
    <w:abstractNumId w:val="83"/>
  </w:num>
  <w:num w:numId="8" w16cid:durableId="162357078">
    <w:abstractNumId w:val="59"/>
  </w:num>
  <w:num w:numId="9" w16cid:durableId="2017923388">
    <w:abstractNumId w:val="87"/>
  </w:num>
  <w:num w:numId="10" w16cid:durableId="1853176666">
    <w:abstractNumId w:val="47"/>
  </w:num>
  <w:num w:numId="11" w16cid:durableId="1609388062">
    <w:abstractNumId w:val="3"/>
  </w:num>
  <w:num w:numId="12" w16cid:durableId="1104038735">
    <w:abstractNumId w:val="50"/>
  </w:num>
  <w:num w:numId="13" w16cid:durableId="1025642107">
    <w:abstractNumId w:val="0"/>
  </w:num>
  <w:num w:numId="14" w16cid:durableId="2076930282">
    <w:abstractNumId w:val="84"/>
  </w:num>
  <w:num w:numId="15" w16cid:durableId="1258175748">
    <w:abstractNumId w:val="51"/>
  </w:num>
  <w:num w:numId="16" w16cid:durableId="1930430399">
    <w:abstractNumId w:val="23"/>
  </w:num>
  <w:num w:numId="17" w16cid:durableId="145628427">
    <w:abstractNumId w:val="29"/>
  </w:num>
  <w:num w:numId="18" w16cid:durableId="2144541868">
    <w:abstractNumId w:val="46"/>
  </w:num>
  <w:num w:numId="19" w16cid:durableId="787089229">
    <w:abstractNumId w:val="115"/>
  </w:num>
  <w:num w:numId="20" w16cid:durableId="219900388">
    <w:abstractNumId w:val="38"/>
  </w:num>
  <w:num w:numId="21" w16cid:durableId="129172993">
    <w:abstractNumId w:val="74"/>
  </w:num>
  <w:num w:numId="22" w16cid:durableId="209341676">
    <w:abstractNumId w:val="27"/>
  </w:num>
  <w:num w:numId="23" w16cid:durableId="224416962">
    <w:abstractNumId w:val="80"/>
  </w:num>
  <w:num w:numId="24" w16cid:durableId="1159275290">
    <w:abstractNumId w:val="43"/>
  </w:num>
  <w:num w:numId="25" w16cid:durableId="1982075101">
    <w:abstractNumId w:val="120"/>
  </w:num>
  <w:num w:numId="26" w16cid:durableId="1170021053">
    <w:abstractNumId w:val="67"/>
  </w:num>
  <w:num w:numId="27" w16cid:durableId="1200239508">
    <w:abstractNumId w:val="7"/>
  </w:num>
  <w:num w:numId="28" w16cid:durableId="527527734">
    <w:abstractNumId w:val="4"/>
  </w:num>
  <w:num w:numId="29" w16cid:durableId="1956211105">
    <w:abstractNumId w:val="61"/>
  </w:num>
  <w:num w:numId="30" w16cid:durableId="638190699">
    <w:abstractNumId w:val="30"/>
  </w:num>
  <w:num w:numId="31" w16cid:durableId="599026378">
    <w:abstractNumId w:val="85"/>
  </w:num>
  <w:num w:numId="32" w16cid:durableId="493181558">
    <w:abstractNumId w:val="66"/>
  </w:num>
  <w:num w:numId="33" w16cid:durableId="195697913">
    <w:abstractNumId w:val="93"/>
  </w:num>
  <w:num w:numId="34" w16cid:durableId="840461839">
    <w:abstractNumId w:val="106"/>
  </w:num>
  <w:num w:numId="35" w16cid:durableId="1156264225">
    <w:abstractNumId w:val="99"/>
  </w:num>
  <w:num w:numId="36" w16cid:durableId="240721817">
    <w:abstractNumId w:val="35"/>
  </w:num>
  <w:num w:numId="37" w16cid:durableId="770054589">
    <w:abstractNumId w:val="37"/>
  </w:num>
  <w:num w:numId="38" w16cid:durableId="736628297">
    <w:abstractNumId w:val="55"/>
  </w:num>
  <w:num w:numId="39" w16cid:durableId="623466850">
    <w:abstractNumId w:val="33"/>
  </w:num>
  <w:num w:numId="40" w16cid:durableId="1379940621">
    <w:abstractNumId w:val="114"/>
  </w:num>
  <w:num w:numId="41" w16cid:durableId="628437227">
    <w:abstractNumId w:val="105"/>
  </w:num>
  <w:num w:numId="42" w16cid:durableId="1810366548">
    <w:abstractNumId w:val="63"/>
  </w:num>
  <w:num w:numId="43" w16cid:durableId="751925496">
    <w:abstractNumId w:val="86"/>
  </w:num>
  <w:num w:numId="44" w16cid:durableId="532694722">
    <w:abstractNumId w:val="19"/>
  </w:num>
  <w:num w:numId="45" w16cid:durableId="589392576">
    <w:abstractNumId w:val="118"/>
  </w:num>
  <w:num w:numId="46" w16cid:durableId="1430852820">
    <w:abstractNumId w:val="108"/>
  </w:num>
  <w:num w:numId="47" w16cid:durableId="1153109656">
    <w:abstractNumId w:val="68"/>
  </w:num>
  <w:num w:numId="48" w16cid:durableId="1436444148">
    <w:abstractNumId w:val="103"/>
  </w:num>
  <w:num w:numId="49" w16cid:durableId="795753010">
    <w:abstractNumId w:val="95"/>
  </w:num>
  <w:num w:numId="50" w16cid:durableId="286664037">
    <w:abstractNumId w:val="20"/>
  </w:num>
  <w:num w:numId="51" w16cid:durableId="1827281938">
    <w:abstractNumId w:val="34"/>
  </w:num>
  <w:num w:numId="52" w16cid:durableId="1053500775">
    <w:abstractNumId w:val="42"/>
  </w:num>
  <w:num w:numId="53" w16cid:durableId="1429038884">
    <w:abstractNumId w:val="26"/>
  </w:num>
  <w:num w:numId="54" w16cid:durableId="2118330082">
    <w:abstractNumId w:val="32"/>
  </w:num>
  <w:num w:numId="55" w16cid:durableId="19209323">
    <w:abstractNumId w:val="109"/>
  </w:num>
  <w:num w:numId="56" w16cid:durableId="1032151480">
    <w:abstractNumId w:val="15"/>
  </w:num>
  <w:num w:numId="57" w16cid:durableId="1708990485">
    <w:abstractNumId w:val="2"/>
  </w:num>
  <w:num w:numId="58" w16cid:durableId="1665667168">
    <w:abstractNumId w:val="111"/>
  </w:num>
  <w:num w:numId="59" w16cid:durableId="257831766">
    <w:abstractNumId w:val="21"/>
  </w:num>
  <w:num w:numId="60" w16cid:durableId="1072577743">
    <w:abstractNumId w:val="123"/>
  </w:num>
  <w:num w:numId="61" w16cid:durableId="885683546">
    <w:abstractNumId w:val="65"/>
  </w:num>
  <w:num w:numId="62" w16cid:durableId="2017340377">
    <w:abstractNumId w:val="101"/>
  </w:num>
  <w:num w:numId="63" w16cid:durableId="1622958510">
    <w:abstractNumId w:val="60"/>
  </w:num>
  <w:num w:numId="64" w16cid:durableId="585456912">
    <w:abstractNumId w:val="17"/>
  </w:num>
  <w:num w:numId="65" w16cid:durableId="474877889">
    <w:abstractNumId w:val="62"/>
  </w:num>
  <w:num w:numId="66" w16cid:durableId="997998285">
    <w:abstractNumId w:val="53"/>
  </w:num>
  <w:num w:numId="67" w16cid:durableId="2052999303">
    <w:abstractNumId w:val="41"/>
  </w:num>
  <w:num w:numId="68" w16cid:durableId="1032851387">
    <w:abstractNumId w:val="89"/>
  </w:num>
  <w:num w:numId="69" w16cid:durableId="1295405865">
    <w:abstractNumId w:val="98"/>
  </w:num>
  <w:num w:numId="70" w16cid:durableId="1327438624">
    <w:abstractNumId w:val="121"/>
  </w:num>
  <w:num w:numId="71" w16cid:durableId="1249772559">
    <w:abstractNumId w:val="102"/>
  </w:num>
  <w:num w:numId="72" w16cid:durableId="1800301999">
    <w:abstractNumId w:val="11"/>
  </w:num>
  <w:num w:numId="73" w16cid:durableId="1665626865">
    <w:abstractNumId w:val="92"/>
  </w:num>
  <w:num w:numId="74" w16cid:durableId="2129275987">
    <w:abstractNumId w:val="117"/>
  </w:num>
  <w:num w:numId="75" w16cid:durableId="1345478343">
    <w:abstractNumId w:val="76"/>
  </w:num>
  <w:num w:numId="76" w16cid:durableId="980425918">
    <w:abstractNumId w:val="112"/>
  </w:num>
  <w:num w:numId="77" w16cid:durableId="2088571951">
    <w:abstractNumId w:val="94"/>
  </w:num>
  <w:num w:numId="78" w16cid:durableId="786435553">
    <w:abstractNumId w:val="73"/>
  </w:num>
  <w:num w:numId="79" w16cid:durableId="1458526441">
    <w:abstractNumId w:val="22"/>
  </w:num>
  <w:num w:numId="80" w16cid:durableId="218253536">
    <w:abstractNumId w:val="49"/>
  </w:num>
  <w:num w:numId="81" w16cid:durableId="1041787253">
    <w:abstractNumId w:val="52"/>
  </w:num>
  <w:num w:numId="82" w16cid:durableId="1959944824">
    <w:abstractNumId w:val="96"/>
  </w:num>
  <w:num w:numId="83" w16cid:durableId="775095839">
    <w:abstractNumId w:val="70"/>
  </w:num>
  <w:num w:numId="84" w16cid:durableId="1402409625">
    <w:abstractNumId w:val="104"/>
  </w:num>
  <w:num w:numId="85" w16cid:durableId="969358390">
    <w:abstractNumId w:val="113"/>
  </w:num>
  <w:num w:numId="86" w16cid:durableId="376930025">
    <w:abstractNumId w:val="122"/>
  </w:num>
  <w:num w:numId="87" w16cid:durableId="1327056272">
    <w:abstractNumId w:val="14"/>
  </w:num>
  <w:num w:numId="88" w16cid:durableId="1934245795">
    <w:abstractNumId w:val="77"/>
  </w:num>
  <w:num w:numId="89" w16cid:durableId="1636249999">
    <w:abstractNumId w:val="10"/>
  </w:num>
  <w:num w:numId="90" w16cid:durableId="1267033300">
    <w:abstractNumId w:val="116"/>
  </w:num>
  <w:num w:numId="91" w16cid:durableId="252708355">
    <w:abstractNumId w:val="54"/>
  </w:num>
  <w:num w:numId="92" w16cid:durableId="1965890329">
    <w:abstractNumId w:val="107"/>
  </w:num>
  <w:num w:numId="93" w16cid:durableId="61487082">
    <w:abstractNumId w:val="56"/>
  </w:num>
  <w:num w:numId="94" w16cid:durableId="1604190744">
    <w:abstractNumId w:val="78"/>
  </w:num>
  <w:num w:numId="95" w16cid:durableId="247884127">
    <w:abstractNumId w:val="12"/>
  </w:num>
  <w:num w:numId="96" w16cid:durableId="251204641">
    <w:abstractNumId w:val="79"/>
  </w:num>
  <w:num w:numId="97" w16cid:durableId="594367584">
    <w:abstractNumId w:val="24"/>
  </w:num>
  <w:num w:numId="98" w16cid:durableId="3016129">
    <w:abstractNumId w:val="31"/>
  </w:num>
  <w:num w:numId="99" w16cid:durableId="1531215829">
    <w:abstractNumId w:val="82"/>
  </w:num>
  <w:num w:numId="100" w16cid:durableId="556672773">
    <w:abstractNumId w:val="45"/>
  </w:num>
  <w:num w:numId="101" w16cid:durableId="1761875582">
    <w:abstractNumId w:val="44"/>
  </w:num>
  <w:num w:numId="102" w16cid:durableId="1614822782">
    <w:abstractNumId w:val="110"/>
  </w:num>
  <w:num w:numId="103" w16cid:durableId="1470244329">
    <w:abstractNumId w:val="57"/>
  </w:num>
  <w:num w:numId="104" w16cid:durableId="406419119">
    <w:abstractNumId w:val="97"/>
  </w:num>
  <w:num w:numId="105" w16cid:durableId="570582600">
    <w:abstractNumId w:val="16"/>
  </w:num>
  <w:num w:numId="106" w16cid:durableId="1368408304">
    <w:abstractNumId w:val="18"/>
  </w:num>
  <w:num w:numId="107" w16cid:durableId="1066027469">
    <w:abstractNumId w:val="28"/>
  </w:num>
  <w:num w:numId="108" w16cid:durableId="1859811727">
    <w:abstractNumId w:val="40"/>
  </w:num>
  <w:num w:numId="109" w16cid:durableId="901060196">
    <w:abstractNumId w:val="58"/>
  </w:num>
  <w:num w:numId="110" w16cid:durableId="481626361">
    <w:abstractNumId w:val="13"/>
  </w:num>
  <w:num w:numId="111" w16cid:durableId="2057898881">
    <w:abstractNumId w:val="39"/>
  </w:num>
  <w:num w:numId="112" w16cid:durableId="682055812">
    <w:abstractNumId w:val="8"/>
  </w:num>
  <w:num w:numId="113" w16cid:durableId="24714938">
    <w:abstractNumId w:val="81"/>
  </w:num>
  <w:num w:numId="114" w16cid:durableId="1166551154">
    <w:abstractNumId w:val="119"/>
  </w:num>
  <w:num w:numId="115" w16cid:durableId="938874629">
    <w:abstractNumId w:val="6"/>
  </w:num>
  <w:num w:numId="116" w16cid:durableId="147211416">
    <w:abstractNumId w:val="71"/>
  </w:num>
  <w:num w:numId="117" w16cid:durableId="647713685">
    <w:abstractNumId w:val="25"/>
  </w:num>
  <w:num w:numId="118" w16cid:durableId="752822564">
    <w:abstractNumId w:val="91"/>
  </w:num>
  <w:num w:numId="119" w16cid:durableId="2118401138">
    <w:abstractNumId w:val="36"/>
  </w:num>
  <w:num w:numId="120" w16cid:durableId="810905325">
    <w:abstractNumId w:val="69"/>
  </w:num>
  <w:num w:numId="121" w16cid:durableId="461073800">
    <w:abstractNumId w:val="75"/>
  </w:num>
  <w:num w:numId="122" w16cid:durableId="1665082224">
    <w:abstractNumId w:val="72"/>
  </w:num>
  <w:num w:numId="123" w16cid:durableId="1141994180">
    <w:abstractNumId w:val="9"/>
  </w:num>
  <w:num w:numId="124" w16cid:durableId="1738624914">
    <w:abstractNumId w:val="5"/>
  </w:num>
  <w:num w:numId="125" w16cid:durableId="1383480779">
    <w:abstractNumId w:val="124"/>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24"/>
    <w:rsid w:val="0000022C"/>
    <w:rsid w:val="0000057F"/>
    <w:rsid w:val="000007A7"/>
    <w:rsid w:val="00000B01"/>
    <w:rsid w:val="00000E51"/>
    <w:rsid w:val="00000F37"/>
    <w:rsid w:val="000012D6"/>
    <w:rsid w:val="0000180A"/>
    <w:rsid w:val="0000198D"/>
    <w:rsid w:val="000024A6"/>
    <w:rsid w:val="0000251C"/>
    <w:rsid w:val="000031F4"/>
    <w:rsid w:val="00003389"/>
    <w:rsid w:val="00003971"/>
    <w:rsid w:val="00003B7F"/>
    <w:rsid w:val="00003E84"/>
    <w:rsid w:val="00003FD6"/>
    <w:rsid w:val="000040C5"/>
    <w:rsid w:val="0000444D"/>
    <w:rsid w:val="00004686"/>
    <w:rsid w:val="0000493A"/>
    <w:rsid w:val="00004BB9"/>
    <w:rsid w:val="00005253"/>
    <w:rsid w:val="000052BB"/>
    <w:rsid w:val="000055CF"/>
    <w:rsid w:val="0000567C"/>
    <w:rsid w:val="00005B5A"/>
    <w:rsid w:val="00005C1D"/>
    <w:rsid w:val="00006524"/>
    <w:rsid w:val="00006A44"/>
    <w:rsid w:val="00006C0C"/>
    <w:rsid w:val="0000769B"/>
    <w:rsid w:val="00007721"/>
    <w:rsid w:val="00010042"/>
    <w:rsid w:val="000107A1"/>
    <w:rsid w:val="0001095C"/>
    <w:rsid w:val="0001284E"/>
    <w:rsid w:val="00012F24"/>
    <w:rsid w:val="00013170"/>
    <w:rsid w:val="000141FD"/>
    <w:rsid w:val="000142F0"/>
    <w:rsid w:val="0001467B"/>
    <w:rsid w:val="00015453"/>
    <w:rsid w:val="000158B9"/>
    <w:rsid w:val="000161DB"/>
    <w:rsid w:val="000166BE"/>
    <w:rsid w:val="00016F79"/>
    <w:rsid w:val="00017659"/>
    <w:rsid w:val="00017BDA"/>
    <w:rsid w:val="00020588"/>
    <w:rsid w:val="00020E01"/>
    <w:rsid w:val="000210E8"/>
    <w:rsid w:val="0002189C"/>
    <w:rsid w:val="00022724"/>
    <w:rsid w:val="000227E1"/>
    <w:rsid w:val="00022901"/>
    <w:rsid w:val="00022C0C"/>
    <w:rsid w:val="0002351A"/>
    <w:rsid w:val="000238EB"/>
    <w:rsid w:val="000240C1"/>
    <w:rsid w:val="0002442C"/>
    <w:rsid w:val="00025298"/>
    <w:rsid w:val="00025723"/>
    <w:rsid w:val="000261FC"/>
    <w:rsid w:val="00026A0D"/>
    <w:rsid w:val="00026F29"/>
    <w:rsid w:val="00027336"/>
    <w:rsid w:val="00027B20"/>
    <w:rsid w:val="00030328"/>
    <w:rsid w:val="00031AC2"/>
    <w:rsid w:val="0003222A"/>
    <w:rsid w:val="0003277E"/>
    <w:rsid w:val="00032975"/>
    <w:rsid w:val="00032A89"/>
    <w:rsid w:val="00032BB0"/>
    <w:rsid w:val="00032ECA"/>
    <w:rsid w:val="000330AA"/>
    <w:rsid w:val="00033357"/>
    <w:rsid w:val="000339E7"/>
    <w:rsid w:val="00034092"/>
    <w:rsid w:val="0003566F"/>
    <w:rsid w:val="000357E8"/>
    <w:rsid w:val="000358A6"/>
    <w:rsid w:val="000358C0"/>
    <w:rsid w:val="00035BD1"/>
    <w:rsid w:val="00036264"/>
    <w:rsid w:val="00036C37"/>
    <w:rsid w:val="00036FE8"/>
    <w:rsid w:val="00037B8D"/>
    <w:rsid w:val="00040A7D"/>
    <w:rsid w:val="00040AE2"/>
    <w:rsid w:val="00040D7C"/>
    <w:rsid w:val="0004130E"/>
    <w:rsid w:val="00041D01"/>
    <w:rsid w:val="00041E89"/>
    <w:rsid w:val="00041EAF"/>
    <w:rsid w:val="0004220A"/>
    <w:rsid w:val="00042B8E"/>
    <w:rsid w:val="000432D7"/>
    <w:rsid w:val="0004358A"/>
    <w:rsid w:val="00043660"/>
    <w:rsid w:val="00043899"/>
    <w:rsid w:val="00043F7C"/>
    <w:rsid w:val="00044C26"/>
    <w:rsid w:val="00046107"/>
    <w:rsid w:val="000468B8"/>
    <w:rsid w:val="000470E9"/>
    <w:rsid w:val="000470F9"/>
    <w:rsid w:val="00047295"/>
    <w:rsid w:val="000474B7"/>
    <w:rsid w:val="00047B0E"/>
    <w:rsid w:val="00047B98"/>
    <w:rsid w:val="00047BEA"/>
    <w:rsid w:val="00050577"/>
    <w:rsid w:val="00051744"/>
    <w:rsid w:val="00051E6D"/>
    <w:rsid w:val="00052785"/>
    <w:rsid w:val="0005287B"/>
    <w:rsid w:val="00052984"/>
    <w:rsid w:val="00052B15"/>
    <w:rsid w:val="00052CCE"/>
    <w:rsid w:val="00054094"/>
    <w:rsid w:val="00054845"/>
    <w:rsid w:val="00055454"/>
    <w:rsid w:val="00055F91"/>
    <w:rsid w:val="00056082"/>
    <w:rsid w:val="000564BC"/>
    <w:rsid w:val="00056936"/>
    <w:rsid w:val="00056F29"/>
    <w:rsid w:val="00057C2E"/>
    <w:rsid w:val="00057D33"/>
    <w:rsid w:val="00057DE0"/>
    <w:rsid w:val="000600C1"/>
    <w:rsid w:val="0006114D"/>
    <w:rsid w:val="000612C5"/>
    <w:rsid w:val="00061414"/>
    <w:rsid w:val="0006163B"/>
    <w:rsid w:val="000616B6"/>
    <w:rsid w:val="00061B45"/>
    <w:rsid w:val="00061B75"/>
    <w:rsid w:val="0006225B"/>
    <w:rsid w:val="00062313"/>
    <w:rsid w:val="000624B7"/>
    <w:rsid w:val="00062CA8"/>
    <w:rsid w:val="00062DE1"/>
    <w:rsid w:val="00063565"/>
    <w:rsid w:val="00063804"/>
    <w:rsid w:val="00064272"/>
    <w:rsid w:val="000644C6"/>
    <w:rsid w:val="000645D4"/>
    <w:rsid w:val="000648D5"/>
    <w:rsid w:val="000648F2"/>
    <w:rsid w:val="00064B89"/>
    <w:rsid w:val="000653C3"/>
    <w:rsid w:val="00065ACC"/>
    <w:rsid w:val="00065CB6"/>
    <w:rsid w:val="0006607A"/>
    <w:rsid w:val="00067557"/>
    <w:rsid w:val="000677F3"/>
    <w:rsid w:val="00067986"/>
    <w:rsid w:val="00067EE2"/>
    <w:rsid w:val="00067F4B"/>
    <w:rsid w:val="00067FA0"/>
    <w:rsid w:val="00070A20"/>
    <w:rsid w:val="00070ADF"/>
    <w:rsid w:val="00070B1A"/>
    <w:rsid w:val="00070CDB"/>
    <w:rsid w:val="00070F51"/>
    <w:rsid w:val="0007159C"/>
    <w:rsid w:val="0007172E"/>
    <w:rsid w:val="00071D33"/>
    <w:rsid w:val="000720BC"/>
    <w:rsid w:val="00072A11"/>
    <w:rsid w:val="00072A3B"/>
    <w:rsid w:val="00072A9C"/>
    <w:rsid w:val="00072B67"/>
    <w:rsid w:val="000730A8"/>
    <w:rsid w:val="00073833"/>
    <w:rsid w:val="00073AAB"/>
    <w:rsid w:val="000743C1"/>
    <w:rsid w:val="00074DF7"/>
    <w:rsid w:val="000751CC"/>
    <w:rsid w:val="0007524D"/>
    <w:rsid w:val="0007670A"/>
    <w:rsid w:val="00076816"/>
    <w:rsid w:val="00076DBA"/>
    <w:rsid w:val="0007737C"/>
    <w:rsid w:val="00077AB8"/>
    <w:rsid w:val="0008078B"/>
    <w:rsid w:val="00080837"/>
    <w:rsid w:val="00080CA6"/>
    <w:rsid w:val="00080DB2"/>
    <w:rsid w:val="00080EBD"/>
    <w:rsid w:val="0008119F"/>
    <w:rsid w:val="00081D59"/>
    <w:rsid w:val="00082005"/>
    <w:rsid w:val="00082335"/>
    <w:rsid w:val="000825DB"/>
    <w:rsid w:val="00082768"/>
    <w:rsid w:val="00082A8A"/>
    <w:rsid w:val="00082F55"/>
    <w:rsid w:val="000831C4"/>
    <w:rsid w:val="00083297"/>
    <w:rsid w:val="00084250"/>
    <w:rsid w:val="00084626"/>
    <w:rsid w:val="00084BD3"/>
    <w:rsid w:val="00084CD7"/>
    <w:rsid w:val="0008504A"/>
    <w:rsid w:val="00085788"/>
    <w:rsid w:val="00086285"/>
    <w:rsid w:val="00086420"/>
    <w:rsid w:val="00087170"/>
    <w:rsid w:val="00087437"/>
    <w:rsid w:val="000878BB"/>
    <w:rsid w:val="00087E3C"/>
    <w:rsid w:val="00087F78"/>
    <w:rsid w:val="0009014E"/>
    <w:rsid w:val="00090E37"/>
    <w:rsid w:val="0009157E"/>
    <w:rsid w:val="00091D25"/>
    <w:rsid w:val="00092100"/>
    <w:rsid w:val="00092B0E"/>
    <w:rsid w:val="0009342C"/>
    <w:rsid w:val="00094897"/>
    <w:rsid w:val="00094ECF"/>
    <w:rsid w:val="000952D4"/>
    <w:rsid w:val="00095FCC"/>
    <w:rsid w:val="000969D9"/>
    <w:rsid w:val="000969EA"/>
    <w:rsid w:val="00096DEB"/>
    <w:rsid w:val="0009768F"/>
    <w:rsid w:val="000977FB"/>
    <w:rsid w:val="00097DE5"/>
    <w:rsid w:val="000A0374"/>
    <w:rsid w:val="000A0D40"/>
    <w:rsid w:val="000A0F07"/>
    <w:rsid w:val="000A0FB0"/>
    <w:rsid w:val="000A1C99"/>
    <w:rsid w:val="000A1CC0"/>
    <w:rsid w:val="000A222F"/>
    <w:rsid w:val="000A23CC"/>
    <w:rsid w:val="000A2A91"/>
    <w:rsid w:val="000A2D15"/>
    <w:rsid w:val="000A2F73"/>
    <w:rsid w:val="000A31A8"/>
    <w:rsid w:val="000A3670"/>
    <w:rsid w:val="000A37CC"/>
    <w:rsid w:val="000A3ECD"/>
    <w:rsid w:val="000A3F32"/>
    <w:rsid w:val="000A41A5"/>
    <w:rsid w:val="000A46B9"/>
    <w:rsid w:val="000A4A2A"/>
    <w:rsid w:val="000A4C6B"/>
    <w:rsid w:val="000A4E8A"/>
    <w:rsid w:val="000A558C"/>
    <w:rsid w:val="000A575B"/>
    <w:rsid w:val="000A5874"/>
    <w:rsid w:val="000A60DD"/>
    <w:rsid w:val="000A6136"/>
    <w:rsid w:val="000A61AF"/>
    <w:rsid w:val="000A6373"/>
    <w:rsid w:val="000A6821"/>
    <w:rsid w:val="000A6937"/>
    <w:rsid w:val="000A7664"/>
    <w:rsid w:val="000A783B"/>
    <w:rsid w:val="000A7A3E"/>
    <w:rsid w:val="000B0223"/>
    <w:rsid w:val="000B051A"/>
    <w:rsid w:val="000B0597"/>
    <w:rsid w:val="000B0C96"/>
    <w:rsid w:val="000B1408"/>
    <w:rsid w:val="000B1CAF"/>
    <w:rsid w:val="000B2097"/>
    <w:rsid w:val="000B3377"/>
    <w:rsid w:val="000B349A"/>
    <w:rsid w:val="000B3818"/>
    <w:rsid w:val="000B3CA3"/>
    <w:rsid w:val="000B3D8F"/>
    <w:rsid w:val="000B4254"/>
    <w:rsid w:val="000B573C"/>
    <w:rsid w:val="000B5D81"/>
    <w:rsid w:val="000B71B4"/>
    <w:rsid w:val="000B7B27"/>
    <w:rsid w:val="000B7E05"/>
    <w:rsid w:val="000C108C"/>
    <w:rsid w:val="000C1153"/>
    <w:rsid w:val="000C1588"/>
    <w:rsid w:val="000C1E5B"/>
    <w:rsid w:val="000C1F57"/>
    <w:rsid w:val="000C2281"/>
    <w:rsid w:val="000C23C3"/>
    <w:rsid w:val="000C26EF"/>
    <w:rsid w:val="000C2834"/>
    <w:rsid w:val="000C3161"/>
    <w:rsid w:val="000C34ED"/>
    <w:rsid w:val="000C39FB"/>
    <w:rsid w:val="000C3A5D"/>
    <w:rsid w:val="000C4372"/>
    <w:rsid w:val="000C4552"/>
    <w:rsid w:val="000C45AE"/>
    <w:rsid w:val="000C4CA1"/>
    <w:rsid w:val="000C4D3D"/>
    <w:rsid w:val="000C593B"/>
    <w:rsid w:val="000C5D0F"/>
    <w:rsid w:val="000C5D5B"/>
    <w:rsid w:val="000C5E94"/>
    <w:rsid w:val="000C6C12"/>
    <w:rsid w:val="000C75E4"/>
    <w:rsid w:val="000C7A1C"/>
    <w:rsid w:val="000C7A5B"/>
    <w:rsid w:val="000D018F"/>
    <w:rsid w:val="000D0327"/>
    <w:rsid w:val="000D05E0"/>
    <w:rsid w:val="000D1337"/>
    <w:rsid w:val="000D1461"/>
    <w:rsid w:val="000D1784"/>
    <w:rsid w:val="000D1AF9"/>
    <w:rsid w:val="000D1DA2"/>
    <w:rsid w:val="000D251E"/>
    <w:rsid w:val="000D3122"/>
    <w:rsid w:val="000D36DE"/>
    <w:rsid w:val="000D38EB"/>
    <w:rsid w:val="000D3FBD"/>
    <w:rsid w:val="000D427D"/>
    <w:rsid w:val="000D463D"/>
    <w:rsid w:val="000D4E64"/>
    <w:rsid w:val="000D503B"/>
    <w:rsid w:val="000D50B8"/>
    <w:rsid w:val="000D57D6"/>
    <w:rsid w:val="000D5C62"/>
    <w:rsid w:val="000D5ECD"/>
    <w:rsid w:val="000D6187"/>
    <w:rsid w:val="000D6292"/>
    <w:rsid w:val="000D633D"/>
    <w:rsid w:val="000D653F"/>
    <w:rsid w:val="000D6BBB"/>
    <w:rsid w:val="000D6DDB"/>
    <w:rsid w:val="000D72A7"/>
    <w:rsid w:val="000D7897"/>
    <w:rsid w:val="000E087C"/>
    <w:rsid w:val="000E0A12"/>
    <w:rsid w:val="000E1957"/>
    <w:rsid w:val="000E195D"/>
    <w:rsid w:val="000E1C69"/>
    <w:rsid w:val="000E234D"/>
    <w:rsid w:val="000E26C0"/>
    <w:rsid w:val="000E314F"/>
    <w:rsid w:val="000E3613"/>
    <w:rsid w:val="000E365A"/>
    <w:rsid w:val="000E3AAD"/>
    <w:rsid w:val="000E561B"/>
    <w:rsid w:val="000E5F2F"/>
    <w:rsid w:val="000E5F89"/>
    <w:rsid w:val="000E6292"/>
    <w:rsid w:val="000E66C4"/>
    <w:rsid w:val="000E6B7E"/>
    <w:rsid w:val="000E6C06"/>
    <w:rsid w:val="000E6C48"/>
    <w:rsid w:val="000E7215"/>
    <w:rsid w:val="000E747C"/>
    <w:rsid w:val="000E777A"/>
    <w:rsid w:val="000F0170"/>
    <w:rsid w:val="000F018B"/>
    <w:rsid w:val="000F05E4"/>
    <w:rsid w:val="000F0680"/>
    <w:rsid w:val="000F07AB"/>
    <w:rsid w:val="000F1BB0"/>
    <w:rsid w:val="000F211F"/>
    <w:rsid w:val="000F24D6"/>
    <w:rsid w:val="000F2E25"/>
    <w:rsid w:val="000F3125"/>
    <w:rsid w:val="000F3A05"/>
    <w:rsid w:val="000F3B9E"/>
    <w:rsid w:val="000F3DA4"/>
    <w:rsid w:val="000F422A"/>
    <w:rsid w:val="000F422F"/>
    <w:rsid w:val="000F43BC"/>
    <w:rsid w:val="000F4823"/>
    <w:rsid w:val="000F4C2E"/>
    <w:rsid w:val="000F4DC0"/>
    <w:rsid w:val="000F4F19"/>
    <w:rsid w:val="000F50D6"/>
    <w:rsid w:val="000F5598"/>
    <w:rsid w:val="000F59A3"/>
    <w:rsid w:val="000F59AD"/>
    <w:rsid w:val="000F59E5"/>
    <w:rsid w:val="000F5E37"/>
    <w:rsid w:val="000F5EA9"/>
    <w:rsid w:val="000F64AF"/>
    <w:rsid w:val="000F657B"/>
    <w:rsid w:val="000F6A7D"/>
    <w:rsid w:val="000F6B84"/>
    <w:rsid w:val="000F6FDC"/>
    <w:rsid w:val="000F7B47"/>
    <w:rsid w:val="000F7C4A"/>
    <w:rsid w:val="00100031"/>
    <w:rsid w:val="00100054"/>
    <w:rsid w:val="0010012B"/>
    <w:rsid w:val="001003C5"/>
    <w:rsid w:val="00101154"/>
    <w:rsid w:val="001012A2"/>
    <w:rsid w:val="0010138D"/>
    <w:rsid w:val="001015D3"/>
    <w:rsid w:val="001017AD"/>
    <w:rsid w:val="00101A34"/>
    <w:rsid w:val="00101E08"/>
    <w:rsid w:val="001025C0"/>
    <w:rsid w:val="0010346A"/>
    <w:rsid w:val="00103F21"/>
    <w:rsid w:val="00104014"/>
    <w:rsid w:val="00104333"/>
    <w:rsid w:val="00104481"/>
    <w:rsid w:val="0010497B"/>
    <w:rsid w:val="00104C6B"/>
    <w:rsid w:val="00104CD6"/>
    <w:rsid w:val="00104E6C"/>
    <w:rsid w:val="001051E3"/>
    <w:rsid w:val="00105684"/>
    <w:rsid w:val="00105C10"/>
    <w:rsid w:val="00106674"/>
    <w:rsid w:val="00106851"/>
    <w:rsid w:val="00106ED5"/>
    <w:rsid w:val="00107726"/>
    <w:rsid w:val="00107860"/>
    <w:rsid w:val="00107BF5"/>
    <w:rsid w:val="00107FC1"/>
    <w:rsid w:val="001100B2"/>
    <w:rsid w:val="001102D2"/>
    <w:rsid w:val="001102E2"/>
    <w:rsid w:val="001106B5"/>
    <w:rsid w:val="00110B16"/>
    <w:rsid w:val="0011106C"/>
    <w:rsid w:val="00111089"/>
    <w:rsid w:val="001112F2"/>
    <w:rsid w:val="00111497"/>
    <w:rsid w:val="0011164F"/>
    <w:rsid w:val="00111CB1"/>
    <w:rsid w:val="00111D35"/>
    <w:rsid w:val="001125A0"/>
    <w:rsid w:val="00112656"/>
    <w:rsid w:val="001129EA"/>
    <w:rsid w:val="00112BA5"/>
    <w:rsid w:val="00112C71"/>
    <w:rsid w:val="0011323B"/>
    <w:rsid w:val="00113405"/>
    <w:rsid w:val="00113478"/>
    <w:rsid w:val="00113A83"/>
    <w:rsid w:val="0011558A"/>
    <w:rsid w:val="0011595C"/>
    <w:rsid w:val="00115999"/>
    <w:rsid w:val="001162E2"/>
    <w:rsid w:val="00116D12"/>
    <w:rsid w:val="00116F05"/>
    <w:rsid w:val="00117242"/>
    <w:rsid w:val="00117265"/>
    <w:rsid w:val="00117672"/>
    <w:rsid w:val="001179B7"/>
    <w:rsid w:val="00117AB1"/>
    <w:rsid w:val="0012024C"/>
    <w:rsid w:val="00120280"/>
    <w:rsid w:val="0012050D"/>
    <w:rsid w:val="00120683"/>
    <w:rsid w:val="001206CA"/>
    <w:rsid w:val="00120E8C"/>
    <w:rsid w:val="00121BEA"/>
    <w:rsid w:val="00121E38"/>
    <w:rsid w:val="00121E4C"/>
    <w:rsid w:val="00122483"/>
    <w:rsid w:val="00122EFA"/>
    <w:rsid w:val="0012350F"/>
    <w:rsid w:val="0012366C"/>
    <w:rsid w:val="00123C2E"/>
    <w:rsid w:val="001243E1"/>
    <w:rsid w:val="00125073"/>
    <w:rsid w:val="001251E8"/>
    <w:rsid w:val="00125690"/>
    <w:rsid w:val="00125CF2"/>
    <w:rsid w:val="00126714"/>
    <w:rsid w:val="00126793"/>
    <w:rsid w:val="00126804"/>
    <w:rsid w:val="001268DD"/>
    <w:rsid w:val="00126D8E"/>
    <w:rsid w:val="00126E4B"/>
    <w:rsid w:val="001275EC"/>
    <w:rsid w:val="00127F98"/>
    <w:rsid w:val="00127FD1"/>
    <w:rsid w:val="00130954"/>
    <w:rsid w:val="00130E41"/>
    <w:rsid w:val="00130FDE"/>
    <w:rsid w:val="00131264"/>
    <w:rsid w:val="001312D8"/>
    <w:rsid w:val="0013153F"/>
    <w:rsid w:val="00131990"/>
    <w:rsid w:val="00131CBC"/>
    <w:rsid w:val="00131DE2"/>
    <w:rsid w:val="00132B2A"/>
    <w:rsid w:val="00132E64"/>
    <w:rsid w:val="0013367D"/>
    <w:rsid w:val="00133924"/>
    <w:rsid w:val="00133E00"/>
    <w:rsid w:val="00133F46"/>
    <w:rsid w:val="0013402D"/>
    <w:rsid w:val="001344FB"/>
    <w:rsid w:val="00134D87"/>
    <w:rsid w:val="00134EB9"/>
    <w:rsid w:val="00134F2C"/>
    <w:rsid w:val="00135109"/>
    <w:rsid w:val="0013531F"/>
    <w:rsid w:val="0013534F"/>
    <w:rsid w:val="0013586F"/>
    <w:rsid w:val="00136DF1"/>
    <w:rsid w:val="00136F9E"/>
    <w:rsid w:val="0013731C"/>
    <w:rsid w:val="001376CD"/>
    <w:rsid w:val="0013776F"/>
    <w:rsid w:val="0013788A"/>
    <w:rsid w:val="00137934"/>
    <w:rsid w:val="00137C43"/>
    <w:rsid w:val="00137F8F"/>
    <w:rsid w:val="001407E2"/>
    <w:rsid w:val="00140987"/>
    <w:rsid w:val="001411CA"/>
    <w:rsid w:val="00141427"/>
    <w:rsid w:val="001423B7"/>
    <w:rsid w:val="001425C1"/>
    <w:rsid w:val="00142C11"/>
    <w:rsid w:val="00142D90"/>
    <w:rsid w:val="00142E85"/>
    <w:rsid w:val="0014319E"/>
    <w:rsid w:val="00143BE9"/>
    <w:rsid w:val="00143CFC"/>
    <w:rsid w:val="00143DE7"/>
    <w:rsid w:val="00143EE5"/>
    <w:rsid w:val="00144BCC"/>
    <w:rsid w:val="00145104"/>
    <w:rsid w:val="001459D3"/>
    <w:rsid w:val="00145D3F"/>
    <w:rsid w:val="00146006"/>
    <w:rsid w:val="00146506"/>
    <w:rsid w:val="00146C93"/>
    <w:rsid w:val="00146FED"/>
    <w:rsid w:val="00147066"/>
    <w:rsid w:val="00147D42"/>
    <w:rsid w:val="00150CC5"/>
    <w:rsid w:val="0015108C"/>
    <w:rsid w:val="00151281"/>
    <w:rsid w:val="00151463"/>
    <w:rsid w:val="00151B7B"/>
    <w:rsid w:val="00151C7B"/>
    <w:rsid w:val="00151F19"/>
    <w:rsid w:val="001531E4"/>
    <w:rsid w:val="00153FA3"/>
    <w:rsid w:val="00154576"/>
    <w:rsid w:val="00154892"/>
    <w:rsid w:val="00154CD2"/>
    <w:rsid w:val="0015538D"/>
    <w:rsid w:val="00155E46"/>
    <w:rsid w:val="00156988"/>
    <w:rsid w:val="00156FF3"/>
    <w:rsid w:val="0015712A"/>
    <w:rsid w:val="001579E7"/>
    <w:rsid w:val="0016025A"/>
    <w:rsid w:val="00160285"/>
    <w:rsid w:val="001602A2"/>
    <w:rsid w:val="001604FC"/>
    <w:rsid w:val="00160591"/>
    <w:rsid w:val="00160E15"/>
    <w:rsid w:val="00160EBE"/>
    <w:rsid w:val="00161BA3"/>
    <w:rsid w:val="00162184"/>
    <w:rsid w:val="001622C0"/>
    <w:rsid w:val="001627EC"/>
    <w:rsid w:val="001628E9"/>
    <w:rsid w:val="0016387D"/>
    <w:rsid w:val="00163A1D"/>
    <w:rsid w:val="001649F8"/>
    <w:rsid w:val="0016508A"/>
    <w:rsid w:val="0016558E"/>
    <w:rsid w:val="00165B8C"/>
    <w:rsid w:val="00165BA1"/>
    <w:rsid w:val="00165C46"/>
    <w:rsid w:val="0016611D"/>
    <w:rsid w:val="001665C5"/>
    <w:rsid w:val="0016665B"/>
    <w:rsid w:val="00166B76"/>
    <w:rsid w:val="00166C36"/>
    <w:rsid w:val="00167BB2"/>
    <w:rsid w:val="00167DF4"/>
    <w:rsid w:val="00167F0B"/>
    <w:rsid w:val="00170027"/>
    <w:rsid w:val="001706E3"/>
    <w:rsid w:val="001707C7"/>
    <w:rsid w:val="00170D1D"/>
    <w:rsid w:val="00171294"/>
    <w:rsid w:val="00171357"/>
    <w:rsid w:val="00171513"/>
    <w:rsid w:val="00171931"/>
    <w:rsid w:val="00171EEF"/>
    <w:rsid w:val="00172FB7"/>
    <w:rsid w:val="001731CF"/>
    <w:rsid w:val="00173481"/>
    <w:rsid w:val="0017360B"/>
    <w:rsid w:val="00173B0F"/>
    <w:rsid w:val="00173DAB"/>
    <w:rsid w:val="0017437F"/>
    <w:rsid w:val="00174B52"/>
    <w:rsid w:val="001753F2"/>
    <w:rsid w:val="00175466"/>
    <w:rsid w:val="0017586B"/>
    <w:rsid w:val="00175CAA"/>
    <w:rsid w:val="00176BB5"/>
    <w:rsid w:val="00177C6C"/>
    <w:rsid w:val="00177FD7"/>
    <w:rsid w:val="001809C3"/>
    <w:rsid w:val="00180E7C"/>
    <w:rsid w:val="001812CA"/>
    <w:rsid w:val="00181428"/>
    <w:rsid w:val="00181656"/>
    <w:rsid w:val="00182044"/>
    <w:rsid w:val="001820B5"/>
    <w:rsid w:val="001826FA"/>
    <w:rsid w:val="001837F7"/>
    <w:rsid w:val="00183A08"/>
    <w:rsid w:val="00183D1A"/>
    <w:rsid w:val="00183DD4"/>
    <w:rsid w:val="00183E0D"/>
    <w:rsid w:val="00184575"/>
    <w:rsid w:val="001845B2"/>
    <w:rsid w:val="00184627"/>
    <w:rsid w:val="00184919"/>
    <w:rsid w:val="00184DD9"/>
    <w:rsid w:val="00185B5B"/>
    <w:rsid w:val="0018620F"/>
    <w:rsid w:val="00186455"/>
    <w:rsid w:val="00186663"/>
    <w:rsid w:val="001867D2"/>
    <w:rsid w:val="00186AAF"/>
    <w:rsid w:val="0018706F"/>
    <w:rsid w:val="0018764F"/>
    <w:rsid w:val="00187B07"/>
    <w:rsid w:val="00187DDA"/>
    <w:rsid w:val="001902BA"/>
    <w:rsid w:val="001907AC"/>
    <w:rsid w:val="0019086B"/>
    <w:rsid w:val="00190BC5"/>
    <w:rsid w:val="00191CFE"/>
    <w:rsid w:val="00192095"/>
    <w:rsid w:val="00192D1E"/>
    <w:rsid w:val="00192D56"/>
    <w:rsid w:val="00193291"/>
    <w:rsid w:val="001936D3"/>
    <w:rsid w:val="0019377E"/>
    <w:rsid w:val="00193981"/>
    <w:rsid w:val="00193995"/>
    <w:rsid w:val="00194420"/>
    <w:rsid w:val="001947F0"/>
    <w:rsid w:val="001957E4"/>
    <w:rsid w:val="00195850"/>
    <w:rsid w:val="00195B5E"/>
    <w:rsid w:val="00195F23"/>
    <w:rsid w:val="0019658E"/>
    <w:rsid w:val="00196638"/>
    <w:rsid w:val="00196988"/>
    <w:rsid w:val="00196D8F"/>
    <w:rsid w:val="001972F6"/>
    <w:rsid w:val="00197533"/>
    <w:rsid w:val="0019764E"/>
    <w:rsid w:val="00197969"/>
    <w:rsid w:val="00197ABC"/>
    <w:rsid w:val="00197D06"/>
    <w:rsid w:val="00197DCD"/>
    <w:rsid w:val="00197FD9"/>
    <w:rsid w:val="001A046A"/>
    <w:rsid w:val="001A0472"/>
    <w:rsid w:val="001A0B47"/>
    <w:rsid w:val="001A0C3F"/>
    <w:rsid w:val="001A10DE"/>
    <w:rsid w:val="001A2032"/>
    <w:rsid w:val="001A21FA"/>
    <w:rsid w:val="001A2500"/>
    <w:rsid w:val="001A2863"/>
    <w:rsid w:val="001A32D3"/>
    <w:rsid w:val="001A385B"/>
    <w:rsid w:val="001A41A0"/>
    <w:rsid w:val="001A4239"/>
    <w:rsid w:val="001A455A"/>
    <w:rsid w:val="001A47EA"/>
    <w:rsid w:val="001A4802"/>
    <w:rsid w:val="001A4BAE"/>
    <w:rsid w:val="001A515D"/>
    <w:rsid w:val="001A51AF"/>
    <w:rsid w:val="001A5438"/>
    <w:rsid w:val="001A56F4"/>
    <w:rsid w:val="001A58CA"/>
    <w:rsid w:val="001A5CFA"/>
    <w:rsid w:val="001A6B86"/>
    <w:rsid w:val="001A6C2D"/>
    <w:rsid w:val="001A6C72"/>
    <w:rsid w:val="001A6DC8"/>
    <w:rsid w:val="001A71CE"/>
    <w:rsid w:val="001A73B6"/>
    <w:rsid w:val="001A7872"/>
    <w:rsid w:val="001B063A"/>
    <w:rsid w:val="001B0C1D"/>
    <w:rsid w:val="001B0E32"/>
    <w:rsid w:val="001B0EB0"/>
    <w:rsid w:val="001B1691"/>
    <w:rsid w:val="001B1770"/>
    <w:rsid w:val="001B18D4"/>
    <w:rsid w:val="001B2312"/>
    <w:rsid w:val="001B23EA"/>
    <w:rsid w:val="001B276C"/>
    <w:rsid w:val="001B2894"/>
    <w:rsid w:val="001B2940"/>
    <w:rsid w:val="001B2D9F"/>
    <w:rsid w:val="001B3133"/>
    <w:rsid w:val="001B37CA"/>
    <w:rsid w:val="001B39CB"/>
    <w:rsid w:val="001B3A7C"/>
    <w:rsid w:val="001B3A9A"/>
    <w:rsid w:val="001B3CE0"/>
    <w:rsid w:val="001B3FC7"/>
    <w:rsid w:val="001B44E7"/>
    <w:rsid w:val="001B475B"/>
    <w:rsid w:val="001B4A8A"/>
    <w:rsid w:val="001B4DEE"/>
    <w:rsid w:val="001B4F19"/>
    <w:rsid w:val="001B4FD6"/>
    <w:rsid w:val="001B4FEB"/>
    <w:rsid w:val="001B545B"/>
    <w:rsid w:val="001B54EB"/>
    <w:rsid w:val="001B5C27"/>
    <w:rsid w:val="001B619B"/>
    <w:rsid w:val="001B62B0"/>
    <w:rsid w:val="001B65C9"/>
    <w:rsid w:val="001B68C0"/>
    <w:rsid w:val="001B6B1C"/>
    <w:rsid w:val="001B73CA"/>
    <w:rsid w:val="001B74DE"/>
    <w:rsid w:val="001B7629"/>
    <w:rsid w:val="001B7A26"/>
    <w:rsid w:val="001B7B36"/>
    <w:rsid w:val="001B7F49"/>
    <w:rsid w:val="001C0099"/>
    <w:rsid w:val="001C00B0"/>
    <w:rsid w:val="001C01BE"/>
    <w:rsid w:val="001C02D8"/>
    <w:rsid w:val="001C051C"/>
    <w:rsid w:val="001C0EA6"/>
    <w:rsid w:val="001C1BC6"/>
    <w:rsid w:val="001C26D7"/>
    <w:rsid w:val="001C280F"/>
    <w:rsid w:val="001C2AC9"/>
    <w:rsid w:val="001C2C45"/>
    <w:rsid w:val="001C2D0A"/>
    <w:rsid w:val="001C3909"/>
    <w:rsid w:val="001C3BBA"/>
    <w:rsid w:val="001C3D0C"/>
    <w:rsid w:val="001C436B"/>
    <w:rsid w:val="001C4B57"/>
    <w:rsid w:val="001C4F2A"/>
    <w:rsid w:val="001C508D"/>
    <w:rsid w:val="001C5346"/>
    <w:rsid w:val="001C5C77"/>
    <w:rsid w:val="001C603A"/>
    <w:rsid w:val="001C6326"/>
    <w:rsid w:val="001C6878"/>
    <w:rsid w:val="001C6926"/>
    <w:rsid w:val="001C69CB"/>
    <w:rsid w:val="001C72A3"/>
    <w:rsid w:val="001D0F20"/>
    <w:rsid w:val="001D1586"/>
    <w:rsid w:val="001D1973"/>
    <w:rsid w:val="001D1ABA"/>
    <w:rsid w:val="001D1EB2"/>
    <w:rsid w:val="001D24D6"/>
    <w:rsid w:val="001D35AA"/>
    <w:rsid w:val="001D3849"/>
    <w:rsid w:val="001D3CBA"/>
    <w:rsid w:val="001D3D4E"/>
    <w:rsid w:val="001D4247"/>
    <w:rsid w:val="001D436C"/>
    <w:rsid w:val="001D43C1"/>
    <w:rsid w:val="001D5227"/>
    <w:rsid w:val="001D6830"/>
    <w:rsid w:val="001D6A29"/>
    <w:rsid w:val="001D6C53"/>
    <w:rsid w:val="001D6CEC"/>
    <w:rsid w:val="001D6E3B"/>
    <w:rsid w:val="001D7596"/>
    <w:rsid w:val="001D7930"/>
    <w:rsid w:val="001D7BD6"/>
    <w:rsid w:val="001D7CF9"/>
    <w:rsid w:val="001D7D2A"/>
    <w:rsid w:val="001D7D58"/>
    <w:rsid w:val="001E0CC5"/>
    <w:rsid w:val="001E0F07"/>
    <w:rsid w:val="001E1B09"/>
    <w:rsid w:val="001E1DB4"/>
    <w:rsid w:val="001E230E"/>
    <w:rsid w:val="001E2987"/>
    <w:rsid w:val="001E303F"/>
    <w:rsid w:val="001E4124"/>
    <w:rsid w:val="001E53AC"/>
    <w:rsid w:val="001E53BC"/>
    <w:rsid w:val="001E5658"/>
    <w:rsid w:val="001E5DFA"/>
    <w:rsid w:val="001E69DC"/>
    <w:rsid w:val="001E6D8E"/>
    <w:rsid w:val="001E6DA1"/>
    <w:rsid w:val="001E6F83"/>
    <w:rsid w:val="001E705D"/>
    <w:rsid w:val="001E7177"/>
    <w:rsid w:val="001E71A3"/>
    <w:rsid w:val="001E7207"/>
    <w:rsid w:val="001E791C"/>
    <w:rsid w:val="001F027C"/>
    <w:rsid w:val="001F0B90"/>
    <w:rsid w:val="001F0C05"/>
    <w:rsid w:val="001F0DF6"/>
    <w:rsid w:val="001F175F"/>
    <w:rsid w:val="001F1984"/>
    <w:rsid w:val="001F1BB1"/>
    <w:rsid w:val="001F2546"/>
    <w:rsid w:val="001F26D3"/>
    <w:rsid w:val="001F27A0"/>
    <w:rsid w:val="001F31E5"/>
    <w:rsid w:val="001F33A7"/>
    <w:rsid w:val="001F3558"/>
    <w:rsid w:val="001F38A1"/>
    <w:rsid w:val="001F38AF"/>
    <w:rsid w:val="001F38D6"/>
    <w:rsid w:val="001F41EE"/>
    <w:rsid w:val="001F44F4"/>
    <w:rsid w:val="001F45FA"/>
    <w:rsid w:val="001F4F6E"/>
    <w:rsid w:val="001F50A2"/>
    <w:rsid w:val="001F5811"/>
    <w:rsid w:val="001F581D"/>
    <w:rsid w:val="001F58F4"/>
    <w:rsid w:val="001F6054"/>
    <w:rsid w:val="001F60FC"/>
    <w:rsid w:val="001F650D"/>
    <w:rsid w:val="001F6BB9"/>
    <w:rsid w:val="001F767E"/>
    <w:rsid w:val="001F77F3"/>
    <w:rsid w:val="002005A0"/>
    <w:rsid w:val="0020078D"/>
    <w:rsid w:val="002007AE"/>
    <w:rsid w:val="0020087F"/>
    <w:rsid w:val="00200EE0"/>
    <w:rsid w:val="00201511"/>
    <w:rsid w:val="002019F3"/>
    <w:rsid w:val="0020215C"/>
    <w:rsid w:val="002022C7"/>
    <w:rsid w:val="00202386"/>
    <w:rsid w:val="00204694"/>
    <w:rsid w:val="00206EDE"/>
    <w:rsid w:val="00207095"/>
    <w:rsid w:val="00207289"/>
    <w:rsid w:val="00207652"/>
    <w:rsid w:val="00207973"/>
    <w:rsid w:val="00210485"/>
    <w:rsid w:val="00210681"/>
    <w:rsid w:val="0021100D"/>
    <w:rsid w:val="00211527"/>
    <w:rsid w:val="0021172F"/>
    <w:rsid w:val="00211A1E"/>
    <w:rsid w:val="002123AC"/>
    <w:rsid w:val="00213186"/>
    <w:rsid w:val="00213698"/>
    <w:rsid w:val="0021392F"/>
    <w:rsid w:val="002148DF"/>
    <w:rsid w:val="00214DF0"/>
    <w:rsid w:val="00214DF6"/>
    <w:rsid w:val="00214EB1"/>
    <w:rsid w:val="0021520B"/>
    <w:rsid w:val="00215437"/>
    <w:rsid w:val="0021569D"/>
    <w:rsid w:val="00216C33"/>
    <w:rsid w:val="00217473"/>
    <w:rsid w:val="00217619"/>
    <w:rsid w:val="0021773F"/>
    <w:rsid w:val="002177CC"/>
    <w:rsid w:val="002179C1"/>
    <w:rsid w:val="002206DD"/>
    <w:rsid w:val="00221896"/>
    <w:rsid w:val="002221CA"/>
    <w:rsid w:val="002222CF"/>
    <w:rsid w:val="00222369"/>
    <w:rsid w:val="00222F57"/>
    <w:rsid w:val="002230AC"/>
    <w:rsid w:val="002232E7"/>
    <w:rsid w:val="00224A89"/>
    <w:rsid w:val="00224CB4"/>
    <w:rsid w:val="0022524A"/>
    <w:rsid w:val="00225743"/>
    <w:rsid w:val="00225F08"/>
    <w:rsid w:val="00225FED"/>
    <w:rsid w:val="00226E51"/>
    <w:rsid w:val="0022708F"/>
    <w:rsid w:val="00227333"/>
    <w:rsid w:val="002277B1"/>
    <w:rsid w:val="00227945"/>
    <w:rsid w:val="00230090"/>
    <w:rsid w:val="002306A6"/>
    <w:rsid w:val="00230721"/>
    <w:rsid w:val="002312F5"/>
    <w:rsid w:val="0023138B"/>
    <w:rsid w:val="00231C90"/>
    <w:rsid w:val="0023209D"/>
    <w:rsid w:val="00232764"/>
    <w:rsid w:val="00232B57"/>
    <w:rsid w:val="00232FA1"/>
    <w:rsid w:val="00233476"/>
    <w:rsid w:val="0023395F"/>
    <w:rsid w:val="002340A2"/>
    <w:rsid w:val="00234225"/>
    <w:rsid w:val="002348DF"/>
    <w:rsid w:val="00234B6A"/>
    <w:rsid w:val="002350CA"/>
    <w:rsid w:val="00235429"/>
    <w:rsid w:val="00235A97"/>
    <w:rsid w:val="002362EC"/>
    <w:rsid w:val="002363A1"/>
    <w:rsid w:val="00236B51"/>
    <w:rsid w:val="00236C48"/>
    <w:rsid w:val="002370C7"/>
    <w:rsid w:val="00237F51"/>
    <w:rsid w:val="002403C5"/>
    <w:rsid w:val="00241069"/>
    <w:rsid w:val="00241741"/>
    <w:rsid w:val="00241AA5"/>
    <w:rsid w:val="00242B31"/>
    <w:rsid w:val="00242D5E"/>
    <w:rsid w:val="00242FD2"/>
    <w:rsid w:val="002439B3"/>
    <w:rsid w:val="00243CE8"/>
    <w:rsid w:val="00243DC8"/>
    <w:rsid w:val="0024409A"/>
    <w:rsid w:val="00244FF2"/>
    <w:rsid w:val="00245C4A"/>
    <w:rsid w:val="002469A1"/>
    <w:rsid w:val="00246BE9"/>
    <w:rsid w:val="002470FE"/>
    <w:rsid w:val="0024724A"/>
    <w:rsid w:val="00247A00"/>
    <w:rsid w:val="00250769"/>
    <w:rsid w:val="002511EC"/>
    <w:rsid w:val="00251200"/>
    <w:rsid w:val="002519EE"/>
    <w:rsid w:val="00251A3B"/>
    <w:rsid w:val="00251B4B"/>
    <w:rsid w:val="00252098"/>
    <w:rsid w:val="002523D8"/>
    <w:rsid w:val="00252866"/>
    <w:rsid w:val="00252C5C"/>
    <w:rsid w:val="00253B8B"/>
    <w:rsid w:val="00253CA6"/>
    <w:rsid w:val="00254D32"/>
    <w:rsid w:val="0025539B"/>
    <w:rsid w:val="0025631A"/>
    <w:rsid w:val="0025679B"/>
    <w:rsid w:val="002573A0"/>
    <w:rsid w:val="00257B82"/>
    <w:rsid w:val="00257BB3"/>
    <w:rsid w:val="00261663"/>
    <w:rsid w:val="002617B0"/>
    <w:rsid w:val="00261A9B"/>
    <w:rsid w:val="00261DEC"/>
    <w:rsid w:val="002623C2"/>
    <w:rsid w:val="00262AC1"/>
    <w:rsid w:val="00262B78"/>
    <w:rsid w:val="00262E8E"/>
    <w:rsid w:val="0026353A"/>
    <w:rsid w:val="00263A9F"/>
    <w:rsid w:val="00263C1F"/>
    <w:rsid w:val="002643AA"/>
    <w:rsid w:val="0026448D"/>
    <w:rsid w:val="0026451B"/>
    <w:rsid w:val="00264F01"/>
    <w:rsid w:val="0026528C"/>
    <w:rsid w:val="00265998"/>
    <w:rsid w:val="002660D4"/>
    <w:rsid w:val="0026693D"/>
    <w:rsid w:val="00266B15"/>
    <w:rsid w:val="0026728D"/>
    <w:rsid w:val="002677C0"/>
    <w:rsid w:val="00267EA0"/>
    <w:rsid w:val="00267F8E"/>
    <w:rsid w:val="002701CA"/>
    <w:rsid w:val="002704B5"/>
    <w:rsid w:val="0027088A"/>
    <w:rsid w:val="00271A01"/>
    <w:rsid w:val="00271BB0"/>
    <w:rsid w:val="00271F86"/>
    <w:rsid w:val="00271F8F"/>
    <w:rsid w:val="0027242F"/>
    <w:rsid w:val="002726A6"/>
    <w:rsid w:val="00272D7A"/>
    <w:rsid w:val="00273670"/>
    <w:rsid w:val="002736A5"/>
    <w:rsid w:val="00273996"/>
    <w:rsid w:val="00273BE8"/>
    <w:rsid w:val="00275290"/>
    <w:rsid w:val="00275358"/>
    <w:rsid w:val="00275536"/>
    <w:rsid w:val="00275847"/>
    <w:rsid w:val="00275A8C"/>
    <w:rsid w:val="00275CDA"/>
    <w:rsid w:val="00275DAA"/>
    <w:rsid w:val="002769F5"/>
    <w:rsid w:val="00277BB5"/>
    <w:rsid w:val="00277CDC"/>
    <w:rsid w:val="00277CEB"/>
    <w:rsid w:val="0028013D"/>
    <w:rsid w:val="002803CA"/>
    <w:rsid w:val="002807EA"/>
    <w:rsid w:val="00280890"/>
    <w:rsid w:val="00280942"/>
    <w:rsid w:val="00280A6A"/>
    <w:rsid w:val="00280DB2"/>
    <w:rsid w:val="00280DDE"/>
    <w:rsid w:val="0028108D"/>
    <w:rsid w:val="002811B3"/>
    <w:rsid w:val="0028146A"/>
    <w:rsid w:val="00281B67"/>
    <w:rsid w:val="00281C9A"/>
    <w:rsid w:val="00281E00"/>
    <w:rsid w:val="00281E10"/>
    <w:rsid w:val="0028200C"/>
    <w:rsid w:val="0028255D"/>
    <w:rsid w:val="00282756"/>
    <w:rsid w:val="0028278D"/>
    <w:rsid w:val="002828F2"/>
    <w:rsid w:val="00282BE5"/>
    <w:rsid w:val="00282DF8"/>
    <w:rsid w:val="00282DF9"/>
    <w:rsid w:val="00284400"/>
    <w:rsid w:val="00284753"/>
    <w:rsid w:val="002849FE"/>
    <w:rsid w:val="00285435"/>
    <w:rsid w:val="00285806"/>
    <w:rsid w:val="00286141"/>
    <w:rsid w:val="00286A6F"/>
    <w:rsid w:val="00286E6A"/>
    <w:rsid w:val="00287109"/>
    <w:rsid w:val="0028713F"/>
    <w:rsid w:val="00287AC4"/>
    <w:rsid w:val="002905F3"/>
    <w:rsid w:val="00291032"/>
    <w:rsid w:val="0029119E"/>
    <w:rsid w:val="0029125D"/>
    <w:rsid w:val="00291952"/>
    <w:rsid w:val="00291D5A"/>
    <w:rsid w:val="002931F5"/>
    <w:rsid w:val="00293B3E"/>
    <w:rsid w:val="00293DBE"/>
    <w:rsid w:val="002941D3"/>
    <w:rsid w:val="00294301"/>
    <w:rsid w:val="00294BAE"/>
    <w:rsid w:val="0029522C"/>
    <w:rsid w:val="00295C3A"/>
    <w:rsid w:val="002964ED"/>
    <w:rsid w:val="0029686F"/>
    <w:rsid w:val="00297080"/>
    <w:rsid w:val="002A04F4"/>
    <w:rsid w:val="002A09FF"/>
    <w:rsid w:val="002A0B37"/>
    <w:rsid w:val="002A12CC"/>
    <w:rsid w:val="002A1D78"/>
    <w:rsid w:val="002A1EF4"/>
    <w:rsid w:val="002A1F5A"/>
    <w:rsid w:val="002A21AB"/>
    <w:rsid w:val="002A239B"/>
    <w:rsid w:val="002A243F"/>
    <w:rsid w:val="002A2682"/>
    <w:rsid w:val="002A2F2B"/>
    <w:rsid w:val="002A3245"/>
    <w:rsid w:val="002A3362"/>
    <w:rsid w:val="002A35D8"/>
    <w:rsid w:val="002A36DD"/>
    <w:rsid w:val="002A47CE"/>
    <w:rsid w:val="002A49A0"/>
    <w:rsid w:val="002A4AD0"/>
    <w:rsid w:val="002A4DDA"/>
    <w:rsid w:val="002A4F4F"/>
    <w:rsid w:val="002A56ED"/>
    <w:rsid w:val="002A64F1"/>
    <w:rsid w:val="002B0234"/>
    <w:rsid w:val="002B0559"/>
    <w:rsid w:val="002B0922"/>
    <w:rsid w:val="002B093B"/>
    <w:rsid w:val="002B138E"/>
    <w:rsid w:val="002B151F"/>
    <w:rsid w:val="002B1941"/>
    <w:rsid w:val="002B1973"/>
    <w:rsid w:val="002B1BBA"/>
    <w:rsid w:val="002B22D8"/>
    <w:rsid w:val="002B245C"/>
    <w:rsid w:val="002B2700"/>
    <w:rsid w:val="002B2C93"/>
    <w:rsid w:val="002B37A1"/>
    <w:rsid w:val="002B386C"/>
    <w:rsid w:val="002B398F"/>
    <w:rsid w:val="002B39B5"/>
    <w:rsid w:val="002B3C36"/>
    <w:rsid w:val="002B40F3"/>
    <w:rsid w:val="002B4973"/>
    <w:rsid w:val="002B4B73"/>
    <w:rsid w:val="002B4D0F"/>
    <w:rsid w:val="002B509D"/>
    <w:rsid w:val="002B59B6"/>
    <w:rsid w:val="002B5FED"/>
    <w:rsid w:val="002B641F"/>
    <w:rsid w:val="002B64D5"/>
    <w:rsid w:val="002B65DF"/>
    <w:rsid w:val="002B78F9"/>
    <w:rsid w:val="002B7AF8"/>
    <w:rsid w:val="002B7C12"/>
    <w:rsid w:val="002B7C78"/>
    <w:rsid w:val="002B7EDF"/>
    <w:rsid w:val="002C0061"/>
    <w:rsid w:val="002C021C"/>
    <w:rsid w:val="002C0A88"/>
    <w:rsid w:val="002C0BB8"/>
    <w:rsid w:val="002C0E89"/>
    <w:rsid w:val="002C15AE"/>
    <w:rsid w:val="002C15E8"/>
    <w:rsid w:val="002C3562"/>
    <w:rsid w:val="002C38DF"/>
    <w:rsid w:val="002C41A0"/>
    <w:rsid w:val="002C4467"/>
    <w:rsid w:val="002C44FE"/>
    <w:rsid w:val="002C45BA"/>
    <w:rsid w:val="002C4CC3"/>
    <w:rsid w:val="002C5C04"/>
    <w:rsid w:val="002C5F66"/>
    <w:rsid w:val="002C6950"/>
    <w:rsid w:val="002C733A"/>
    <w:rsid w:val="002C75AB"/>
    <w:rsid w:val="002C7F9C"/>
    <w:rsid w:val="002C7FD6"/>
    <w:rsid w:val="002D1B14"/>
    <w:rsid w:val="002D1BFD"/>
    <w:rsid w:val="002D1CB2"/>
    <w:rsid w:val="002D2357"/>
    <w:rsid w:val="002D4592"/>
    <w:rsid w:val="002D6800"/>
    <w:rsid w:val="002D6DF9"/>
    <w:rsid w:val="002D7A45"/>
    <w:rsid w:val="002E00FD"/>
    <w:rsid w:val="002E0204"/>
    <w:rsid w:val="002E0F0C"/>
    <w:rsid w:val="002E20FA"/>
    <w:rsid w:val="002E2462"/>
    <w:rsid w:val="002E269D"/>
    <w:rsid w:val="002E29C3"/>
    <w:rsid w:val="002E2C5B"/>
    <w:rsid w:val="002E30C9"/>
    <w:rsid w:val="002E3A94"/>
    <w:rsid w:val="002E3D5E"/>
    <w:rsid w:val="002E46CA"/>
    <w:rsid w:val="002E4D89"/>
    <w:rsid w:val="002E5607"/>
    <w:rsid w:val="002E58B9"/>
    <w:rsid w:val="002E58E0"/>
    <w:rsid w:val="002E594C"/>
    <w:rsid w:val="002E5971"/>
    <w:rsid w:val="002E5C1A"/>
    <w:rsid w:val="002E7064"/>
    <w:rsid w:val="002E71F9"/>
    <w:rsid w:val="002E73D1"/>
    <w:rsid w:val="002E774E"/>
    <w:rsid w:val="002E79C6"/>
    <w:rsid w:val="002E7BD3"/>
    <w:rsid w:val="002F0A20"/>
    <w:rsid w:val="002F0CB6"/>
    <w:rsid w:val="002F0DD0"/>
    <w:rsid w:val="002F1734"/>
    <w:rsid w:val="002F17E9"/>
    <w:rsid w:val="002F1EB7"/>
    <w:rsid w:val="002F205E"/>
    <w:rsid w:val="002F2E98"/>
    <w:rsid w:val="002F3D7B"/>
    <w:rsid w:val="002F3E09"/>
    <w:rsid w:val="002F3E24"/>
    <w:rsid w:val="002F3EBA"/>
    <w:rsid w:val="002F3F54"/>
    <w:rsid w:val="002F4019"/>
    <w:rsid w:val="002F4296"/>
    <w:rsid w:val="002F43A6"/>
    <w:rsid w:val="002F4682"/>
    <w:rsid w:val="002F4AA7"/>
    <w:rsid w:val="002F5300"/>
    <w:rsid w:val="002F58EF"/>
    <w:rsid w:val="002F5A90"/>
    <w:rsid w:val="002F5EC4"/>
    <w:rsid w:val="002F622F"/>
    <w:rsid w:val="002F6337"/>
    <w:rsid w:val="002F63DB"/>
    <w:rsid w:val="002F6902"/>
    <w:rsid w:val="002F6D58"/>
    <w:rsid w:val="002F6E7A"/>
    <w:rsid w:val="002F7543"/>
    <w:rsid w:val="002F76FE"/>
    <w:rsid w:val="002F7838"/>
    <w:rsid w:val="002F788A"/>
    <w:rsid w:val="002F7C7F"/>
    <w:rsid w:val="0030005F"/>
    <w:rsid w:val="003003DE"/>
    <w:rsid w:val="00300492"/>
    <w:rsid w:val="00300699"/>
    <w:rsid w:val="00300A07"/>
    <w:rsid w:val="00300CCC"/>
    <w:rsid w:val="00300DC4"/>
    <w:rsid w:val="00300F90"/>
    <w:rsid w:val="00300FA8"/>
    <w:rsid w:val="00301EA1"/>
    <w:rsid w:val="00302482"/>
    <w:rsid w:val="00302621"/>
    <w:rsid w:val="0030267D"/>
    <w:rsid w:val="00302CB4"/>
    <w:rsid w:val="003030C6"/>
    <w:rsid w:val="0030336E"/>
    <w:rsid w:val="00303467"/>
    <w:rsid w:val="00303FE4"/>
    <w:rsid w:val="00304114"/>
    <w:rsid w:val="0030443A"/>
    <w:rsid w:val="00304F4D"/>
    <w:rsid w:val="00304F4E"/>
    <w:rsid w:val="00304F50"/>
    <w:rsid w:val="00305541"/>
    <w:rsid w:val="0030592F"/>
    <w:rsid w:val="0030601F"/>
    <w:rsid w:val="003104A0"/>
    <w:rsid w:val="00310569"/>
    <w:rsid w:val="0031069D"/>
    <w:rsid w:val="003106F5"/>
    <w:rsid w:val="00310859"/>
    <w:rsid w:val="0031191B"/>
    <w:rsid w:val="00311C44"/>
    <w:rsid w:val="003123E7"/>
    <w:rsid w:val="00312CDF"/>
    <w:rsid w:val="003137BA"/>
    <w:rsid w:val="00313E0C"/>
    <w:rsid w:val="00313E5B"/>
    <w:rsid w:val="00313EF1"/>
    <w:rsid w:val="0031403D"/>
    <w:rsid w:val="00315134"/>
    <w:rsid w:val="003154D9"/>
    <w:rsid w:val="00315B91"/>
    <w:rsid w:val="00315FAA"/>
    <w:rsid w:val="0031640E"/>
    <w:rsid w:val="003166D1"/>
    <w:rsid w:val="003169EF"/>
    <w:rsid w:val="00316A48"/>
    <w:rsid w:val="00316A8E"/>
    <w:rsid w:val="0031719B"/>
    <w:rsid w:val="003171B2"/>
    <w:rsid w:val="003173AB"/>
    <w:rsid w:val="00320413"/>
    <w:rsid w:val="0032149C"/>
    <w:rsid w:val="003215BB"/>
    <w:rsid w:val="003215F8"/>
    <w:rsid w:val="003216B6"/>
    <w:rsid w:val="00321996"/>
    <w:rsid w:val="00321C23"/>
    <w:rsid w:val="003223E7"/>
    <w:rsid w:val="003229F5"/>
    <w:rsid w:val="00322DBB"/>
    <w:rsid w:val="00323D2E"/>
    <w:rsid w:val="00324F1D"/>
    <w:rsid w:val="003256FA"/>
    <w:rsid w:val="00325D3D"/>
    <w:rsid w:val="00325D6B"/>
    <w:rsid w:val="003265B9"/>
    <w:rsid w:val="00327D38"/>
    <w:rsid w:val="003312A3"/>
    <w:rsid w:val="00331461"/>
    <w:rsid w:val="00331749"/>
    <w:rsid w:val="00332508"/>
    <w:rsid w:val="0033258D"/>
    <w:rsid w:val="0033260D"/>
    <w:rsid w:val="003328CF"/>
    <w:rsid w:val="00333105"/>
    <w:rsid w:val="00333729"/>
    <w:rsid w:val="00333848"/>
    <w:rsid w:val="00333A0E"/>
    <w:rsid w:val="00334234"/>
    <w:rsid w:val="00334569"/>
    <w:rsid w:val="0033496F"/>
    <w:rsid w:val="0033511E"/>
    <w:rsid w:val="003356A1"/>
    <w:rsid w:val="003360A9"/>
    <w:rsid w:val="00336504"/>
    <w:rsid w:val="003365D2"/>
    <w:rsid w:val="00336D4E"/>
    <w:rsid w:val="00337120"/>
    <w:rsid w:val="003374DE"/>
    <w:rsid w:val="0033758A"/>
    <w:rsid w:val="0033770E"/>
    <w:rsid w:val="0033780B"/>
    <w:rsid w:val="00337A6F"/>
    <w:rsid w:val="003405B0"/>
    <w:rsid w:val="00340C4D"/>
    <w:rsid w:val="00341AF1"/>
    <w:rsid w:val="003421B5"/>
    <w:rsid w:val="0034261B"/>
    <w:rsid w:val="00342CEA"/>
    <w:rsid w:val="00343116"/>
    <w:rsid w:val="0034341B"/>
    <w:rsid w:val="00343CA8"/>
    <w:rsid w:val="003443BB"/>
    <w:rsid w:val="0034549C"/>
    <w:rsid w:val="003455DB"/>
    <w:rsid w:val="00345D6A"/>
    <w:rsid w:val="0034647D"/>
    <w:rsid w:val="00346951"/>
    <w:rsid w:val="00346D17"/>
    <w:rsid w:val="00346DDF"/>
    <w:rsid w:val="00350FB9"/>
    <w:rsid w:val="003516CC"/>
    <w:rsid w:val="00351930"/>
    <w:rsid w:val="003520A8"/>
    <w:rsid w:val="00352176"/>
    <w:rsid w:val="003521F0"/>
    <w:rsid w:val="00352BFC"/>
    <w:rsid w:val="00352C95"/>
    <w:rsid w:val="0035302D"/>
    <w:rsid w:val="003538A9"/>
    <w:rsid w:val="00354103"/>
    <w:rsid w:val="00354474"/>
    <w:rsid w:val="003545F4"/>
    <w:rsid w:val="00354700"/>
    <w:rsid w:val="00354AEB"/>
    <w:rsid w:val="00355A69"/>
    <w:rsid w:val="00355CBD"/>
    <w:rsid w:val="00355E52"/>
    <w:rsid w:val="00356014"/>
    <w:rsid w:val="00356A83"/>
    <w:rsid w:val="00357333"/>
    <w:rsid w:val="0035743E"/>
    <w:rsid w:val="00357664"/>
    <w:rsid w:val="003576AC"/>
    <w:rsid w:val="00360F21"/>
    <w:rsid w:val="003613C3"/>
    <w:rsid w:val="003621F0"/>
    <w:rsid w:val="0036240C"/>
    <w:rsid w:val="00362741"/>
    <w:rsid w:val="003629C1"/>
    <w:rsid w:val="00362FFF"/>
    <w:rsid w:val="00363C55"/>
    <w:rsid w:val="00363E41"/>
    <w:rsid w:val="00364072"/>
    <w:rsid w:val="0036422D"/>
    <w:rsid w:val="00364467"/>
    <w:rsid w:val="003645F2"/>
    <w:rsid w:val="003647FC"/>
    <w:rsid w:val="0036480B"/>
    <w:rsid w:val="00364AE2"/>
    <w:rsid w:val="00364BE2"/>
    <w:rsid w:val="0036593F"/>
    <w:rsid w:val="00366380"/>
    <w:rsid w:val="0036648E"/>
    <w:rsid w:val="0036674B"/>
    <w:rsid w:val="00367B1B"/>
    <w:rsid w:val="00367B5B"/>
    <w:rsid w:val="00367DB0"/>
    <w:rsid w:val="003702D2"/>
    <w:rsid w:val="0037042B"/>
    <w:rsid w:val="0037067B"/>
    <w:rsid w:val="00370BA1"/>
    <w:rsid w:val="00370BC9"/>
    <w:rsid w:val="00370F97"/>
    <w:rsid w:val="00371931"/>
    <w:rsid w:val="00371CFE"/>
    <w:rsid w:val="00372F3A"/>
    <w:rsid w:val="00373BBF"/>
    <w:rsid w:val="00373BFE"/>
    <w:rsid w:val="0037423B"/>
    <w:rsid w:val="0037430B"/>
    <w:rsid w:val="003744AC"/>
    <w:rsid w:val="003746DB"/>
    <w:rsid w:val="00374D03"/>
    <w:rsid w:val="00374D0D"/>
    <w:rsid w:val="0037509D"/>
    <w:rsid w:val="0037525E"/>
    <w:rsid w:val="003760C2"/>
    <w:rsid w:val="00376529"/>
    <w:rsid w:val="00376700"/>
    <w:rsid w:val="003769C2"/>
    <w:rsid w:val="00376FCD"/>
    <w:rsid w:val="00377393"/>
    <w:rsid w:val="003778D1"/>
    <w:rsid w:val="00377B4B"/>
    <w:rsid w:val="00377E28"/>
    <w:rsid w:val="00380602"/>
    <w:rsid w:val="003808CC"/>
    <w:rsid w:val="003814CA"/>
    <w:rsid w:val="00381665"/>
    <w:rsid w:val="003817D5"/>
    <w:rsid w:val="00381C34"/>
    <w:rsid w:val="00382A73"/>
    <w:rsid w:val="0038310B"/>
    <w:rsid w:val="00383557"/>
    <w:rsid w:val="00383841"/>
    <w:rsid w:val="00383979"/>
    <w:rsid w:val="00384C54"/>
    <w:rsid w:val="003853F1"/>
    <w:rsid w:val="00385586"/>
    <w:rsid w:val="00386179"/>
    <w:rsid w:val="0038670D"/>
    <w:rsid w:val="00386AB4"/>
    <w:rsid w:val="00386C6A"/>
    <w:rsid w:val="00386D16"/>
    <w:rsid w:val="00390900"/>
    <w:rsid w:val="00390A85"/>
    <w:rsid w:val="003925EE"/>
    <w:rsid w:val="00392AC0"/>
    <w:rsid w:val="00392D2D"/>
    <w:rsid w:val="00392E73"/>
    <w:rsid w:val="00392EE5"/>
    <w:rsid w:val="003943D6"/>
    <w:rsid w:val="00394940"/>
    <w:rsid w:val="00395262"/>
    <w:rsid w:val="0039563C"/>
    <w:rsid w:val="00396D17"/>
    <w:rsid w:val="003979D7"/>
    <w:rsid w:val="00397BBE"/>
    <w:rsid w:val="00397D1A"/>
    <w:rsid w:val="003A0881"/>
    <w:rsid w:val="003A09B0"/>
    <w:rsid w:val="003A1024"/>
    <w:rsid w:val="003A129D"/>
    <w:rsid w:val="003A175D"/>
    <w:rsid w:val="003A1A2F"/>
    <w:rsid w:val="003A1D35"/>
    <w:rsid w:val="003A1DA4"/>
    <w:rsid w:val="003A1EBF"/>
    <w:rsid w:val="003A2074"/>
    <w:rsid w:val="003A2486"/>
    <w:rsid w:val="003A3566"/>
    <w:rsid w:val="003A43E6"/>
    <w:rsid w:val="003A46D4"/>
    <w:rsid w:val="003A4DFC"/>
    <w:rsid w:val="003A66FF"/>
    <w:rsid w:val="003A77C5"/>
    <w:rsid w:val="003B0419"/>
    <w:rsid w:val="003B0494"/>
    <w:rsid w:val="003B0B94"/>
    <w:rsid w:val="003B0C85"/>
    <w:rsid w:val="003B0CDF"/>
    <w:rsid w:val="003B1180"/>
    <w:rsid w:val="003B12DE"/>
    <w:rsid w:val="003B194A"/>
    <w:rsid w:val="003B1973"/>
    <w:rsid w:val="003B1DB5"/>
    <w:rsid w:val="003B2659"/>
    <w:rsid w:val="003B2BFB"/>
    <w:rsid w:val="003B2CD6"/>
    <w:rsid w:val="003B3658"/>
    <w:rsid w:val="003B3971"/>
    <w:rsid w:val="003B3C5F"/>
    <w:rsid w:val="003B4243"/>
    <w:rsid w:val="003B4696"/>
    <w:rsid w:val="003B47CE"/>
    <w:rsid w:val="003B4848"/>
    <w:rsid w:val="003B4986"/>
    <w:rsid w:val="003B4CAC"/>
    <w:rsid w:val="003B4EE0"/>
    <w:rsid w:val="003B4FD5"/>
    <w:rsid w:val="003B52B1"/>
    <w:rsid w:val="003B7BDA"/>
    <w:rsid w:val="003B7F59"/>
    <w:rsid w:val="003C013B"/>
    <w:rsid w:val="003C0143"/>
    <w:rsid w:val="003C0C15"/>
    <w:rsid w:val="003C14F3"/>
    <w:rsid w:val="003C17BF"/>
    <w:rsid w:val="003C3B67"/>
    <w:rsid w:val="003C3E9A"/>
    <w:rsid w:val="003C456B"/>
    <w:rsid w:val="003C4E3A"/>
    <w:rsid w:val="003C54D1"/>
    <w:rsid w:val="003C5849"/>
    <w:rsid w:val="003C6854"/>
    <w:rsid w:val="003C6AFF"/>
    <w:rsid w:val="003C6B1B"/>
    <w:rsid w:val="003C7461"/>
    <w:rsid w:val="003C76E3"/>
    <w:rsid w:val="003C7B4A"/>
    <w:rsid w:val="003C7C1A"/>
    <w:rsid w:val="003D0249"/>
    <w:rsid w:val="003D0AF9"/>
    <w:rsid w:val="003D0E64"/>
    <w:rsid w:val="003D135D"/>
    <w:rsid w:val="003D14DD"/>
    <w:rsid w:val="003D1883"/>
    <w:rsid w:val="003D1AC5"/>
    <w:rsid w:val="003D1B9A"/>
    <w:rsid w:val="003D2E5B"/>
    <w:rsid w:val="003D35CF"/>
    <w:rsid w:val="003D4246"/>
    <w:rsid w:val="003D53B8"/>
    <w:rsid w:val="003D5463"/>
    <w:rsid w:val="003D5564"/>
    <w:rsid w:val="003D57CA"/>
    <w:rsid w:val="003D58EC"/>
    <w:rsid w:val="003D62F4"/>
    <w:rsid w:val="003D7739"/>
    <w:rsid w:val="003D782C"/>
    <w:rsid w:val="003D7A2F"/>
    <w:rsid w:val="003D7A9C"/>
    <w:rsid w:val="003E0015"/>
    <w:rsid w:val="003E048E"/>
    <w:rsid w:val="003E04B6"/>
    <w:rsid w:val="003E0B2E"/>
    <w:rsid w:val="003E0BEE"/>
    <w:rsid w:val="003E0F6A"/>
    <w:rsid w:val="003E19EF"/>
    <w:rsid w:val="003E1B85"/>
    <w:rsid w:val="003E3017"/>
    <w:rsid w:val="003E30A5"/>
    <w:rsid w:val="003E30FE"/>
    <w:rsid w:val="003E31CC"/>
    <w:rsid w:val="003E3846"/>
    <w:rsid w:val="003E3C7C"/>
    <w:rsid w:val="003E3D6A"/>
    <w:rsid w:val="003E3FA0"/>
    <w:rsid w:val="003E41BB"/>
    <w:rsid w:val="003E4675"/>
    <w:rsid w:val="003E51AA"/>
    <w:rsid w:val="003E5506"/>
    <w:rsid w:val="003E5B2C"/>
    <w:rsid w:val="003E5F27"/>
    <w:rsid w:val="003E69B3"/>
    <w:rsid w:val="003E7D5F"/>
    <w:rsid w:val="003F0100"/>
    <w:rsid w:val="003F03F9"/>
    <w:rsid w:val="003F04C0"/>
    <w:rsid w:val="003F0A2F"/>
    <w:rsid w:val="003F11DB"/>
    <w:rsid w:val="003F12AE"/>
    <w:rsid w:val="003F3BAF"/>
    <w:rsid w:val="003F42D7"/>
    <w:rsid w:val="003F462B"/>
    <w:rsid w:val="003F4C63"/>
    <w:rsid w:val="003F4CFC"/>
    <w:rsid w:val="003F5071"/>
    <w:rsid w:val="003F5684"/>
    <w:rsid w:val="003F5A96"/>
    <w:rsid w:val="003F5FD1"/>
    <w:rsid w:val="003F5FFA"/>
    <w:rsid w:val="003F6830"/>
    <w:rsid w:val="003F6C50"/>
    <w:rsid w:val="003F70B2"/>
    <w:rsid w:val="003F747D"/>
    <w:rsid w:val="003F7960"/>
    <w:rsid w:val="003F7FF0"/>
    <w:rsid w:val="004002CB"/>
    <w:rsid w:val="0040036A"/>
    <w:rsid w:val="00400963"/>
    <w:rsid w:val="00400DCE"/>
    <w:rsid w:val="00401011"/>
    <w:rsid w:val="00401C32"/>
    <w:rsid w:val="00402188"/>
    <w:rsid w:val="004022AE"/>
    <w:rsid w:val="004025CF"/>
    <w:rsid w:val="00402C95"/>
    <w:rsid w:val="00402D6A"/>
    <w:rsid w:val="00402D8D"/>
    <w:rsid w:val="00402E87"/>
    <w:rsid w:val="004035A6"/>
    <w:rsid w:val="00403991"/>
    <w:rsid w:val="00403A98"/>
    <w:rsid w:val="00403B66"/>
    <w:rsid w:val="00403DA0"/>
    <w:rsid w:val="00403EE0"/>
    <w:rsid w:val="0040438A"/>
    <w:rsid w:val="00404BE1"/>
    <w:rsid w:val="0040505E"/>
    <w:rsid w:val="00405133"/>
    <w:rsid w:val="004052E3"/>
    <w:rsid w:val="004063D2"/>
    <w:rsid w:val="00406AAE"/>
    <w:rsid w:val="00406C99"/>
    <w:rsid w:val="00407D30"/>
    <w:rsid w:val="00407DB4"/>
    <w:rsid w:val="00410958"/>
    <w:rsid w:val="00410A67"/>
    <w:rsid w:val="00411054"/>
    <w:rsid w:val="00411206"/>
    <w:rsid w:val="004120CF"/>
    <w:rsid w:val="00412E2F"/>
    <w:rsid w:val="00413A3A"/>
    <w:rsid w:val="00414330"/>
    <w:rsid w:val="00414650"/>
    <w:rsid w:val="004149C7"/>
    <w:rsid w:val="00414C75"/>
    <w:rsid w:val="00414C8B"/>
    <w:rsid w:val="00414C99"/>
    <w:rsid w:val="00414EA2"/>
    <w:rsid w:val="00415711"/>
    <w:rsid w:val="00415DE5"/>
    <w:rsid w:val="0041702C"/>
    <w:rsid w:val="00420148"/>
    <w:rsid w:val="0042062B"/>
    <w:rsid w:val="00420B94"/>
    <w:rsid w:val="00421318"/>
    <w:rsid w:val="00422E48"/>
    <w:rsid w:val="00423071"/>
    <w:rsid w:val="004235B8"/>
    <w:rsid w:val="00423A40"/>
    <w:rsid w:val="00423D3F"/>
    <w:rsid w:val="004240F9"/>
    <w:rsid w:val="004244A4"/>
    <w:rsid w:val="00424569"/>
    <w:rsid w:val="00424752"/>
    <w:rsid w:val="00426148"/>
    <w:rsid w:val="0042677E"/>
    <w:rsid w:val="00427245"/>
    <w:rsid w:val="00427414"/>
    <w:rsid w:val="00427939"/>
    <w:rsid w:val="00427E0E"/>
    <w:rsid w:val="00430199"/>
    <w:rsid w:val="00430249"/>
    <w:rsid w:val="0043031B"/>
    <w:rsid w:val="0043161B"/>
    <w:rsid w:val="00431E59"/>
    <w:rsid w:val="004323B0"/>
    <w:rsid w:val="00432663"/>
    <w:rsid w:val="0043283D"/>
    <w:rsid w:val="00432895"/>
    <w:rsid w:val="00432954"/>
    <w:rsid w:val="00432F00"/>
    <w:rsid w:val="00433064"/>
    <w:rsid w:val="00433686"/>
    <w:rsid w:val="00433760"/>
    <w:rsid w:val="00433988"/>
    <w:rsid w:val="00434478"/>
    <w:rsid w:val="00434973"/>
    <w:rsid w:val="00434DBD"/>
    <w:rsid w:val="00435A2F"/>
    <w:rsid w:val="00435CFE"/>
    <w:rsid w:val="00435FCF"/>
    <w:rsid w:val="00436E53"/>
    <w:rsid w:val="0043707B"/>
    <w:rsid w:val="004378A4"/>
    <w:rsid w:val="004378A6"/>
    <w:rsid w:val="00437D79"/>
    <w:rsid w:val="004404AA"/>
    <w:rsid w:val="00440813"/>
    <w:rsid w:val="004409D6"/>
    <w:rsid w:val="00440DCB"/>
    <w:rsid w:val="00441643"/>
    <w:rsid w:val="004418E7"/>
    <w:rsid w:val="00441E49"/>
    <w:rsid w:val="00442AE1"/>
    <w:rsid w:val="0044395B"/>
    <w:rsid w:val="00443B4D"/>
    <w:rsid w:val="00443D19"/>
    <w:rsid w:val="0044409F"/>
    <w:rsid w:val="00444323"/>
    <w:rsid w:val="004443C1"/>
    <w:rsid w:val="00444B43"/>
    <w:rsid w:val="0044514E"/>
    <w:rsid w:val="004451E2"/>
    <w:rsid w:val="0044625D"/>
    <w:rsid w:val="00446A85"/>
    <w:rsid w:val="00446CAF"/>
    <w:rsid w:val="00446EC4"/>
    <w:rsid w:val="0044722E"/>
    <w:rsid w:val="00450262"/>
    <w:rsid w:val="00450283"/>
    <w:rsid w:val="00450CA6"/>
    <w:rsid w:val="00450DEC"/>
    <w:rsid w:val="0045116F"/>
    <w:rsid w:val="00451442"/>
    <w:rsid w:val="0045151E"/>
    <w:rsid w:val="00452820"/>
    <w:rsid w:val="004528D1"/>
    <w:rsid w:val="004530EC"/>
    <w:rsid w:val="004537D8"/>
    <w:rsid w:val="00453B60"/>
    <w:rsid w:val="00453D8A"/>
    <w:rsid w:val="00454FFF"/>
    <w:rsid w:val="004554D0"/>
    <w:rsid w:val="00455538"/>
    <w:rsid w:val="00455F35"/>
    <w:rsid w:val="004564A3"/>
    <w:rsid w:val="004571CD"/>
    <w:rsid w:val="004572B6"/>
    <w:rsid w:val="004573F7"/>
    <w:rsid w:val="004578F3"/>
    <w:rsid w:val="00457A13"/>
    <w:rsid w:val="0046001B"/>
    <w:rsid w:val="004602D9"/>
    <w:rsid w:val="00460EF7"/>
    <w:rsid w:val="00460F81"/>
    <w:rsid w:val="0046144B"/>
    <w:rsid w:val="0046146D"/>
    <w:rsid w:val="00462CF7"/>
    <w:rsid w:val="004633D3"/>
    <w:rsid w:val="00463643"/>
    <w:rsid w:val="004639D8"/>
    <w:rsid w:val="00464718"/>
    <w:rsid w:val="004647D5"/>
    <w:rsid w:val="00464973"/>
    <w:rsid w:val="00464E32"/>
    <w:rsid w:val="0046514E"/>
    <w:rsid w:val="00465652"/>
    <w:rsid w:val="00465AB7"/>
    <w:rsid w:val="00465B6D"/>
    <w:rsid w:val="00465E34"/>
    <w:rsid w:val="00466296"/>
    <w:rsid w:val="00466423"/>
    <w:rsid w:val="004666BB"/>
    <w:rsid w:val="00466788"/>
    <w:rsid w:val="00466A39"/>
    <w:rsid w:val="00466BBE"/>
    <w:rsid w:val="00466DF3"/>
    <w:rsid w:val="00467477"/>
    <w:rsid w:val="00467C27"/>
    <w:rsid w:val="00467E95"/>
    <w:rsid w:val="004701A3"/>
    <w:rsid w:val="004707A5"/>
    <w:rsid w:val="00470F52"/>
    <w:rsid w:val="00471166"/>
    <w:rsid w:val="004719AD"/>
    <w:rsid w:val="004726FA"/>
    <w:rsid w:val="00472935"/>
    <w:rsid w:val="00473312"/>
    <w:rsid w:val="00473761"/>
    <w:rsid w:val="00473908"/>
    <w:rsid w:val="00474353"/>
    <w:rsid w:val="0047441A"/>
    <w:rsid w:val="00475724"/>
    <w:rsid w:val="00475E99"/>
    <w:rsid w:val="0047671E"/>
    <w:rsid w:val="00476F8E"/>
    <w:rsid w:val="00477244"/>
    <w:rsid w:val="00477442"/>
    <w:rsid w:val="0047769D"/>
    <w:rsid w:val="00480220"/>
    <w:rsid w:val="0048053B"/>
    <w:rsid w:val="004808F7"/>
    <w:rsid w:val="00480A3B"/>
    <w:rsid w:val="004810E3"/>
    <w:rsid w:val="00481563"/>
    <w:rsid w:val="00481CF2"/>
    <w:rsid w:val="00481EBF"/>
    <w:rsid w:val="0048303B"/>
    <w:rsid w:val="004830B8"/>
    <w:rsid w:val="00483147"/>
    <w:rsid w:val="00483285"/>
    <w:rsid w:val="004832AF"/>
    <w:rsid w:val="00483992"/>
    <w:rsid w:val="00483FEE"/>
    <w:rsid w:val="00484042"/>
    <w:rsid w:val="00484074"/>
    <w:rsid w:val="0048464F"/>
    <w:rsid w:val="00484E09"/>
    <w:rsid w:val="004850EA"/>
    <w:rsid w:val="004853EC"/>
    <w:rsid w:val="00485C10"/>
    <w:rsid w:val="00485ECD"/>
    <w:rsid w:val="004869F5"/>
    <w:rsid w:val="00486C72"/>
    <w:rsid w:val="00486D04"/>
    <w:rsid w:val="004876A4"/>
    <w:rsid w:val="004878ED"/>
    <w:rsid w:val="00487DE6"/>
    <w:rsid w:val="00487FD2"/>
    <w:rsid w:val="004906CF"/>
    <w:rsid w:val="00490EEE"/>
    <w:rsid w:val="00491BA2"/>
    <w:rsid w:val="00491D31"/>
    <w:rsid w:val="00491E3D"/>
    <w:rsid w:val="0049227C"/>
    <w:rsid w:val="004922DF"/>
    <w:rsid w:val="00492782"/>
    <w:rsid w:val="00492908"/>
    <w:rsid w:val="004933A3"/>
    <w:rsid w:val="0049402D"/>
    <w:rsid w:val="00494B30"/>
    <w:rsid w:val="00494CE3"/>
    <w:rsid w:val="00494F59"/>
    <w:rsid w:val="004951DA"/>
    <w:rsid w:val="0049629E"/>
    <w:rsid w:val="004963AE"/>
    <w:rsid w:val="00496813"/>
    <w:rsid w:val="004968C2"/>
    <w:rsid w:val="00496E25"/>
    <w:rsid w:val="00496EFC"/>
    <w:rsid w:val="00497947"/>
    <w:rsid w:val="00497BD2"/>
    <w:rsid w:val="004A022C"/>
    <w:rsid w:val="004A02E6"/>
    <w:rsid w:val="004A08E3"/>
    <w:rsid w:val="004A1579"/>
    <w:rsid w:val="004A1A7F"/>
    <w:rsid w:val="004A1BBE"/>
    <w:rsid w:val="004A1EB7"/>
    <w:rsid w:val="004A244B"/>
    <w:rsid w:val="004A2A71"/>
    <w:rsid w:val="004A2C10"/>
    <w:rsid w:val="004A2D95"/>
    <w:rsid w:val="004A2E5C"/>
    <w:rsid w:val="004A2F88"/>
    <w:rsid w:val="004A30D1"/>
    <w:rsid w:val="004A41C6"/>
    <w:rsid w:val="004A4476"/>
    <w:rsid w:val="004A4AEA"/>
    <w:rsid w:val="004A4E48"/>
    <w:rsid w:val="004A50C2"/>
    <w:rsid w:val="004A50D8"/>
    <w:rsid w:val="004A5C51"/>
    <w:rsid w:val="004A5E28"/>
    <w:rsid w:val="004A5F95"/>
    <w:rsid w:val="004A6019"/>
    <w:rsid w:val="004A6196"/>
    <w:rsid w:val="004A6B96"/>
    <w:rsid w:val="004A6FB3"/>
    <w:rsid w:val="004A73D9"/>
    <w:rsid w:val="004A7447"/>
    <w:rsid w:val="004A793C"/>
    <w:rsid w:val="004A7A73"/>
    <w:rsid w:val="004A7E37"/>
    <w:rsid w:val="004A7E51"/>
    <w:rsid w:val="004B0D41"/>
    <w:rsid w:val="004B10B5"/>
    <w:rsid w:val="004B20A6"/>
    <w:rsid w:val="004B2531"/>
    <w:rsid w:val="004B2811"/>
    <w:rsid w:val="004B2D91"/>
    <w:rsid w:val="004B2E20"/>
    <w:rsid w:val="004B2ECB"/>
    <w:rsid w:val="004B2EDA"/>
    <w:rsid w:val="004B342C"/>
    <w:rsid w:val="004B39BC"/>
    <w:rsid w:val="004B4542"/>
    <w:rsid w:val="004B4FD9"/>
    <w:rsid w:val="004B54A1"/>
    <w:rsid w:val="004B5840"/>
    <w:rsid w:val="004B5952"/>
    <w:rsid w:val="004B5BF3"/>
    <w:rsid w:val="004B5C7E"/>
    <w:rsid w:val="004B5F88"/>
    <w:rsid w:val="004B7279"/>
    <w:rsid w:val="004C0917"/>
    <w:rsid w:val="004C0A0D"/>
    <w:rsid w:val="004C0C11"/>
    <w:rsid w:val="004C0FE8"/>
    <w:rsid w:val="004C17E8"/>
    <w:rsid w:val="004C1B7D"/>
    <w:rsid w:val="004C25A8"/>
    <w:rsid w:val="004C34CA"/>
    <w:rsid w:val="004C3DBA"/>
    <w:rsid w:val="004C4955"/>
    <w:rsid w:val="004C4CE7"/>
    <w:rsid w:val="004C502A"/>
    <w:rsid w:val="004C5B32"/>
    <w:rsid w:val="004C636D"/>
    <w:rsid w:val="004C65E0"/>
    <w:rsid w:val="004C6761"/>
    <w:rsid w:val="004C6887"/>
    <w:rsid w:val="004C7C1D"/>
    <w:rsid w:val="004D0550"/>
    <w:rsid w:val="004D0C4B"/>
    <w:rsid w:val="004D0C4E"/>
    <w:rsid w:val="004D0CDF"/>
    <w:rsid w:val="004D1926"/>
    <w:rsid w:val="004D1A77"/>
    <w:rsid w:val="004D22F2"/>
    <w:rsid w:val="004D271D"/>
    <w:rsid w:val="004D276C"/>
    <w:rsid w:val="004D2899"/>
    <w:rsid w:val="004D33E1"/>
    <w:rsid w:val="004D3E98"/>
    <w:rsid w:val="004D3EFF"/>
    <w:rsid w:val="004D4C8A"/>
    <w:rsid w:val="004D5185"/>
    <w:rsid w:val="004D53DD"/>
    <w:rsid w:val="004D5DF8"/>
    <w:rsid w:val="004D600E"/>
    <w:rsid w:val="004D6164"/>
    <w:rsid w:val="004D6896"/>
    <w:rsid w:val="004D6F5A"/>
    <w:rsid w:val="004E0246"/>
    <w:rsid w:val="004E139C"/>
    <w:rsid w:val="004E1D7E"/>
    <w:rsid w:val="004E1EE3"/>
    <w:rsid w:val="004E2035"/>
    <w:rsid w:val="004E3B3A"/>
    <w:rsid w:val="004E3D03"/>
    <w:rsid w:val="004E3D41"/>
    <w:rsid w:val="004E3F2A"/>
    <w:rsid w:val="004E3F78"/>
    <w:rsid w:val="004E40A9"/>
    <w:rsid w:val="004E4A2E"/>
    <w:rsid w:val="004E503A"/>
    <w:rsid w:val="004E5BBC"/>
    <w:rsid w:val="004E5D2E"/>
    <w:rsid w:val="004E5E0E"/>
    <w:rsid w:val="004E6127"/>
    <w:rsid w:val="004E6537"/>
    <w:rsid w:val="004E6A14"/>
    <w:rsid w:val="004E6D96"/>
    <w:rsid w:val="004E76B3"/>
    <w:rsid w:val="004E7C62"/>
    <w:rsid w:val="004E7DD0"/>
    <w:rsid w:val="004F003C"/>
    <w:rsid w:val="004F0370"/>
    <w:rsid w:val="004F04DB"/>
    <w:rsid w:val="004F075F"/>
    <w:rsid w:val="004F07B7"/>
    <w:rsid w:val="004F1061"/>
    <w:rsid w:val="004F10C4"/>
    <w:rsid w:val="004F18F9"/>
    <w:rsid w:val="004F1FCD"/>
    <w:rsid w:val="004F2203"/>
    <w:rsid w:val="004F2548"/>
    <w:rsid w:val="004F2D47"/>
    <w:rsid w:val="004F3319"/>
    <w:rsid w:val="004F34E7"/>
    <w:rsid w:val="004F463C"/>
    <w:rsid w:val="004F4808"/>
    <w:rsid w:val="004F5202"/>
    <w:rsid w:val="004F6081"/>
    <w:rsid w:val="004F64A2"/>
    <w:rsid w:val="004F6B16"/>
    <w:rsid w:val="004F6F3B"/>
    <w:rsid w:val="004F6F60"/>
    <w:rsid w:val="004F78D1"/>
    <w:rsid w:val="004F79D3"/>
    <w:rsid w:val="004F7BC0"/>
    <w:rsid w:val="004F7C23"/>
    <w:rsid w:val="005000C1"/>
    <w:rsid w:val="00500EEC"/>
    <w:rsid w:val="00501A26"/>
    <w:rsid w:val="00501E5E"/>
    <w:rsid w:val="00501EC0"/>
    <w:rsid w:val="005022C6"/>
    <w:rsid w:val="00502610"/>
    <w:rsid w:val="005027B5"/>
    <w:rsid w:val="00502AA7"/>
    <w:rsid w:val="005036C3"/>
    <w:rsid w:val="00503B48"/>
    <w:rsid w:val="00504317"/>
    <w:rsid w:val="00504495"/>
    <w:rsid w:val="005052B4"/>
    <w:rsid w:val="00505650"/>
    <w:rsid w:val="00505B3D"/>
    <w:rsid w:val="00505C30"/>
    <w:rsid w:val="00505CA0"/>
    <w:rsid w:val="00505E4B"/>
    <w:rsid w:val="005063E0"/>
    <w:rsid w:val="0050683F"/>
    <w:rsid w:val="00507270"/>
    <w:rsid w:val="0050756B"/>
    <w:rsid w:val="00507630"/>
    <w:rsid w:val="00507EA9"/>
    <w:rsid w:val="0051000E"/>
    <w:rsid w:val="005102DA"/>
    <w:rsid w:val="0051070E"/>
    <w:rsid w:val="00510965"/>
    <w:rsid w:val="005116C1"/>
    <w:rsid w:val="005116CB"/>
    <w:rsid w:val="0051175D"/>
    <w:rsid w:val="00511874"/>
    <w:rsid w:val="00511978"/>
    <w:rsid w:val="0051215A"/>
    <w:rsid w:val="00512294"/>
    <w:rsid w:val="0051255A"/>
    <w:rsid w:val="005128EE"/>
    <w:rsid w:val="0051300F"/>
    <w:rsid w:val="00514027"/>
    <w:rsid w:val="0051444A"/>
    <w:rsid w:val="00514891"/>
    <w:rsid w:val="00514B67"/>
    <w:rsid w:val="00514EAF"/>
    <w:rsid w:val="00514F2B"/>
    <w:rsid w:val="00515427"/>
    <w:rsid w:val="0051543A"/>
    <w:rsid w:val="00515512"/>
    <w:rsid w:val="0051573D"/>
    <w:rsid w:val="005159A3"/>
    <w:rsid w:val="00515B95"/>
    <w:rsid w:val="00515C80"/>
    <w:rsid w:val="00515C93"/>
    <w:rsid w:val="00516677"/>
    <w:rsid w:val="00516A00"/>
    <w:rsid w:val="00516A8D"/>
    <w:rsid w:val="00517477"/>
    <w:rsid w:val="00517624"/>
    <w:rsid w:val="00517668"/>
    <w:rsid w:val="00517A47"/>
    <w:rsid w:val="00517E14"/>
    <w:rsid w:val="005206FA"/>
    <w:rsid w:val="00520707"/>
    <w:rsid w:val="0052089C"/>
    <w:rsid w:val="005209A2"/>
    <w:rsid w:val="00520A7F"/>
    <w:rsid w:val="00521002"/>
    <w:rsid w:val="00521746"/>
    <w:rsid w:val="00521A8B"/>
    <w:rsid w:val="00522154"/>
    <w:rsid w:val="00522851"/>
    <w:rsid w:val="005228DA"/>
    <w:rsid w:val="00523A07"/>
    <w:rsid w:val="00523CAE"/>
    <w:rsid w:val="00524DA9"/>
    <w:rsid w:val="005255B4"/>
    <w:rsid w:val="005259A6"/>
    <w:rsid w:val="00525BE9"/>
    <w:rsid w:val="00525F0D"/>
    <w:rsid w:val="005263F7"/>
    <w:rsid w:val="005268F7"/>
    <w:rsid w:val="00527A23"/>
    <w:rsid w:val="00527D88"/>
    <w:rsid w:val="005300AB"/>
    <w:rsid w:val="005300C0"/>
    <w:rsid w:val="005303A5"/>
    <w:rsid w:val="00530AA8"/>
    <w:rsid w:val="00530C3F"/>
    <w:rsid w:val="00530DC9"/>
    <w:rsid w:val="005317FF"/>
    <w:rsid w:val="005325CE"/>
    <w:rsid w:val="00532618"/>
    <w:rsid w:val="005331B0"/>
    <w:rsid w:val="0053340D"/>
    <w:rsid w:val="0053344D"/>
    <w:rsid w:val="005336FD"/>
    <w:rsid w:val="00533782"/>
    <w:rsid w:val="00533F0B"/>
    <w:rsid w:val="00534412"/>
    <w:rsid w:val="005345BC"/>
    <w:rsid w:val="005345C0"/>
    <w:rsid w:val="0053461E"/>
    <w:rsid w:val="005347F9"/>
    <w:rsid w:val="00536229"/>
    <w:rsid w:val="005402F2"/>
    <w:rsid w:val="00541794"/>
    <w:rsid w:val="00541B28"/>
    <w:rsid w:val="00542534"/>
    <w:rsid w:val="005426D3"/>
    <w:rsid w:val="00543981"/>
    <w:rsid w:val="00543F18"/>
    <w:rsid w:val="00544213"/>
    <w:rsid w:val="00545A85"/>
    <w:rsid w:val="00545E61"/>
    <w:rsid w:val="0054658D"/>
    <w:rsid w:val="00546738"/>
    <w:rsid w:val="0054752A"/>
    <w:rsid w:val="00547BA4"/>
    <w:rsid w:val="00547F03"/>
    <w:rsid w:val="0055066D"/>
    <w:rsid w:val="00550A40"/>
    <w:rsid w:val="00550A4C"/>
    <w:rsid w:val="00550B70"/>
    <w:rsid w:val="0055154C"/>
    <w:rsid w:val="0055164D"/>
    <w:rsid w:val="00551878"/>
    <w:rsid w:val="005521C3"/>
    <w:rsid w:val="005526A8"/>
    <w:rsid w:val="00553B99"/>
    <w:rsid w:val="00553DE3"/>
    <w:rsid w:val="00553EE2"/>
    <w:rsid w:val="00554856"/>
    <w:rsid w:val="00554D24"/>
    <w:rsid w:val="005553C6"/>
    <w:rsid w:val="0055548D"/>
    <w:rsid w:val="00555728"/>
    <w:rsid w:val="00555799"/>
    <w:rsid w:val="005562FB"/>
    <w:rsid w:val="00556887"/>
    <w:rsid w:val="00556900"/>
    <w:rsid w:val="005571CE"/>
    <w:rsid w:val="005578D8"/>
    <w:rsid w:val="00560155"/>
    <w:rsid w:val="005602A1"/>
    <w:rsid w:val="005604D3"/>
    <w:rsid w:val="00560DF9"/>
    <w:rsid w:val="00560F9C"/>
    <w:rsid w:val="005610A2"/>
    <w:rsid w:val="00561B9E"/>
    <w:rsid w:val="00561E63"/>
    <w:rsid w:val="00561F5C"/>
    <w:rsid w:val="00561F88"/>
    <w:rsid w:val="0056355A"/>
    <w:rsid w:val="0056393B"/>
    <w:rsid w:val="00563E39"/>
    <w:rsid w:val="0056420A"/>
    <w:rsid w:val="00564C3C"/>
    <w:rsid w:val="00565635"/>
    <w:rsid w:val="00566058"/>
    <w:rsid w:val="00566567"/>
    <w:rsid w:val="00566788"/>
    <w:rsid w:val="005668D1"/>
    <w:rsid w:val="00566E11"/>
    <w:rsid w:val="00566FB9"/>
    <w:rsid w:val="005673F4"/>
    <w:rsid w:val="00567796"/>
    <w:rsid w:val="005677FD"/>
    <w:rsid w:val="00567CFA"/>
    <w:rsid w:val="00571A23"/>
    <w:rsid w:val="0057220D"/>
    <w:rsid w:val="00572407"/>
    <w:rsid w:val="005726B5"/>
    <w:rsid w:val="005728A9"/>
    <w:rsid w:val="00572E96"/>
    <w:rsid w:val="005735C2"/>
    <w:rsid w:val="0057404C"/>
    <w:rsid w:val="00574B3B"/>
    <w:rsid w:val="00574E1F"/>
    <w:rsid w:val="00575204"/>
    <w:rsid w:val="00575255"/>
    <w:rsid w:val="00575287"/>
    <w:rsid w:val="005752D2"/>
    <w:rsid w:val="005753DE"/>
    <w:rsid w:val="00575A74"/>
    <w:rsid w:val="005767D1"/>
    <w:rsid w:val="0057690D"/>
    <w:rsid w:val="00576AB3"/>
    <w:rsid w:val="00576BE9"/>
    <w:rsid w:val="00577240"/>
    <w:rsid w:val="0057751D"/>
    <w:rsid w:val="00577E84"/>
    <w:rsid w:val="005804F1"/>
    <w:rsid w:val="005806BB"/>
    <w:rsid w:val="005806E9"/>
    <w:rsid w:val="00580701"/>
    <w:rsid w:val="00580748"/>
    <w:rsid w:val="00580B98"/>
    <w:rsid w:val="00580C5A"/>
    <w:rsid w:val="00582444"/>
    <w:rsid w:val="00582748"/>
    <w:rsid w:val="00582836"/>
    <w:rsid w:val="00582883"/>
    <w:rsid w:val="00582A63"/>
    <w:rsid w:val="0058369F"/>
    <w:rsid w:val="00584FFB"/>
    <w:rsid w:val="005858C9"/>
    <w:rsid w:val="00586173"/>
    <w:rsid w:val="00586B6C"/>
    <w:rsid w:val="00586C8F"/>
    <w:rsid w:val="0058729E"/>
    <w:rsid w:val="005873CF"/>
    <w:rsid w:val="0058761F"/>
    <w:rsid w:val="00587B42"/>
    <w:rsid w:val="00590555"/>
    <w:rsid w:val="00590B6E"/>
    <w:rsid w:val="0059149C"/>
    <w:rsid w:val="0059175C"/>
    <w:rsid w:val="00591C28"/>
    <w:rsid w:val="0059244A"/>
    <w:rsid w:val="00592523"/>
    <w:rsid w:val="00592B41"/>
    <w:rsid w:val="00592BFB"/>
    <w:rsid w:val="005939A3"/>
    <w:rsid w:val="005941E3"/>
    <w:rsid w:val="005944DA"/>
    <w:rsid w:val="00594570"/>
    <w:rsid w:val="00594B23"/>
    <w:rsid w:val="00594E6A"/>
    <w:rsid w:val="00595287"/>
    <w:rsid w:val="005952C6"/>
    <w:rsid w:val="00595695"/>
    <w:rsid w:val="00595DDD"/>
    <w:rsid w:val="005960A8"/>
    <w:rsid w:val="00596338"/>
    <w:rsid w:val="005968D8"/>
    <w:rsid w:val="00596CA1"/>
    <w:rsid w:val="00596FD6"/>
    <w:rsid w:val="00597054"/>
    <w:rsid w:val="0059707F"/>
    <w:rsid w:val="0059735F"/>
    <w:rsid w:val="005979E4"/>
    <w:rsid w:val="005A06D6"/>
    <w:rsid w:val="005A0A63"/>
    <w:rsid w:val="005A0DB2"/>
    <w:rsid w:val="005A1B4D"/>
    <w:rsid w:val="005A1DA5"/>
    <w:rsid w:val="005A1F12"/>
    <w:rsid w:val="005A296C"/>
    <w:rsid w:val="005A2B10"/>
    <w:rsid w:val="005A2B81"/>
    <w:rsid w:val="005A2D91"/>
    <w:rsid w:val="005A2F8D"/>
    <w:rsid w:val="005A3A2F"/>
    <w:rsid w:val="005A3E4D"/>
    <w:rsid w:val="005A42FA"/>
    <w:rsid w:val="005A431E"/>
    <w:rsid w:val="005A4610"/>
    <w:rsid w:val="005A5099"/>
    <w:rsid w:val="005A51AE"/>
    <w:rsid w:val="005A5F82"/>
    <w:rsid w:val="005A620C"/>
    <w:rsid w:val="005A627A"/>
    <w:rsid w:val="005A7096"/>
    <w:rsid w:val="005A7D38"/>
    <w:rsid w:val="005B08E2"/>
    <w:rsid w:val="005B0C25"/>
    <w:rsid w:val="005B0E44"/>
    <w:rsid w:val="005B137B"/>
    <w:rsid w:val="005B174E"/>
    <w:rsid w:val="005B1FEE"/>
    <w:rsid w:val="005B297A"/>
    <w:rsid w:val="005B2BFE"/>
    <w:rsid w:val="005B2E8E"/>
    <w:rsid w:val="005B36EA"/>
    <w:rsid w:val="005B38E1"/>
    <w:rsid w:val="005B3DBC"/>
    <w:rsid w:val="005B3F31"/>
    <w:rsid w:val="005B421F"/>
    <w:rsid w:val="005B4FEF"/>
    <w:rsid w:val="005B548B"/>
    <w:rsid w:val="005B597C"/>
    <w:rsid w:val="005B5CE6"/>
    <w:rsid w:val="005B63BE"/>
    <w:rsid w:val="005B64E4"/>
    <w:rsid w:val="005B6620"/>
    <w:rsid w:val="005B6F3F"/>
    <w:rsid w:val="005B7163"/>
    <w:rsid w:val="005B722B"/>
    <w:rsid w:val="005B7248"/>
    <w:rsid w:val="005B75AD"/>
    <w:rsid w:val="005B7B80"/>
    <w:rsid w:val="005B7CD0"/>
    <w:rsid w:val="005C0937"/>
    <w:rsid w:val="005C0A27"/>
    <w:rsid w:val="005C0AC6"/>
    <w:rsid w:val="005C0EAD"/>
    <w:rsid w:val="005C103E"/>
    <w:rsid w:val="005C12AB"/>
    <w:rsid w:val="005C13BF"/>
    <w:rsid w:val="005C1F18"/>
    <w:rsid w:val="005C261C"/>
    <w:rsid w:val="005C288D"/>
    <w:rsid w:val="005C2BA5"/>
    <w:rsid w:val="005C2F90"/>
    <w:rsid w:val="005C2FA8"/>
    <w:rsid w:val="005C3640"/>
    <w:rsid w:val="005C3B1D"/>
    <w:rsid w:val="005C3D83"/>
    <w:rsid w:val="005C3F6A"/>
    <w:rsid w:val="005C5172"/>
    <w:rsid w:val="005C5198"/>
    <w:rsid w:val="005C52D4"/>
    <w:rsid w:val="005C5615"/>
    <w:rsid w:val="005C5BC9"/>
    <w:rsid w:val="005C60F7"/>
    <w:rsid w:val="005C61FC"/>
    <w:rsid w:val="005C7013"/>
    <w:rsid w:val="005C7788"/>
    <w:rsid w:val="005C7940"/>
    <w:rsid w:val="005C7B6F"/>
    <w:rsid w:val="005C7BED"/>
    <w:rsid w:val="005C7E93"/>
    <w:rsid w:val="005C7FE9"/>
    <w:rsid w:val="005D01C2"/>
    <w:rsid w:val="005D04C4"/>
    <w:rsid w:val="005D0571"/>
    <w:rsid w:val="005D11AE"/>
    <w:rsid w:val="005D1290"/>
    <w:rsid w:val="005D1354"/>
    <w:rsid w:val="005D13AD"/>
    <w:rsid w:val="005D165A"/>
    <w:rsid w:val="005D179A"/>
    <w:rsid w:val="005D1A51"/>
    <w:rsid w:val="005D2AE6"/>
    <w:rsid w:val="005D2C47"/>
    <w:rsid w:val="005D349C"/>
    <w:rsid w:val="005D3957"/>
    <w:rsid w:val="005D3AED"/>
    <w:rsid w:val="005D3B15"/>
    <w:rsid w:val="005D3E6F"/>
    <w:rsid w:val="005D41FD"/>
    <w:rsid w:val="005D44D2"/>
    <w:rsid w:val="005D44E4"/>
    <w:rsid w:val="005D45C1"/>
    <w:rsid w:val="005D4812"/>
    <w:rsid w:val="005D4DD2"/>
    <w:rsid w:val="005D4E04"/>
    <w:rsid w:val="005D4EF2"/>
    <w:rsid w:val="005D5247"/>
    <w:rsid w:val="005D55C1"/>
    <w:rsid w:val="005D55C4"/>
    <w:rsid w:val="005D5737"/>
    <w:rsid w:val="005D5F9F"/>
    <w:rsid w:val="005D62C6"/>
    <w:rsid w:val="005D682C"/>
    <w:rsid w:val="005D6843"/>
    <w:rsid w:val="005D6A21"/>
    <w:rsid w:val="005D6A9A"/>
    <w:rsid w:val="005D71A7"/>
    <w:rsid w:val="005D72A2"/>
    <w:rsid w:val="005D750B"/>
    <w:rsid w:val="005D75F3"/>
    <w:rsid w:val="005D780B"/>
    <w:rsid w:val="005E0CE6"/>
    <w:rsid w:val="005E0DB8"/>
    <w:rsid w:val="005E1309"/>
    <w:rsid w:val="005E13CB"/>
    <w:rsid w:val="005E13EF"/>
    <w:rsid w:val="005E162B"/>
    <w:rsid w:val="005E1E14"/>
    <w:rsid w:val="005E2755"/>
    <w:rsid w:val="005E2A20"/>
    <w:rsid w:val="005E3364"/>
    <w:rsid w:val="005E3486"/>
    <w:rsid w:val="005E3B8F"/>
    <w:rsid w:val="005E3BF9"/>
    <w:rsid w:val="005E3DE5"/>
    <w:rsid w:val="005E40D6"/>
    <w:rsid w:val="005E412F"/>
    <w:rsid w:val="005E485D"/>
    <w:rsid w:val="005E48DB"/>
    <w:rsid w:val="005E4993"/>
    <w:rsid w:val="005E4C3C"/>
    <w:rsid w:val="005E4D2D"/>
    <w:rsid w:val="005E50B2"/>
    <w:rsid w:val="005E52D5"/>
    <w:rsid w:val="005E5364"/>
    <w:rsid w:val="005E53AD"/>
    <w:rsid w:val="005E54F1"/>
    <w:rsid w:val="005E556F"/>
    <w:rsid w:val="005E600C"/>
    <w:rsid w:val="005E6BB7"/>
    <w:rsid w:val="005E6BD7"/>
    <w:rsid w:val="005E6BE6"/>
    <w:rsid w:val="005E722D"/>
    <w:rsid w:val="005E72BF"/>
    <w:rsid w:val="005F1649"/>
    <w:rsid w:val="005F24AF"/>
    <w:rsid w:val="005F2924"/>
    <w:rsid w:val="005F2C0C"/>
    <w:rsid w:val="005F318D"/>
    <w:rsid w:val="005F3CFE"/>
    <w:rsid w:val="005F42FD"/>
    <w:rsid w:val="005F4A82"/>
    <w:rsid w:val="005F5007"/>
    <w:rsid w:val="005F5E84"/>
    <w:rsid w:val="005F6386"/>
    <w:rsid w:val="005F6827"/>
    <w:rsid w:val="005F691D"/>
    <w:rsid w:val="005F7A35"/>
    <w:rsid w:val="005F7BDB"/>
    <w:rsid w:val="005F7F96"/>
    <w:rsid w:val="006011EA"/>
    <w:rsid w:val="006015E8"/>
    <w:rsid w:val="00601611"/>
    <w:rsid w:val="00601789"/>
    <w:rsid w:val="00601916"/>
    <w:rsid w:val="00602668"/>
    <w:rsid w:val="006029AE"/>
    <w:rsid w:val="00602F0D"/>
    <w:rsid w:val="0060323B"/>
    <w:rsid w:val="00603441"/>
    <w:rsid w:val="0060350F"/>
    <w:rsid w:val="00604319"/>
    <w:rsid w:val="00604506"/>
    <w:rsid w:val="00604D55"/>
    <w:rsid w:val="00604FC4"/>
    <w:rsid w:val="006051A1"/>
    <w:rsid w:val="006052EF"/>
    <w:rsid w:val="006055EB"/>
    <w:rsid w:val="00605650"/>
    <w:rsid w:val="006066C6"/>
    <w:rsid w:val="00606D5E"/>
    <w:rsid w:val="00607588"/>
    <w:rsid w:val="00607D5D"/>
    <w:rsid w:val="006104D7"/>
    <w:rsid w:val="006106E1"/>
    <w:rsid w:val="00610C39"/>
    <w:rsid w:val="00610CDC"/>
    <w:rsid w:val="0061115B"/>
    <w:rsid w:val="00611658"/>
    <w:rsid w:val="00613016"/>
    <w:rsid w:val="00613845"/>
    <w:rsid w:val="0061398D"/>
    <w:rsid w:val="00613FB1"/>
    <w:rsid w:val="0061461C"/>
    <w:rsid w:val="006148D7"/>
    <w:rsid w:val="00614D8E"/>
    <w:rsid w:val="006166CA"/>
    <w:rsid w:val="006166CF"/>
    <w:rsid w:val="00616DAA"/>
    <w:rsid w:val="0061707C"/>
    <w:rsid w:val="00617438"/>
    <w:rsid w:val="00617757"/>
    <w:rsid w:val="00617D56"/>
    <w:rsid w:val="006203C3"/>
    <w:rsid w:val="006203D6"/>
    <w:rsid w:val="00620956"/>
    <w:rsid w:val="00620E07"/>
    <w:rsid w:val="00621210"/>
    <w:rsid w:val="00621BE4"/>
    <w:rsid w:val="00621D53"/>
    <w:rsid w:val="006222CC"/>
    <w:rsid w:val="0062285B"/>
    <w:rsid w:val="00622A6D"/>
    <w:rsid w:val="00623139"/>
    <w:rsid w:val="00623788"/>
    <w:rsid w:val="00623D09"/>
    <w:rsid w:val="00624362"/>
    <w:rsid w:val="006249E2"/>
    <w:rsid w:val="00624A32"/>
    <w:rsid w:val="00624BD1"/>
    <w:rsid w:val="006252E6"/>
    <w:rsid w:val="00625D2D"/>
    <w:rsid w:val="006261D4"/>
    <w:rsid w:val="00626658"/>
    <w:rsid w:val="00626F2E"/>
    <w:rsid w:val="006272A0"/>
    <w:rsid w:val="006274C9"/>
    <w:rsid w:val="006278DE"/>
    <w:rsid w:val="00630236"/>
    <w:rsid w:val="006302D9"/>
    <w:rsid w:val="00630E06"/>
    <w:rsid w:val="00630FFC"/>
    <w:rsid w:val="00631826"/>
    <w:rsid w:val="00631CA8"/>
    <w:rsid w:val="006324B7"/>
    <w:rsid w:val="006327D2"/>
    <w:rsid w:val="0063320A"/>
    <w:rsid w:val="006336A4"/>
    <w:rsid w:val="00633DB1"/>
    <w:rsid w:val="006345E3"/>
    <w:rsid w:val="0063492F"/>
    <w:rsid w:val="00634CDC"/>
    <w:rsid w:val="00634F16"/>
    <w:rsid w:val="00635207"/>
    <w:rsid w:val="00635AD1"/>
    <w:rsid w:val="00635F17"/>
    <w:rsid w:val="00636FD3"/>
    <w:rsid w:val="00637756"/>
    <w:rsid w:val="00640781"/>
    <w:rsid w:val="00640D55"/>
    <w:rsid w:val="006411B8"/>
    <w:rsid w:val="00641258"/>
    <w:rsid w:val="0064172A"/>
    <w:rsid w:val="00641A4B"/>
    <w:rsid w:val="00641AE5"/>
    <w:rsid w:val="00641B40"/>
    <w:rsid w:val="00641CA7"/>
    <w:rsid w:val="006421DC"/>
    <w:rsid w:val="006429E5"/>
    <w:rsid w:val="006429FE"/>
    <w:rsid w:val="00642BA9"/>
    <w:rsid w:val="0064396C"/>
    <w:rsid w:val="006441F3"/>
    <w:rsid w:val="00644CE4"/>
    <w:rsid w:val="006456EE"/>
    <w:rsid w:val="00645872"/>
    <w:rsid w:val="006458B2"/>
    <w:rsid w:val="00645FEE"/>
    <w:rsid w:val="006465F8"/>
    <w:rsid w:val="006468F7"/>
    <w:rsid w:val="00646A5B"/>
    <w:rsid w:val="006471CC"/>
    <w:rsid w:val="00647231"/>
    <w:rsid w:val="0064724E"/>
    <w:rsid w:val="0064740C"/>
    <w:rsid w:val="006474EC"/>
    <w:rsid w:val="0064790A"/>
    <w:rsid w:val="00647BBB"/>
    <w:rsid w:val="00647D11"/>
    <w:rsid w:val="0065070E"/>
    <w:rsid w:val="00650788"/>
    <w:rsid w:val="0065079E"/>
    <w:rsid w:val="0065096F"/>
    <w:rsid w:val="00650FF9"/>
    <w:rsid w:val="006517E4"/>
    <w:rsid w:val="00651B9A"/>
    <w:rsid w:val="00651BC8"/>
    <w:rsid w:val="006522BF"/>
    <w:rsid w:val="00652717"/>
    <w:rsid w:val="0065281F"/>
    <w:rsid w:val="00652F00"/>
    <w:rsid w:val="00653907"/>
    <w:rsid w:val="00653ADA"/>
    <w:rsid w:val="00653DED"/>
    <w:rsid w:val="00653EDB"/>
    <w:rsid w:val="0065422C"/>
    <w:rsid w:val="00654237"/>
    <w:rsid w:val="0065451F"/>
    <w:rsid w:val="00654E63"/>
    <w:rsid w:val="00655888"/>
    <w:rsid w:val="006558F0"/>
    <w:rsid w:val="006560CE"/>
    <w:rsid w:val="006560F4"/>
    <w:rsid w:val="00656D74"/>
    <w:rsid w:val="00656F90"/>
    <w:rsid w:val="00657330"/>
    <w:rsid w:val="006574DB"/>
    <w:rsid w:val="00660096"/>
    <w:rsid w:val="00660AB0"/>
    <w:rsid w:val="00660ABC"/>
    <w:rsid w:val="00661360"/>
    <w:rsid w:val="006614C6"/>
    <w:rsid w:val="00661678"/>
    <w:rsid w:val="00661C94"/>
    <w:rsid w:val="0066284A"/>
    <w:rsid w:val="00662C47"/>
    <w:rsid w:val="00662FCB"/>
    <w:rsid w:val="00663614"/>
    <w:rsid w:val="006643B8"/>
    <w:rsid w:val="0066472C"/>
    <w:rsid w:val="00664783"/>
    <w:rsid w:val="00664DBF"/>
    <w:rsid w:val="00664F4B"/>
    <w:rsid w:val="0066506C"/>
    <w:rsid w:val="00665785"/>
    <w:rsid w:val="00665B10"/>
    <w:rsid w:val="00665C2D"/>
    <w:rsid w:val="00665D85"/>
    <w:rsid w:val="0066635E"/>
    <w:rsid w:val="00666870"/>
    <w:rsid w:val="00666E23"/>
    <w:rsid w:val="00667480"/>
    <w:rsid w:val="00667868"/>
    <w:rsid w:val="00667E2B"/>
    <w:rsid w:val="006707E2"/>
    <w:rsid w:val="006710AB"/>
    <w:rsid w:val="00671102"/>
    <w:rsid w:val="0067119B"/>
    <w:rsid w:val="0067126E"/>
    <w:rsid w:val="00671696"/>
    <w:rsid w:val="00671EC2"/>
    <w:rsid w:val="00672189"/>
    <w:rsid w:val="00672259"/>
    <w:rsid w:val="00672307"/>
    <w:rsid w:val="006724EB"/>
    <w:rsid w:val="00672ABD"/>
    <w:rsid w:val="00672EA8"/>
    <w:rsid w:val="0067394D"/>
    <w:rsid w:val="00673D6C"/>
    <w:rsid w:val="00673E1C"/>
    <w:rsid w:val="006740A9"/>
    <w:rsid w:val="006747C9"/>
    <w:rsid w:val="00674869"/>
    <w:rsid w:val="006748BE"/>
    <w:rsid w:val="00674FBC"/>
    <w:rsid w:val="0067514F"/>
    <w:rsid w:val="0067583B"/>
    <w:rsid w:val="00675DD0"/>
    <w:rsid w:val="00675ECA"/>
    <w:rsid w:val="00676060"/>
    <w:rsid w:val="00676245"/>
    <w:rsid w:val="00676D2B"/>
    <w:rsid w:val="00677BDF"/>
    <w:rsid w:val="0068011D"/>
    <w:rsid w:val="006806C7"/>
    <w:rsid w:val="0068109A"/>
    <w:rsid w:val="006816E9"/>
    <w:rsid w:val="00681D29"/>
    <w:rsid w:val="00681F56"/>
    <w:rsid w:val="0068201A"/>
    <w:rsid w:val="00682414"/>
    <w:rsid w:val="006825BA"/>
    <w:rsid w:val="00682761"/>
    <w:rsid w:val="006828F4"/>
    <w:rsid w:val="006829B0"/>
    <w:rsid w:val="00682FBB"/>
    <w:rsid w:val="006838F9"/>
    <w:rsid w:val="00683927"/>
    <w:rsid w:val="00684824"/>
    <w:rsid w:val="00684AA1"/>
    <w:rsid w:val="00684D1B"/>
    <w:rsid w:val="00684E04"/>
    <w:rsid w:val="00685167"/>
    <w:rsid w:val="006856D4"/>
    <w:rsid w:val="006874C8"/>
    <w:rsid w:val="006875D5"/>
    <w:rsid w:val="0069014E"/>
    <w:rsid w:val="00690318"/>
    <w:rsid w:val="00690E3F"/>
    <w:rsid w:val="006910AF"/>
    <w:rsid w:val="00691EC0"/>
    <w:rsid w:val="0069234E"/>
    <w:rsid w:val="0069353D"/>
    <w:rsid w:val="00693B9B"/>
    <w:rsid w:val="0069416C"/>
    <w:rsid w:val="00694381"/>
    <w:rsid w:val="006947F8"/>
    <w:rsid w:val="00694DDF"/>
    <w:rsid w:val="00695862"/>
    <w:rsid w:val="006958E2"/>
    <w:rsid w:val="00695BAD"/>
    <w:rsid w:val="00695D16"/>
    <w:rsid w:val="00695F3A"/>
    <w:rsid w:val="0069618F"/>
    <w:rsid w:val="006961D4"/>
    <w:rsid w:val="006968AD"/>
    <w:rsid w:val="00696A23"/>
    <w:rsid w:val="00696D8E"/>
    <w:rsid w:val="006976AF"/>
    <w:rsid w:val="00697D08"/>
    <w:rsid w:val="006A07B9"/>
    <w:rsid w:val="006A177D"/>
    <w:rsid w:val="006A1CF8"/>
    <w:rsid w:val="006A1F88"/>
    <w:rsid w:val="006A2308"/>
    <w:rsid w:val="006A2391"/>
    <w:rsid w:val="006A2651"/>
    <w:rsid w:val="006A271F"/>
    <w:rsid w:val="006A2857"/>
    <w:rsid w:val="006A30B7"/>
    <w:rsid w:val="006A34C9"/>
    <w:rsid w:val="006A3547"/>
    <w:rsid w:val="006A4A6E"/>
    <w:rsid w:val="006A557E"/>
    <w:rsid w:val="006A5B29"/>
    <w:rsid w:val="006A6A37"/>
    <w:rsid w:val="006A6AA5"/>
    <w:rsid w:val="006A6E93"/>
    <w:rsid w:val="006A73EF"/>
    <w:rsid w:val="006A7547"/>
    <w:rsid w:val="006B0171"/>
    <w:rsid w:val="006B0A78"/>
    <w:rsid w:val="006B138B"/>
    <w:rsid w:val="006B21ED"/>
    <w:rsid w:val="006B3BA2"/>
    <w:rsid w:val="006B3EDA"/>
    <w:rsid w:val="006B47CE"/>
    <w:rsid w:val="006B4881"/>
    <w:rsid w:val="006B495D"/>
    <w:rsid w:val="006B4E94"/>
    <w:rsid w:val="006B567A"/>
    <w:rsid w:val="006B5F9C"/>
    <w:rsid w:val="006B60DF"/>
    <w:rsid w:val="006B65C1"/>
    <w:rsid w:val="006B663E"/>
    <w:rsid w:val="006B68C1"/>
    <w:rsid w:val="006B7133"/>
    <w:rsid w:val="006B726C"/>
    <w:rsid w:val="006B78C5"/>
    <w:rsid w:val="006B7CF4"/>
    <w:rsid w:val="006B7FFA"/>
    <w:rsid w:val="006C1432"/>
    <w:rsid w:val="006C213B"/>
    <w:rsid w:val="006C287C"/>
    <w:rsid w:val="006C2C7A"/>
    <w:rsid w:val="006C2FB8"/>
    <w:rsid w:val="006C3094"/>
    <w:rsid w:val="006C3603"/>
    <w:rsid w:val="006C4B41"/>
    <w:rsid w:val="006C542F"/>
    <w:rsid w:val="006C5AF2"/>
    <w:rsid w:val="006C5BFF"/>
    <w:rsid w:val="006C5F9A"/>
    <w:rsid w:val="006C6640"/>
    <w:rsid w:val="006C6650"/>
    <w:rsid w:val="006C6C71"/>
    <w:rsid w:val="006C7F0D"/>
    <w:rsid w:val="006D03B6"/>
    <w:rsid w:val="006D0438"/>
    <w:rsid w:val="006D06A7"/>
    <w:rsid w:val="006D1050"/>
    <w:rsid w:val="006D1216"/>
    <w:rsid w:val="006D1338"/>
    <w:rsid w:val="006D13CF"/>
    <w:rsid w:val="006D1712"/>
    <w:rsid w:val="006D172B"/>
    <w:rsid w:val="006D2321"/>
    <w:rsid w:val="006D29CD"/>
    <w:rsid w:val="006D31C5"/>
    <w:rsid w:val="006D3B9E"/>
    <w:rsid w:val="006D44F2"/>
    <w:rsid w:val="006D4A72"/>
    <w:rsid w:val="006D4FB6"/>
    <w:rsid w:val="006D4FE2"/>
    <w:rsid w:val="006D53A9"/>
    <w:rsid w:val="006D543F"/>
    <w:rsid w:val="006D54F5"/>
    <w:rsid w:val="006D5709"/>
    <w:rsid w:val="006D6070"/>
    <w:rsid w:val="006D6BC0"/>
    <w:rsid w:val="006D7AA5"/>
    <w:rsid w:val="006E0AA0"/>
    <w:rsid w:val="006E0CDD"/>
    <w:rsid w:val="006E0ED4"/>
    <w:rsid w:val="006E17ED"/>
    <w:rsid w:val="006E18A9"/>
    <w:rsid w:val="006E2909"/>
    <w:rsid w:val="006E3194"/>
    <w:rsid w:val="006E3473"/>
    <w:rsid w:val="006E365B"/>
    <w:rsid w:val="006E3ACE"/>
    <w:rsid w:val="006E3D41"/>
    <w:rsid w:val="006E41D2"/>
    <w:rsid w:val="006E504A"/>
    <w:rsid w:val="006E505E"/>
    <w:rsid w:val="006E64D6"/>
    <w:rsid w:val="006E6DF7"/>
    <w:rsid w:val="006E70FA"/>
    <w:rsid w:val="006E7514"/>
    <w:rsid w:val="006E7D43"/>
    <w:rsid w:val="006F02C9"/>
    <w:rsid w:val="006F03E6"/>
    <w:rsid w:val="006F0469"/>
    <w:rsid w:val="006F0E94"/>
    <w:rsid w:val="006F0FC0"/>
    <w:rsid w:val="006F1264"/>
    <w:rsid w:val="006F13C4"/>
    <w:rsid w:val="006F16B5"/>
    <w:rsid w:val="006F190C"/>
    <w:rsid w:val="006F26BA"/>
    <w:rsid w:val="006F286C"/>
    <w:rsid w:val="006F319C"/>
    <w:rsid w:val="006F3305"/>
    <w:rsid w:val="006F34C8"/>
    <w:rsid w:val="006F3B4E"/>
    <w:rsid w:val="006F3DBE"/>
    <w:rsid w:val="006F4A45"/>
    <w:rsid w:val="006F4BA0"/>
    <w:rsid w:val="006F58B0"/>
    <w:rsid w:val="006F5979"/>
    <w:rsid w:val="006F5A23"/>
    <w:rsid w:val="006F5A91"/>
    <w:rsid w:val="006F732F"/>
    <w:rsid w:val="006F7A7F"/>
    <w:rsid w:val="006F7CCC"/>
    <w:rsid w:val="00700510"/>
    <w:rsid w:val="0070161F"/>
    <w:rsid w:val="007018AE"/>
    <w:rsid w:val="0070296A"/>
    <w:rsid w:val="00702A59"/>
    <w:rsid w:val="00702B9F"/>
    <w:rsid w:val="00702DA1"/>
    <w:rsid w:val="007032C0"/>
    <w:rsid w:val="007038D4"/>
    <w:rsid w:val="007041A8"/>
    <w:rsid w:val="007046E9"/>
    <w:rsid w:val="00704773"/>
    <w:rsid w:val="0070557A"/>
    <w:rsid w:val="00705EBC"/>
    <w:rsid w:val="007063E9"/>
    <w:rsid w:val="0070668A"/>
    <w:rsid w:val="00706CF6"/>
    <w:rsid w:val="00707527"/>
    <w:rsid w:val="0070775D"/>
    <w:rsid w:val="00707B3C"/>
    <w:rsid w:val="00707BB5"/>
    <w:rsid w:val="00707EC7"/>
    <w:rsid w:val="00707F3B"/>
    <w:rsid w:val="007101AD"/>
    <w:rsid w:val="00710583"/>
    <w:rsid w:val="007106BA"/>
    <w:rsid w:val="00710956"/>
    <w:rsid w:val="00710D62"/>
    <w:rsid w:val="00711120"/>
    <w:rsid w:val="00711144"/>
    <w:rsid w:val="0071184B"/>
    <w:rsid w:val="0071190E"/>
    <w:rsid w:val="00711A44"/>
    <w:rsid w:val="00711B16"/>
    <w:rsid w:val="00711F15"/>
    <w:rsid w:val="00713364"/>
    <w:rsid w:val="0071362A"/>
    <w:rsid w:val="007136EF"/>
    <w:rsid w:val="0071386A"/>
    <w:rsid w:val="00714D61"/>
    <w:rsid w:val="00715016"/>
    <w:rsid w:val="0071507B"/>
    <w:rsid w:val="00715501"/>
    <w:rsid w:val="007156AB"/>
    <w:rsid w:val="00715B47"/>
    <w:rsid w:val="00715E5C"/>
    <w:rsid w:val="00716026"/>
    <w:rsid w:val="00716C48"/>
    <w:rsid w:val="0071708D"/>
    <w:rsid w:val="00717567"/>
    <w:rsid w:val="007175F5"/>
    <w:rsid w:val="00717902"/>
    <w:rsid w:val="00717AF7"/>
    <w:rsid w:val="007203D2"/>
    <w:rsid w:val="0072083F"/>
    <w:rsid w:val="00720C17"/>
    <w:rsid w:val="00721B77"/>
    <w:rsid w:val="00722EA9"/>
    <w:rsid w:val="007236D6"/>
    <w:rsid w:val="00723D55"/>
    <w:rsid w:val="00724F24"/>
    <w:rsid w:val="00724F4E"/>
    <w:rsid w:val="007252C1"/>
    <w:rsid w:val="0072534C"/>
    <w:rsid w:val="00725773"/>
    <w:rsid w:val="00725B84"/>
    <w:rsid w:val="00725F55"/>
    <w:rsid w:val="007269E6"/>
    <w:rsid w:val="00726A02"/>
    <w:rsid w:val="00726A12"/>
    <w:rsid w:val="0072717D"/>
    <w:rsid w:val="007273E8"/>
    <w:rsid w:val="00727839"/>
    <w:rsid w:val="00727AFA"/>
    <w:rsid w:val="00727E03"/>
    <w:rsid w:val="00727EF1"/>
    <w:rsid w:val="00727FFB"/>
    <w:rsid w:val="0073027B"/>
    <w:rsid w:val="00730CD3"/>
    <w:rsid w:val="00730E05"/>
    <w:rsid w:val="0073158C"/>
    <w:rsid w:val="0073194F"/>
    <w:rsid w:val="00731DBB"/>
    <w:rsid w:val="0073211F"/>
    <w:rsid w:val="00732BF8"/>
    <w:rsid w:val="00733225"/>
    <w:rsid w:val="00733666"/>
    <w:rsid w:val="007336C3"/>
    <w:rsid w:val="0073375B"/>
    <w:rsid w:val="00733BC0"/>
    <w:rsid w:val="00733F76"/>
    <w:rsid w:val="007343B2"/>
    <w:rsid w:val="007346B0"/>
    <w:rsid w:val="00734A43"/>
    <w:rsid w:val="00734B1F"/>
    <w:rsid w:val="0073537A"/>
    <w:rsid w:val="007364D0"/>
    <w:rsid w:val="007365DA"/>
    <w:rsid w:val="007372DB"/>
    <w:rsid w:val="0073745D"/>
    <w:rsid w:val="007374CF"/>
    <w:rsid w:val="00737726"/>
    <w:rsid w:val="00740C14"/>
    <w:rsid w:val="007411F7"/>
    <w:rsid w:val="007411FE"/>
    <w:rsid w:val="00741652"/>
    <w:rsid w:val="00741C8E"/>
    <w:rsid w:val="0074216D"/>
    <w:rsid w:val="007427F1"/>
    <w:rsid w:val="00742F95"/>
    <w:rsid w:val="007430F9"/>
    <w:rsid w:val="007436F4"/>
    <w:rsid w:val="00743B04"/>
    <w:rsid w:val="007442B3"/>
    <w:rsid w:val="00744860"/>
    <w:rsid w:val="00745894"/>
    <w:rsid w:val="00745BAB"/>
    <w:rsid w:val="00746691"/>
    <w:rsid w:val="00746E10"/>
    <w:rsid w:val="00746ED4"/>
    <w:rsid w:val="007476F8"/>
    <w:rsid w:val="00750023"/>
    <w:rsid w:val="007508BB"/>
    <w:rsid w:val="0075090D"/>
    <w:rsid w:val="00750B45"/>
    <w:rsid w:val="00750D8F"/>
    <w:rsid w:val="00750EFD"/>
    <w:rsid w:val="00750F26"/>
    <w:rsid w:val="0075211A"/>
    <w:rsid w:val="00752383"/>
    <w:rsid w:val="00752ECA"/>
    <w:rsid w:val="00753123"/>
    <w:rsid w:val="007533F0"/>
    <w:rsid w:val="00754254"/>
    <w:rsid w:val="00754541"/>
    <w:rsid w:val="007546FE"/>
    <w:rsid w:val="00754737"/>
    <w:rsid w:val="007547E4"/>
    <w:rsid w:val="00754A14"/>
    <w:rsid w:val="00755642"/>
    <w:rsid w:val="00755CE1"/>
    <w:rsid w:val="00755CF8"/>
    <w:rsid w:val="007560AE"/>
    <w:rsid w:val="007561DA"/>
    <w:rsid w:val="00756374"/>
    <w:rsid w:val="007563BA"/>
    <w:rsid w:val="007566AD"/>
    <w:rsid w:val="00756ACB"/>
    <w:rsid w:val="00756EF4"/>
    <w:rsid w:val="007574BE"/>
    <w:rsid w:val="00757B93"/>
    <w:rsid w:val="007605C7"/>
    <w:rsid w:val="00761E08"/>
    <w:rsid w:val="00762896"/>
    <w:rsid w:val="00762A0E"/>
    <w:rsid w:val="00762C62"/>
    <w:rsid w:val="00762C85"/>
    <w:rsid w:val="00763726"/>
    <w:rsid w:val="00763A66"/>
    <w:rsid w:val="007648E9"/>
    <w:rsid w:val="007652D4"/>
    <w:rsid w:val="00765867"/>
    <w:rsid w:val="007658CD"/>
    <w:rsid w:val="00766BCE"/>
    <w:rsid w:val="00766BE4"/>
    <w:rsid w:val="00766DCA"/>
    <w:rsid w:val="00766E72"/>
    <w:rsid w:val="007673D8"/>
    <w:rsid w:val="00767AD7"/>
    <w:rsid w:val="0077117A"/>
    <w:rsid w:val="007713E1"/>
    <w:rsid w:val="00771868"/>
    <w:rsid w:val="00771E4E"/>
    <w:rsid w:val="00772315"/>
    <w:rsid w:val="007731C9"/>
    <w:rsid w:val="007732F1"/>
    <w:rsid w:val="00773631"/>
    <w:rsid w:val="007737B7"/>
    <w:rsid w:val="00773FCA"/>
    <w:rsid w:val="00774313"/>
    <w:rsid w:val="007746D1"/>
    <w:rsid w:val="00774710"/>
    <w:rsid w:val="00775041"/>
    <w:rsid w:val="007754C4"/>
    <w:rsid w:val="007756CC"/>
    <w:rsid w:val="007758B4"/>
    <w:rsid w:val="00775A96"/>
    <w:rsid w:val="00776739"/>
    <w:rsid w:val="00777497"/>
    <w:rsid w:val="00777871"/>
    <w:rsid w:val="00777E86"/>
    <w:rsid w:val="00781188"/>
    <w:rsid w:val="007816ED"/>
    <w:rsid w:val="00781703"/>
    <w:rsid w:val="00781794"/>
    <w:rsid w:val="007817A8"/>
    <w:rsid w:val="00781ACF"/>
    <w:rsid w:val="00781B90"/>
    <w:rsid w:val="007824F1"/>
    <w:rsid w:val="00782AAF"/>
    <w:rsid w:val="00782DD6"/>
    <w:rsid w:val="00783056"/>
    <w:rsid w:val="00783CFA"/>
    <w:rsid w:val="00783D1E"/>
    <w:rsid w:val="00784CA0"/>
    <w:rsid w:val="00784D43"/>
    <w:rsid w:val="00784F67"/>
    <w:rsid w:val="00785497"/>
    <w:rsid w:val="00785738"/>
    <w:rsid w:val="0078623A"/>
    <w:rsid w:val="00786357"/>
    <w:rsid w:val="0078638A"/>
    <w:rsid w:val="00786885"/>
    <w:rsid w:val="00786CA9"/>
    <w:rsid w:val="007872AD"/>
    <w:rsid w:val="00787770"/>
    <w:rsid w:val="007879F0"/>
    <w:rsid w:val="00787AB9"/>
    <w:rsid w:val="00787C17"/>
    <w:rsid w:val="00790198"/>
    <w:rsid w:val="00790384"/>
    <w:rsid w:val="00790805"/>
    <w:rsid w:val="00790918"/>
    <w:rsid w:val="007914FA"/>
    <w:rsid w:val="00791871"/>
    <w:rsid w:val="00791C9D"/>
    <w:rsid w:val="00792207"/>
    <w:rsid w:val="00792A19"/>
    <w:rsid w:val="00792A90"/>
    <w:rsid w:val="0079333A"/>
    <w:rsid w:val="00793AAA"/>
    <w:rsid w:val="00793DFC"/>
    <w:rsid w:val="00794138"/>
    <w:rsid w:val="00794772"/>
    <w:rsid w:val="007947EB"/>
    <w:rsid w:val="00794BC3"/>
    <w:rsid w:val="00794BE4"/>
    <w:rsid w:val="007950D9"/>
    <w:rsid w:val="00795AF8"/>
    <w:rsid w:val="00796228"/>
    <w:rsid w:val="0079627E"/>
    <w:rsid w:val="00796E03"/>
    <w:rsid w:val="007972D5"/>
    <w:rsid w:val="00797447"/>
    <w:rsid w:val="00797B9A"/>
    <w:rsid w:val="007A0037"/>
    <w:rsid w:val="007A06DE"/>
    <w:rsid w:val="007A0B71"/>
    <w:rsid w:val="007A0B80"/>
    <w:rsid w:val="007A0FDD"/>
    <w:rsid w:val="007A14C0"/>
    <w:rsid w:val="007A1520"/>
    <w:rsid w:val="007A15CE"/>
    <w:rsid w:val="007A190A"/>
    <w:rsid w:val="007A2361"/>
    <w:rsid w:val="007A3BD1"/>
    <w:rsid w:val="007A3C65"/>
    <w:rsid w:val="007A3E2A"/>
    <w:rsid w:val="007A3EB2"/>
    <w:rsid w:val="007A4596"/>
    <w:rsid w:val="007A4D86"/>
    <w:rsid w:val="007A524D"/>
    <w:rsid w:val="007A54DB"/>
    <w:rsid w:val="007A5C08"/>
    <w:rsid w:val="007A6061"/>
    <w:rsid w:val="007A6328"/>
    <w:rsid w:val="007A6F2D"/>
    <w:rsid w:val="007A7057"/>
    <w:rsid w:val="007A75E2"/>
    <w:rsid w:val="007A7721"/>
    <w:rsid w:val="007A7DA0"/>
    <w:rsid w:val="007B0D95"/>
    <w:rsid w:val="007B0F83"/>
    <w:rsid w:val="007B13F9"/>
    <w:rsid w:val="007B1410"/>
    <w:rsid w:val="007B18B3"/>
    <w:rsid w:val="007B1BB2"/>
    <w:rsid w:val="007B230E"/>
    <w:rsid w:val="007B2C49"/>
    <w:rsid w:val="007B2EED"/>
    <w:rsid w:val="007B36C6"/>
    <w:rsid w:val="007B398B"/>
    <w:rsid w:val="007B3C70"/>
    <w:rsid w:val="007B4D8F"/>
    <w:rsid w:val="007B55F0"/>
    <w:rsid w:val="007B6448"/>
    <w:rsid w:val="007B655F"/>
    <w:rsid w:val="007B686B"/>
    <w:rsid w:val="007B721E"/>
    <w:rsid w:val="007B72BB"/>
    <w:rsid w:val="007B754B"/>
    <w:rsid w:val="007B7905"/>
    <w:rsid w:val="007B7D6B"/>
    <w:rsid w:val="007C02BF"/>
    <w:rsid w:val="007C0F1F"/>
    <w:rsid w:val="007C10A5"/>
    <w:rsid w:val="007C1B83"/>
    <w:rsid w:val="007C1C64"/>
    <w:rsid w:val="007C2165"/>
    <w:rsid w:val="007C22E4"/>
    <w:rsid w:val="007C28DF"/>
    <w:rsid w:val="007C2AB1"/>
    <w:rsid w:val="007C2D2C"/>
    <w:rsid w:val="007C2F8D"/>
    <w:rsid w:val="007C3D52"/>
    <w:rsid w:val="007C4318"/>
    <w:rsid w:val="007C4553"/>
    <w:rsid w:val="007C5788"/>
    <w:rsid w:val="007C5CAC"/>
    <w:rsid w:val="007C68BC"/>
    <w:rsid w:val="007C6F0C"/>
    <w:rsid w:val="007C7902"/>
    <w:rsid w:val="007C7FB2"/>
    <w:rsid w:val="007C7FFA"/>
    <w:rsid w:val="007D042B"/>
    <w:rsid w:val="007D0507"/>
    <w:rsid w:val="007D0AC3"/>
    <w:rsid w:val="007D0F85"/>
    <w:rsid w:val="007D1158"/>
    <w:rsid w:val="007D1313"/>
    <w:rsid w:val="007D13E8"/>
    <w:rsid w:val="007D1602"/>
    <w:rsid w:val="007D195F"/>
    <w:rsid w:val="007D27D2"/>
    <w:rsid w:val="007D2F8E"/>
    <w:rsid w:val="007D3178"/>
    <w:rsid w:val="007D3392"/>
    <w:rsid w:val="007D3E48"/>
    <w:rsid w:val="007D4807"/>
    <w:rsid w:val="007D4A2A"/>
    <w:rsid w:val="007D4C12"/>
    <w:rsid w:val="007D4E8F"/>
    <w:rsid w:val="007D58E7"/>
    <w:rsid w:val="007D61FF"/>
    <w:rsid w:val="007D6403"/>
    <w:rsid w:val="007D6930"/>
    <w:rsid w:val="007D6A99"/>
    <w:rsid w:val="007D7031"/>
    <w:rsid w:val="007D7155"/>
    <w:rsid w:val="007D7319"/>
    <w:rsid w:val="007D747E"/>
    <w:rsid w:val="007E0099"/>
    <w:rsid w:val="007E0823"/>
    <w:rsid w:val="007E0D65"/>
    <w:rsid w:val="007E0EF3"/>
    <w:rsid w:val="007E0F2E"/>
    <w:rsid w:val="007E105E"/>
    <w:rsid w:val="007E1307"/>
    <w:rsid w:val="007E19C5"/>
    <w:rsid w:val="007E1D90"/>
    <w:rsid w:val="007E1EC7"/>
    <w:rsid w:val="007E2C8C"/>
    <w:rsid w:val="007E461D"/>
    <w:rsid w:val="007E48AE"/>
    <w:rsid w:val="007E53F8"/>
    <w:rsid w:val="007E5891"/>
    <w:rsid w:val="007E6196"/>
    <w:rsid w:val="007E6EE2"/>
    <w:rsid w:val="007E6F86"/>
    <w:rsid w:val="007E7465"/>
    <w:rsid w:val="007E796B"/>
    <w:rsid w:val="007E7EDA"/>
    <w:rsid w:val="007F032C"/>
    <w:rsid w:val="007F0330"/>
    <w:rsid w:val="007F094C"/>
    <w:rsid w:val="007F0DF5"/>
    <w:rsid w:val="007F1349"/>
    <w:rsid w:val="007F1421"/>
    <w:rsid w:val="007F1472"/>
    <w:rsid w:val="007F1978"/>
    <w:rsid w:val="007F247C"/>
    <w:rsid w:val="007F36B3"/>
    <w:rsid w:val="007F36CE"/>
    <w:rsid w:val="007F4EBC"/>
    <w:rsid w:val="007F645A"/>
    <w:rsid w:val="007F6B07"/>
    <w:rsid w:val="007F6B73"/>
    <w:rsid w:val="007F708E"/>
    <w:rsid w:val="007F72F2"/>
    <w:rsid w:val="007F7AD0"/>
    <w:rsid w:val="007F7CBB"/>
    <w:rsid w:val="007F7D6F"/>
    <w:rsid w:val="0080015C"/>
    <w:rsid w:val="008006D8"/>
    <w:rsid w:val="00800841"/>
    <w:rsid w:val="00800B38"/>
    <w:rsid w:val="0080106C"/>
    <w:rsid w:val="008011D0"/>
    <w:rsid w:val="0080175E"/>
    <w:rsid w:val="008017C4"/>
    <w:rsid w:val="00801A8F"/>
    <w:rsid w:val="00802920"/>
    <w:rsid w:val="00803017"/>
    <w:rsid w:val="008030EE"/>
    <w:rsid w:val="00803BDF"/>
    <w:rsid w:val="00803D01"/>
    <w:rsid w:val="00803E96"/>
    <w:rsid w:val="008044F2"/>
    <w:rsid w:val="0080507B"/>
    <w:rsid w:val="00805551"/>
    <w:rsid w:val="00805A1F"/>
    <w:rsid w:val="0080615D"/>
    <w:rsid w:val="00806614"/>
    <w:rsid w:val="008068C4"/>
    <w:rsid w:val="0080745C"/>
    <w:rsid w:val="00807A88"/>
    <w:rsid w:val="00807D72"/>
    <w:rsid w:val="008104BF"/>
    <w:rsid w:val="008105D6"/>
    <w:rsid w:val="00810898"/>
    <w:rsid w:val="00810961"/>
    <w:rsid w:val="00811F7B"/>
    <w:rsid w:val="00811FA5"/>
    <w:rsid w:val="008125D0"/>
    <w:rsid w:val="00812A36"/>
    <w:rsid w:val="00812BBF"/>
    <w:rsid w:val="00812CBD"/>
    <w:rsid w:val="008130ED"/>
    <w:rsid w:val="008143D4"/>
    <w:rsid w:val="0081464C"/>
    <w:rsid w:val="00814BB5"/>
    <w:rsid w:val="00814C05"/>
    <w:rsid w:val="00814C1A"/>
    <w:rsid w:val="0081533B"/>
    <w:rsid w:val="00815468"/>
    <w:rsid w:val="00815669"/>
    <w:rsid w:val="00815886"/>
    <w:rsid w:val="00815F27"/>
    <w:rsid w:val="00816174"/>
    <w:rsid w:val="008161A8"/>
    <w:rsid w:val="00816770"/>
    <w:rsid w:val="00816E3C"/>
    <w:rsid w:val="008201AF"/>
    <w:rsid w:val="008203E2"/>
    <w:rsid w:val="0082082F"/>
    <w:rsid w:val="0082164A"/>
    <w:rsid w:val="00821658"/>
    <w:rsid w:val="008219E5"/>
    <w:rsid w:val="00821B78"/>
    <w:rsid w:val="00821F02"/>
    <w:rsid w:val="0082287D"/>
    <w:rsid w:val="00822F7D"/>
    <w:rsid w:val="008239C6"/>
    <w:rsid w:val="00823E74"/>
    <w:rsid w:val="00824896"/>
    <w:rsid w:val="00824BFB"/>
    <w:rsid w:val="00824EEF"/>
    <w:rsid w:val="008250DA"/>
    <w:rsid w:val="0082572C"/>
    <w:rsid w:val="00825AB3"/>
    <w:rsid w:val="00825DF3"/>
    <w:rsid w:val="00827525"/>
    <w:rsid w:val="00827542"/>
    <w:rsid w:val="00827700"/>
    <w:rsid w:val="00827D4D"/>
    <w:rsid w:val="00827E0A"/>
    <w:rsid w:val="00830749"/>
    <w:rsid w:val="00830A6C"/>
    <w:rsid w:val="00830BBD"/>
    <w:rsid w:val="00830E71"/>
    <w:rsid w:val="00831051"/>
    <w:rsid w:val="008311B8"/>
    <w:rsid w:val="00831757"/>
    <w:rsid w:val="0083197B"/>
    <w:rsid w:val="00831C75"/>
    <w:rsid w:val="00831EC8"/>
    <w:rsid w:val="00833106"/>
    <w:rsid w:val="00833229"/>
    <w:rsid w:val="008336EE"/>
    <w:rsid w:val="0083428E"/>
    <w:rsid w:val="0083456F"/>
    <w:rsid w:val="008345F3"/>
    <w:rsid w:val="00834DE6"/>
    <w:rsid w:val="008350DA"/>
    <w:rsid w:val="008351FE"/>
    <w:rsid w:val="008353CD"/>
    <w:rsid w:val="00835737"/>
    <w:rsid w:val="00835858"/>
    <w:rsid w:val="00836184"/>
    <w:rsid w:val="00836216"/>
    <w:rsid w:val="0083647D"/>
    <w:rsid w:val="0083698F"/>
    <w:rsid w:val="00837154"/>
    <w:rsid w:val="0083780A"/>
    <w:rsid w:val="00837F47"/>
    <w:rsid w:val="00840100"/>
    <w:rsid w:val="00840589"/>
    <w:rsid w:val="00840593"/>
    <w:rsid w:val="008406E7"/>
    <w:rsid w:val="008408A9"/>
    <w:rsid w:val="00841652"/>
    <w:rsid w:val="008416B7"/>
    <w:rsid w:val="0084191C"/>
    <w:rsid w:val="008419EE"/>
    <w:rsid w:val="00841DDE"/>
    <w:rsid w:val="008422F1"/>
    <w:rsid w:val="0084261F"/>
    <w:rsid w:val="0084361F"/>
    <w:rsid w:val="00844438"/>
    <w:rsid w:val="008448A3"/>
    <w:rsid w:val="0084491E"/>
    <w:rsid w:val="00844EC3"/>
    <w:rsid w:val="00845026"/>
    <w:rsid w:val="0084542D"/>
    <w:rsid w:val="008455A7"/>
    <w:rsid w:val="0084563B"/>
    <w:rsid w:val="00845676"/>
    <w:rsid w:val="00845E99"/>
    <w:rsid w:val="00846915"/>
    <w:rsid w:val="00846B1C"/>
    <w:rsid w:val="00846B8C"/>
    <w:rsid w:val="00847442"/>
    <w:rsid w:val="0084779E"/>
    <w:rsid w:val="00847C67"/>
    <w:rsid w:val="00847CDE"/>
    <w:rsid w:val="00850156"/>
    <w:rsid w:val="0085016E"/>
    <w:rsid w:val="00850B51"/>
    <w:rsid w:val="0085120D"/>
    <w:rsid w:val="00851550"/>
    <w:rsid w:val="00851672"/>
    <w:rsid w:val="00851EBF"/>
    <w:rsid w:val="008523AC"/>
    <w:rsid w:val="00852407"/>
    <w:rsid w:val="00852463"/>
    <w:rsid w:val="008525B3"/>
    <w:rsid w:val="008528C1"/>
    <w:rsid w:val="00852DB4"/>
    <w:rsid w:val="00853028"/>
    <w:rsid w:val="008539D5"/>
    <w:rsid w:val="00853D16"/>
    <w:rsid w:val="0085427A"/>
    <w:rsid w:val="008545C7"/>
    <w:rsid w:val="00854AF6"/>
    <w:rsid w:val="008557D2"/>
    <w:rsid w:val="0085730C"/>
    <w:rsid w:val="00857881"/>
    <w:rsid w:val="00860637"/>
    <w:rsid w:val="008611DA"/>
    <w:rsid w:val="00861641"/>
    <w:rsid w:val="008619A2"/>
    <w:rsid w:val="00861B63"/>
    <w:rsid w:val="00861D6A"/>
    <w:rsid w:val="0086248C"/>
    <w:rsid w:val="008626F0"/>
    <w:rsid w:val="00862B5D"/>
    <w:rsid w:val="00862EB3"/>
    <w:rsid w:val="008631C5"/>
    <w:rsid w:val="008633D5"/>
    <w:rsid w:val="00864499"/>
    <w:rsid w:val="00864A7F"/>
    <w:rsid w:val="00864CB4"/>
    <w:rsid w:val="008651F0"/>
    <w:rsid w:val="00865211"/>
    <w:rsid w:val="00865364"/>
    <w:rsid w:val="00865CE4"/>
    <w:rsid w:val="008667E2"/>
    <w:rsid w:val="008668BD"/>
    <w:rsid w:val="008669B3"/>
    <w:rsid w:val="00866FD3"/>
    <w:rsid w:val="0086731F"/>
    <w:rsid w:val="008677C6"/>
    <w:rsid w:val="008678ED"/>
    <w:rsid w:val="00867CA0"/>
    <w:rsid w:val="00867CA5"/>
    <w:rsid w:val="00870A6D"/>
    <w:rsid w:val="00871259"/>
    <w:rsid w:val="0087173C"/>
    <w:rsid w:val="00871AAB"/>
    <w:rsid w:val="00871EA2"/>
    <w:rsid w:val="008721EA"/>
    <w:rsid w:val="008724FF"/>
    <w:rsid w:val="008729F1"/>
    <w:rsid w:val="00872B23"/>
    <w:rsid w:val="008733D1"/>
    <w:rsid w:val="00873811"/>
    <w:rsid w:val="008741B8"/>
    <w:rsid w:val="008746C5"/>
    <w:rsid w:val="00874A30"/>
    <w:rsid w:val="008756AF"/>
    <w:rsid w:val="00875809"/>
    <w:rsid w:val="008758AB"/>
    <w:rsid w:val="008764C3"/>
    <w:rsid w:val="00876768"/>
    <w:rsid w:val="00876F33"/>
    <w:rsid w:val="00876F75"/>
    <w:rsid w:val="00877651"/>
    <w:rsid w:val="00880399"/>
    <w:rsid w:val="00881769"/>
    <w:rsid w:val="0088189B"/>
    <w:rsid w:val="00881ED5"/>
    <w:rsid w:val="0088207C"/>
    <w:rsid w:val="00882532"/>
    <w:rsid w:val="0088255A"/>
    <w:rsid w:val="00882AFE"/>
    <w:rsid w:val="00882B67"/>
    <w:rsid w:val="008830F6"/>
    <w:rsid w:val="0088359F"/>
    <w:rsid w:val="00883F63"/>
    <w:rsid w:val="00884198"/>
    <w:rsid w:val="0088495F"/>
    <w:rsid w:val="00884C8C"/>
    <w:rsid w:val="00884DDF"/>
    <w:rsid w:val="008850A7"/>
    <w:rsid w:val="00885461"/>
    <w:rsid w:val="00885EDE"/>
    <w:rsid w:val="00886059"/>
    <w:rsid w:val="00886180"/>
    <w:rsid w:val="00886989"/>
    <w:rsid w:val="00887701"/>
    <w:rsid w:val="008900AD"/>
    <w:rsid w:val="00890B39"/>
    <w:rsid w:val="00891B73"/>
    <w:rsid w:val="008931AF"/>
    <w:rsid w:val="0089361C"/>
    <w:rsid w:val="00893C8E"/>
    <w:rsid w:val="008940AE"/>
    <w:rsid w:val="00894165"/>
    <w:rsid w:val="008945DA"/>
    <w:rsid w:val="00894927"/>
    <w:rsid w:val="00894A85"/>
    <w:rsid w:val="0089547C"/>
    <w:rsid w:val="0089563E"/>
    <w:rsid w:val="00895753"/>
    <w:rsid w:val="00896382"/>
    <w:rsid w:val="008963B2"/>
    <w:rsid w:val="008965F0"/>
    <w:rsid w:val="00897087"/>
    <w:rsid w:val="00897445"/>
    <w:rsid w:val="00897656"/>
    <w:rsid w:val="008979F7"/>
    <w:rsid w:val="00897B56"/>
    <w:rsid w:val="008A028E"/>
    <w:rsid w:val="008A0FC8"/>
    <w:rsid w:val="008A10FA"/>
    <w:rsid w:val="008A1312"/>
    <w:rsid w:val="008A1830"/>
    <w:rsid w:val="008A18C8"/>
    <w:rsid w:val="008A1E9B"/>
    <w:rsid w:val="008A2245"/>
    <w:rsid w:val="008A236C"/>
    <w:rsid w:val="008A24CB"/>
    <w:rsid w:val="008A2619"/>
    <w:rsid w:val="008A29A6"/>
    <w:rsid w:val="008A2B4D"/>
    <w:rsid w:val="008A2BD5"/>
    <w:rsid w:val="008A3758"/>
    <w:rsid w:val="008A4A3F"/>
    <w:rsid w:val="008A4C39"/>
    <w:rsid w:val="008A535F"/>
    <w:rsid w:val="008A58A6"/>
    <w:rsid w:val="008A5AAA"/>
    <w:rsid w:val="008A5D42"/>
    <w:rsid w:val="008A5FD0"/>
    <w:rsid w:val="008A61EA"/>
    <w:rsid w:val="008A63F8"/>
    <w:rsid w:val="008A70B2"/>
    <w:rsid w:val="008B0110"/>
    <w:rsid w:val="008B0142"/>
    <w:rsid w:val="008B041C"/>
    <w:rsid w:val="008B0759"/>
    <w:rsid w:val="008B07F2"/>
    <w:rsid w:val="008B0CFC"/>
    <w:rsid w:val="008B27AA"/>
    <w:rsid w:val="008B30B2"/>
    <w:rsid w:val="008B34AB"/>
    <w:rsid w:val="008B3C40"/>
    <w:rsid w:val="008B3E27"/>
    <w:rsid w:val="008B3F1B"/>
    <w:rsid w:val="008B4404"/>
    <w:rsid w:val="008B5104"/>
    <w:rsid w:val="008B56D5"/>
    <w:rsid w:val="008B57F4"/>
    <w:rsid w:val="008B5B2E"/>
    <w:rsid w:val="008B631D"/>
    <w:rsid w:val="008B74F0"/>
    <w:rsid w:val="008B78E7"/>
    <w:rsid w:val="008B7BA5"/>
    <w:rsid w:val="008B7D95"/>
    <w:rsid w:val="008C04D6"/>
    <w:rsid w:val="008C0CC5"/>
    <w:rsid w:val="008C0E93"/>
    <w:rsid w:val="008C1C25"/>
    <w:rsid w:val="008C22B4"/>
    <w:rsid w:val="008C2370"/>
    <w:rsid w:val="008C24D2"/>
    <w:rsid w:val="008C27F3"/>
    <w:rsid w:val="008C2A8E"/>
    <w:rsid w:val="008C397E"/>
    <w:rsid w:val="008C3B44"/>
    <w:rsid w:val="008C3D35"/>
    <w:rsid w:val="008C44FA"/>
    <w:rsid w:val="008C4AD4"/>
    <w:rsid w:val="008C514C"/>
    <w:rsid w:val="008C514D"/>
    <w:rsid w:val="008C5344"/>
    <w:rsid w:val="008C558F"/>
    <w:rsid w:val="008C6922"/>
    <w:rsid w:val="008C6AF4"/>
    <w:rsid w:val="008C7B05"/>
    <w:rsid w:val="008D087C"/>
    <w:rsid w:val="008D0B64"/>
    <w:rsid w:val="008D0EB1"/>
    <w:rsid w:val="008D10F2"/>
    <w:rsid w:val="008D168D"/>
    <w:rsid w:val="008D1C15"/>
    <w:rsid w:val="008D395C"/>
    <w:rsid w:val="008D3CB0"/>
    <w:rsid w:val="008D3D56"/>
    <w:rsid w:val="008D474D"/>
    <w:rsid w:val="008D4C51"/>
    <w:rsid w:val="008D4F34"/>
    <w:rsid w:val="008D5023"/>
    <w:rsid w:val="008D502E"/>
    <w:rsid w:val="008D5175"/>
    <w:rsid w:val="008D66A2"/>
    <w:rsid w:val="008D6C13"/>
    <w:rsid w:val="008D6F3E"/>
    <w:rsid w:val="008D6FC1"/>
    <w:rsid w:val="008D7253"/>
    <w:rsid w:val="008D7264"/>
    <w:rsid w:val="008D7455"/>
    <w:rsid w:val="008D74B6"/>
    <w:rsid w:val="008D7876"/>
    <w:rsid w:val="008D7B0E"/>
    <w:rsid w:val="008E02F7"/>
    <w:rsid w:val="008E0616"/>
    <w:rsid w:val="008E0C28"/>
    <w:rsid w:val="008E1191"/>
    <w:rsid w:val="008E1594"/>
    <w:rsid w:val="008E15E9"/>
    <w:rsid w:val="008E1B0A"/>
    <w:rsid w:val="008E1DD8"/>
    <w:rsid w:val="008E20F2"/>
    <w:rsid w:val="008E2477"/>
    <w:rsid w:val="008E29E9"/>
    <w:rsid w:val="008E2FC4"/>
    <w:rsid w:val="008E3006"/>
    <w:rsid w:val="008E3080"/>
    <w:rsid w:val="008E32D8"/>
    <w:rsid w:val="008E3461"/>
    <w:rsid w:val="008E3D7A"/>
    <w:rsid w:val="008E5A98"/>
    <w:rsid w:val="008E5F5E"/>
    <w:rsid w:val="008E60D8"/>
    <w:rsid w:val="008E67BA"/>
    <w:rsid w:val="008E682F"/>
    <w:rsid w:val="008E6F47"/>
    <w:rsid w:val="008E6FEE"/>
    <w:rsid w:val="008E7CA3"/>
    <w:rsid w:val="008E7F2C"/>
    <w:rsid w:val="008F0096"/>
    <w:rsid w:val="008F0B6A"/>
    <w:rsid w:val="008F0E4C"/>
    <w:rsid w:val="008F13A8"/>
    <w:rsid w:val="008F13EA"/>
    <w:rsid w:val="008F2E1F"/>
    <w:rsid w:val="008F32AB"/>
    <w:rsid w:val="008F40AC"/>
    <w:rsid w:val="008F465F"/>
    <w:rsid w:val="008F48F7"/>
    <w:rsid w:val="008F4935"/>
    <w:rsid w:val="008F4BFB"/>
    <w:rsid w:val="008F53FA"/>
    <w:rsid w:val="008F540E"/>
    <w:rsid w:val="008F5981"/>
    <w:rsid w:val="008F59F3"/>
    <w:rsid w:val="008F67A5"/>
    <w:rsid w:val="008F67FD"/>
    <w:rsid w:val="008F69B9"/>
    <w:rsid w:val="008F6CA6"/>
    <w:rsid w:val="008F7A7D"/>
    <w:rsid w:val="00900491"/>
    <w:rsid w:val="00900A12"/>
    <w:rsid w:val="00900A26"/>
    <w:rsid w:val="0090157D"/>
    <w:rsid w:val="00901982"/>
    <w:rsid w:val="00901E2F"/>
    <w:rsid w:val="009020D2"/>
    <w:rsid w:val="00902152"/>
    <w:rsid w:val="0090261F"/>
    <w:rsid w:val="0090314A"/>
    <w:rsid w:val="00903838"/>
    <w:rsid w:val="00903BB1"/>
    <w:rsid w:val="00903FCA"/>
    <w:rsid w:val="00905383"/>
    <w:rsid w:val="0090571B"/>
    <w:rsid w:val="009058D3"/>
    <w:rsid w:val="0090592D"/>
    <w:rsid w:val="00905CE8"/>
    <w:rsid w:val="00906787"/>
    <w:rsid w:val="00906DBD"/>
    <w:rsid w:val="00906FCF"/>
    <w:rsid w:val="00907674"/>
    <w:rsid w:val="0090777A"/>
    <w:rsid w:val="00907AFA"/>
    <w:rsid w:val="00907B1A"/>
    <w:rsid w:val="00907FB5"/>
    <w:rsid w:val="00911077"/>
    <w:rsid w:val="00911105"/>
    <w:rsid w:val="009116F1"/>
    <w:rsid w:val="00912D55"/>
    <w:rsid w:val="00913176"/>
    <w:rsid w:val="00913765"/>
    <w:rsid w:val="00913794"/>
    <w:rsid w:val="009139B2"/>
    <w:rsid w:val="00913B5B"/>
    <w:rsid w:val="00913E77"/>
    <w:rsid w:val="00914301"/>
    <w:rsid w:val="0091467B"/>
    <w:rsid w:val="00914707"/>
    <w:rsid w:val="00914E3B"/>
    <w:rsid w:val="0091500F"/>
    <w:rsid w:val="00915811"/>
    <w:rsid w:val="00915F71"/>
    <w:rsid w:val="00915FAD"/>
    <w:rsid w:val="00916767"/>
    <w:rsid w:val="00916B36"/>
    <w:rsid w:val="00917B1A"/>
    <w:rsid w:val="00917B1E"/>
    <w:rsid w:val="00917E84"/>
    <w:rsid w:val="00920282"/>
    <w:rsid w:val="0092032B"/>
    <w:rsid w:val="009208D0"/>
    <w:rsid w:val="00920CDB"/>
    <w:rsid w:val="00920F8E"/>
    <w:rsid w:val="00920FAD"/>
    <w:rsid w:val="00921424"/>
    <w:rsid w:val="00921807"/>
    <w:rsid w:val="0092189A"/>
    <w:rsid w:val="00921B9E"/>
    <w:rsid w:val="00922048"/>
    <w:rsid w:val="00922C13"/>
    <w:rsid w:val="009235FD"/>
    <w:rsid w:val="009257BF"/>
    <w:rsid w:val="00925E90"/>
    <w:rsid w:val="00926227"/>
    <w:rsid w:val="009262B7"/>
    <w:rsid w:val="00926A1A"/>
    <w:rsid w:val="00926A1B"/>
    <w:rsid w:val="00926F5F"/>
    <w:rsid w:val="00926FDD"/>
    <w:rsid w:val="00927311"/>
    <w:rsid w:val="0092788A"/>
    <w:rsid w:val="00927CDC"/>
    <w:rsid w:val="00927D6C"/>
    <w:rsid w:val="00930451"/>
    <w:rsid w:val="0093058E"/>
    <w:rsid w:val="009308F8"/>
    <w:rsid w:val="00930933"/>
    <w:rsid w:val="00930B9D"/>
    <w:rsid w:val="00930CBD"/>
    <w:rsid w:val="00933217"/>
    <w:rsid w:val="0093322C"/>
    <w:rsid w:val="00933234"/>
    <w:rsid w:val="00933A90"/>
    <w:rsid w:val="0093404B"/>
    <w:rsid w:val="009340F6"/>
    <w:rsid w:val="00934273"/>
    <w:rsid w:val="009348A6"/>
    <w:rsid w:val="00934C8F"/>
    <w:rsid w:val="00934E2B"/>
    <w:rsid w:val="0093513F"/>
    <w:rsid w:val="00935476"/>
    <w:rsid w:val="00935C67"/>
    <w:rsid w:val="00935DB1"/>
    <w:rsid w:val="00936802"/>
    <w:rsid w:val="00936E2B"/>
    <w:rsid w:val="00937004"/>
    <w:rsid w:val="0093710F"/>
    <w:rsid w:val="009373B5"/>
    <w:rsid w:val="00937597"/>
    <w:rsid w:val="009375D7"/>
    <w:rsid w:val="00937F75"/>
    <w:rsid w:val="00940145"/>
    <w:rsid w:val="0094103D"/>
    <w:rsid w:val="00941234"/>
    <w:rsid w:val="009413BF"/>
    <w:rsid w:val="00941A24"/>
    <w:rsid w:val="00941A84"/>
    <w:rsid w:val="00941D4F"/>
    <w:rsid w:val="0094289B"/>
    <w:rsid w:val="0094325E"/>
    <w:rsid w:val="00943CC6"/>
    <w:rsid w:val="00943FAE"/>
    <w:rsid w:val="00944368"/>
    <w:rsid w:val="00944863"/>
    <w:rsid w:val="00944CA5"/>
    <w:rsid w:val="00944CD9"/>
    <w:rsid w:val="00944EC0"/>
    <w:rsid w:val="009451A0"/>
    <w:rsid w:val="00945C8E"/>
    <w:rsid w:val="0094686F"/>
    <w:rsid w:val="00946AC0"/>
    <w:rsid w:val="00946F70"/>
    <w:rsid w:val="00947447"/>
    <w:rsid w:val="00947B6F"/>
    <w:rsid w:val="00947F72"/>
    <w:rsid w:val="0095044A"/>
    <w:rsid w:val="0095057E"/>
    <w:rsid w:val="009508BC"/>
    <w:rsid w:val="009512AA"/>
    <w:rsid w:val="009518B5"/>
    <w:rsid w:val="0095217F"/>
    <w:rsid w:val="00952B13"/>
    <w:rsid w:val="00953307"/>
    <w:rsid w:val="0095348B"/>
    <w:rsid w:val="00953674"/>
    <w:rsid w:val="00954AD6"/>
    <w:rsid w:val="00954D49"/>
    <w:rsid w:val="00955742"/>
    <w:rsid w:val="00955764"/>
    <w:rsid w:val="00955C5F"/>
    <w:rsid w:val="00956144"/>
    <w:rsid w:val="00957080"/>
    <w:rsid w:val="009576B8"/>
    <w:rsid w:val="00960747"/>
    <w:rsid w:val="0096098E"/>
    <w:rsid w:val="00960DE2"/>
    <w:rsid w:val="00961102"/>
    <w:rsid w:val="0096124C"/>
    <w:rsid w:val="009615F5"/>
    <w:rsid w:val="009615F9"/>
    <w:rsid w:val="00961C25"/>
    <w:rsid w:val="009629F3"/>
    <w:rsid w:val="00963048"/>
    <w:rsid w:val="00963577"/>
    <w:rsid w:val="00963B43"/>
    <w:rsid w:val="00964521"/>
    <w:rsid w:val="0096474E"/>
    <w:rsid w:val="00964853"/>
    <w:rsid w:val="00964F78"/>
    <w:rsid w:val="009654AC"/>
    <w:rsid w:val="009660E3"/>
    <w:rsid w:val="009663DE"/>
    <w:rsid w:val="009669E5"/>
    <w:rsid w:val="00967498"/>
    <w:rsid w:val="0096761D"/>
    <w:rsid w:val="00967DDC"/>
    <w:rsid w:val="00970284"/>
    <w:rsid w:val="0097042A"/>
    <w:rsid w:val="00970C2D"/>
    <w:rsid w:val="00971112"/>
    <w:rsid w:val="00971126"/>
    <w:rsid w:val="00971BF4"/>
    <w:rsid w:val="00971D7E"/>
    <w:rsid w:val="009720BB"/>
    <w:rsid w:val="009721DE"/>
    <w:rsid w:val="0097235B"/>
    <w:rsid w:val="0097248E"/>
    <w:rsid w:val="00972959"/>
    <w:rsid w:val="00972A94"/>
    <w:rsid w:val="00973922"/>
    <w:rsid w:val="00973B63"/>
    <w:rsid w:val="00973CBB"/>
    <w:rsid w:val="00973CEE"/>
    <w:rsid w:val="00973DC9"/>
    <w:rsid w:val="009741ED"/>
    <w:rsid w:val="00974702"/>
    <w:rsid w:val="00975BDA"/>
    <w:rsid w:val="00976AB6"/>
    <w:rsid w:val="00976B8E"/>
    <w:rsid w:val="00976CBC"/>
    <w:rsid w:val="00976E9B"/>
    <w:rsid w:val="00976F2D"/>
    <w:rsid w:val="00977CB7"/>
    <w:rsid w:val="00980378"/>
    <w:rsid w:val="00980BAA"/>
    <w:rsid w:val="0098121C"/>
    <w:rsid w:val="00981AEA"/>
    <w:rsid w:val="00981EF5"/>
    <w:rsid w:val="009825F7"/>
    <w:rsid w:val="009826B6"/>
    <w:rsid w:val="009831C8"/>
    <w:rsid w:val="00983A2F"/>
    <w:rsid w:val="00983A4F"/>
    <w:rsid w:val="00983BEF"/>
    <w:rsid w:val="00983EA4"/>
    <w:rsid w:val="0098403E"/>
    <w:rsid w:val="009842B2"/>
    <w:rsid w:val="00984BBA"/>
    <w:rsid w:val="00985016"/>
    <w:rsid w:val="00985AC0"/>
    <w:rsid w:val="009865A3"/>
    <w:rsid w:val="00987446"/>
    <w:rsid w:val="00987EAD"/>
    <w:rsid w:val="00987F1B"/>
    <w:rsid w:val="009907B9"/>
    <w:rsid w:val="0099082A"/>
    <w:rsid w:val="0099097A"/>
    <w:rsid w:val="00990B8B"/>
    <w:rsid w:val="00990C8D"/>
    <w:rsid w:val="0099169D"/>
    <w:rsid w:val="009924C7"/>
    <w:rsid w:val="00992F32"/>
    <w:rsid w:val="00993106"/>
    <w:rsid w:val="009949B4"/>
    <w:rsid w:val="0099556A"/>
    <w:rsid w:val="009957C8"/>
    <w:rsid w:val="00995B42"/>
    <w:rsid w:val="00995E8D"/>
    <w:rsid w:val="00996105"/>
    <w:rsid w:val="009965D9"/>
    <w:rsid w:val="00996BF8"/>
    <w:rsid w:val="00997459"/>
    <w:rsid w:val="00997924"/>
    <w:rsid w:val="00997B9A"/>
    <w:rsid w:val="009A0052"/>
    <w:rsid w:val="009A0315"/>
    <w:rsid w:val="009A0B42"/>
    <w:rsid w:val="009A0C71"/>
    <w:rsid w:val="009A10E1"/>
    <w:rsid w:val="009A1613"/>
    <w:rsid w:val="009A17CB"/>
    <w:rsid w:val="009A19C1"/>
    <w:rsid w:val="009A1D27"/>
    <w:rsid w:val="009A2549"/>
    <w:rsid w:val="009A2A45"/>
    <w:rsid w:val="009A2CBE"/>
    <w:rsid w:val="009A2F49"/>
    <w:rsid w:val="009A3136"/>
    <w:rsid w:val="009A314F"/>
    <w:rsid w:val="009A3A14"/>
    <w:rsid w:val="009A4963"/>
    <w:rsid w:val="009A4BB1"/>
    <w:rsid w:val="009A4D47"/>
    <w:rsid w:val="009A52D4"/>
    <w:rsid w:val="009A66AA"/>
    <w:rsid w:val="009A671F"/>
    <w:rsid w:val="009A6C15"/>
    <w:rsid w:val="009A6E66"/>
    <w:rsid w:val="009A6ED2"/>
    <w:rsid w:val="009A7569"/>
    <w:rsid w:val="009A77C1"/>
    <w:rsid w:val="009A7AEF"/>
    <w:rsid w:val="009A7B76"/>
    <w:rsid w:val="009A7D65"/>
    <w:rsid w:val="009A7D90"/>
    <w:rsid w:val="009B04AC"/>
    <w:rsid w:val="009B0BF2"/>
    <w:rsid w:val="009B1034"/>
    <w:rsid w:val="009B103E"/>
    <w:rsid w:val="009B12D2"/>
    <w:rsid w:val="009B161B"/>
    <w:rsid w:val="009B21E9"/>
    <w:rsid w:val="009B2616"/>
    <w:rsid w:val="009B2A17"/>
    <w:rsid w:val="009B2A4F"/>
    <w:rsid w:val="009B2AD0"/>
    <w:rsid w:val="009B2FCD"/>
    <w:rsid w:val="009B3651"/>
    <w:rsid w:val="009B395D"/>
    <w:rsid w:val="009B39AC"/>
    <w:rsid w:val="009B3D8E"/>
    <w:rsid w:val="009B4A7F"/>
    <w:rsid w:val="009B4AD1"/>
    <w:rsid w:val="009B4D31"/>
    <w:rsid w:val="009B4DF5"/>
    <w:rsid w:val="009B4E26"/>
    <w:rsid w:val="009B4E50"/>
    <w:rsid w:val="009B4FB3"/>
    <w:rsid w:val="009B5A30"/>
    <w:rsid w:val="009B5FA9"/>
    <w:rsid w:val="009B60DD"/>
    <w:rsid w:val="009B6217"/>
    <w:rsid w:val="009B73F0"/>
    <w:rsid w:val="009C02F4"/>
    <w:rsid w:val="009C036A"/>
    <w:rsid w:val="009C0F90"/>
    <w:rsid w:val="009C1B21"/>
    <w:rsid w:val="009C1D2B"/>
    <w:rsid w:val="009C22BE"/>
    <w:rsid w:val="009C2402"/>
    <w:rsid w:val="009C24D6"/>
    <w:rsid w:val="009C2803"/>
    <w:rsid w:val="009C2E5A"/>
    <w:rsid w:val="009C3294"/>
    <w:rsid w:val="009C46F1"/>
    <w:rsid w:val="009C474F"/>
    <w:rsid w:val="009C4896"/>
    <w:rsid w:val="009C6090"/>
    <w:rsid w:val="009C626C"/>
    <w:rsid w:val="009C6324"/>
    <w:rsid w:val="009C646B"/>
    <w:rsid w:val="009C740C"/>
    <w:rsid w:val="009C75FD"/>
    <w:rsid w:val="009C7D3D"/>
    <w:rsid w:val="009C7D7C"/>
    <w:rsid w:val="009C7FE6"/>
    <w:rsid w:val="009D003F"/>
    <w:rsid w:val="009D01B0"/>
    <w:rsid w:val="009D02C9"/>
    <w:rsid w:val="009D04EC"/>
    <w:rsid w:val="009D05ED"/>
    <w:rsid w:val="009D067B"/>
    <w:rsid w:val="009D09F2"/>
    <w:rsid w:val="009D0E09"/>
    <w:rsid w:val="009D1322"/>
    <w:rsid w:val="009D1549"/>
    <w:rsid w:val="009D1620"/>
    <w:rsid w:val="009D18E5"/>
    <w:rsid w:val="009D1C4C"/>
    <w:rsid w:val="009D23BB"/>
    <w:rsid w:val="009D2D75"/>
    <w:rsid w:val="009D31DA"/>
    <w:rsid w:val="009D334F"/>
    <w:rsid w:val="009D3629"/>
    <w:rsid w:val="009D36E8"/>
    <w:rsid w:val="009D3B3C"/>
    <w:rsid w:val="009D47BA"/>
    <w:rsid w:val="009D5189"/>
    <w:rsid w:val="009D584D"/>
    <w:rsid w:val="009D5A07"/>
    <w:rsid w:val="009D5A0C"/>
    <w:rsid w:val="009D5C17"/>
    <w:rsid w:val="009D63BD"/>
    <w:rsid w:val="009D688A"/>
    <w:rsid w:val="009D6A2C"/>
    <w:rsid w:val="009D7324"/>
    <w:rsid w:val="009D79C8"/>
    <w:rsid w:val="009E0126"/>
    <w:rsid w:val="009E041B"/>
    <w:rsid w:val="009E1226"/>
    <w:rsid w:val="009E1238"/>
    <w:rsid w:val="009E13FB"/>
    <w:rsid w:val="009E15D7"/>
    <w:rsid w:val="009E1614"/>
    <w:rsid w:val="009E1913"/>
    <w:rsid w:val="009E1946"/>
    <w:rsid w:val="009E1BEB"/>
    <w:rsid w:val="009E1F54"/>
    <w:rsid w:val="009E2232"/>
    <w:rsid w:val="009E2497"/>
    <w:rsid w:val="009E2A02"/>
    <w:rsid w:val="009E2BD3"/>
    <w:rsid w:val="009E332E"/>
    <w:rsid w:val="009E3531"/>
    <w:rsid w:val="009E3606"/>
    <w:rsid w:val="009E3D6E"/>
    <w:rsid w:val="009E3FE6"/>
    <w:rsid w:val="009E4012"/>
    <w:rsid w:val="009E59AF"/>
    <w:rsid w:val="009E649E"/>
    <w:rsid w:val="009E68D2"/>
    <w:rsid w:val="009E692D"/>
    <w:rsid w:val="009E6976"/>
    <w:rsid w:val="009E697B"/>
    <w:rsid w:val="009E6A66"/>
    <w:rsid w:val="009E6AF6"/>
    <w:rsid w:val="009E7214"/>
    <w:rsid w:val="009E7528"/>
    <w:rsid w:val="009E7E2F"/>
    <w:rsid w:val="009F013F"/>
    <w:rsid w:val="009F05C2"/>
    <w:rsid w:val="009F0869"/>
    <w:rsid w:val="009F0889"/>
    <w:rsid w:val="009F0B79"/>
    <w:rsid w:val="009F0E07"/>
    <w:rsid w:val="009F0F70"/>
    <w:rsid w:val="009F1437"/>
    <w:rsid w:val="009F162F"/>
    <w:rsid w:val="009F18DF"/>
    <w:rsid w:val="009F241C"/>
    <w:rsid w:val="009F2637"/>
    <w:rsid w:val="009F273E"/>
    <w:rsid w:val="009F2841"/>
    <w:rsid w:val="009F330D"/>
    <w:rsid w:val="009F33BD"/>
    <w:rsid w:val="009F3937"/>
    <w:rsid w:val="009F3B4A"/>
    <w:rsid w:val="009F3F8D"/>
    <w:rsid w:val="009F4833"/>
    <w:rsid w:val="009F5065"/>
    <w:rsid w:val="009F5341"/>
    <w:rsid w:val="009F5AC4"/>
    <w:rsid w:val="009F5D35"/>
    <w:rsid w:val="009F621B"/>
    <w:rsid w:val="009F6F5A"/>
    <w:rsid w:val="009F7876"/>
    <w:rsid w:val="00A002B4"/>
    <w:rsid w:val="00A00978"/>
    <w:rsid w:val="00A00EEE"/>
    <w:rsid w:val="00A01A8C"/>
    <w:rsid w:val="00A01BC6"/>
    <w:rsid w:val="00A01D3E"/>
    <w:rsid w:val="00A01D4E"/>
    <w:rsid w:val="00A0207F"/>
    <w:rsid w:val="00A02080"/>
    <w:rsid w:val="00A0239C"/>
    <w:rsid w:val="00A02C0F"/>
    <w:rsid w:val="00A03201"/>
    <w:rsid w:val="00A0345B"/>
    <w:rsid w:val="00A034A6"/>
    <w:rsid w:val="00A03670"/>
    <w:rsid w:val="00A037BC"/>
    <w:rsid w:val="00A042E0"/>
    <w:rsid w:val="00A04761"/>
    <w:rsid w:val="00A04B62"/>
    <w:rsid w:val="00A04F89"/>
    <w:rsid w:val="00A0609E"/>
    <w:rsid w:val="00A06A59"/>
    <w:rsid w:val="00A06BCB"/>
    <w:rsid w:val="00A06D6F"/>
    <w:rsid w:val="00A07049"/>
    <w:rsid w:val="00A0762E"/>
    <w:rsid w:val="00A07BDC"/>
    <w:rsid w:val="00A07C58"/>
    <w:rsid w:val="00A07DFA"/>
    <w:rsid w:val="00A10B06"/>
    <w:rsid w:val="00A10FF2"/>
    <w:rsid w:val="00A11177"/>
    <w:rsid w:val="00A1150D"/>
    <w:rsid w:val="00A11A26"/>
    <w:rsid w:val="00A11ADA"/>
    <w:rsid w:val="00A11E4B"/>
    <w:rsid w:val="00A11E7F"/>
    <w:rsid w:val="00A11FD8"/>
    <w:rsid w:val="00A12560"/>
    <w:rsid w:val="00A128AA"/>
    <w:rsid w:val="00A1391C"/>
    <w:rsid w:val="00A14367"/>
    <w:rsid w:val="00A147F7"/>
    <w:rsid w:val="00A14CF5"/>
    <w:rsid w:val="00A14E7A"/>
    <w:rsid w:val="00A15017"/>
    <w:rsid w:val="00A15660"/>
    <w:rsid w:val="00A16E7E"/>
    <w:rsid w:val="00A16F31"/>
    <w:rsid w:val="00A17289"/>
    <w:rsid w:val="00A172F9"/>
    <w:rsid w:val="00A176DA"/>
    <w:rsid w:val="00A179EB"/>
    <w:rsid w:val="00A17A1B"/>
    <w:rsid w:val="00A17F1C"/>
    <w:rsid w:val="00A17FAF"/>
    <w:rsid w:val="00A17FF4"/>
    <w:rsid w:val="00A2057F"/>
    <w:rsid w:val="00A20AE6"/>
    <w:rsid w:val="00A21748"/>
    <w:rsid w:val="00A218F9"/>
    <w:rsid w:val="00A219BB"/>
    <w:rsid w:val="00A21CBE"/>
    <w:rsid w:val="00A21E60"/>
    <w:rsid w:val="00A21EF0"/>
    <w:rsid w:val="00A22662"/>
    <w:rsid w:val="00A22824"/>
    <w:rsid w:val="00A22FF8"/>
    <w:rsid w:val="00A238DF"/>
    <w:rsid w:val="00A239CF"/>
    <w:rsid w:val="00A23E1B"/>
    <w:rsid w:val="00A2408C"/>
    <w:rsid w:val="00A24968"/>
    <w:rsid w:val="00A24C85"/>
    <w:rsid w:val="00A24DF3"/>
    <w:rsid w:val="00A24FC7"/>
    <w:rsid w:val="00A25B86"/>
    <w:rsid w:val="00A261F7"/>
    <w:rsid w:val="00A27604"/>
    <w:rsid w:val="00A27895"/>
    <w:rsid w:val="00A278A9"/>
    <w:rsid w:val="00A279C3"/>
    <w:rsid w:val="00A279C5"/>
    <w:rsid w:val="00A27A69"/>
    <w:rsid w:val="00A27CD1"/>
    <w:rsid w:val="00A27E35"/>
    <w:rsid w:val="00A27E91"/>
    <w:rsid w:val="00A27EF9"/>
    <w:rsid w:val="00A27F4C"/>
    <w:rsid w:val="00A30285"/>
    <w:rsid w:val="00A303F9"/>
    <w:rsid w:val="00A304FE"/>
    <w:rsid w:val="00A30618"/>
    <w:rsid w:val="00A30893"/>
    <w:rsid w:val="00A30D45"/>
    <w:rsid w:val="00A31D83"/>
    <w:rsid w:val="00A32A20"/>
    <w:rsid w:val="00A33378"/>
    <w:rsid w:val="00A33C75"/>
    <w:rsid w:val="00A34332"/>
    <w:rsid w:val="00A34744"/>
    <w:rsid w:val="00A348CB"/>
    <w:rsid w:val="00A3530B"/>
    <w:rsid w:val="00A3556F"/>
    <w:rsid w:val="00A35762"/>
    <w:rsid w:val="00A3601C"/>
    <w:rsid w:val="00A361DD"/>
    <w:rsid w:val="00A364E6"/>
    <w:rsid w:val="00A364F7"/>
    <w:rsid w:val="00A365B2"/>
    <w:rsid w:val="00A36B88"/>
    <w:rsid w:val="00A37A53"/>
    <w:rsid w:val="00A37AB3"/>
    <w:rsid w:val="00A37F2A"/>
    <w:rsid w:val="00A4085B"/>
    <w:rsid w:val="00A40ACE"/>
    <w:rsid w:val="00A40DE9"/>
    <w:rsid w:val="00A4148B"/>
    <w:rsid w:val="00A4175A"/>
    <w:rsid w:val="00A417CE"/>
    <w:rsid w:val="00A417F9"/>
    <w:rsid w:val="00A41BE0"/>
    <w:rsid w:val="00A41C88"/>
    <w:rsid w:val="00A4206D"/>
    <w:rsid w:val="00A42762"/>
    <w:rsid w:val="00A4290D"/>
    <w:rsid w:val="00A4367F"/>
    <w:rsid w:val="00A44112"/>
    <w:rsid w:val="00A442BF"/>
    <w:rsid w:val="00A44899"/>
    <w:rsid w:val="00A450E5"/>
    <w:rsid w:val="00A45238"/>
    <w:rsid w:val="00A453B2"/>
    <w:rsid w:val="00A453D3"/>
    <w:rsid w:val="00A458BC"/>
    <w:rsid w:val="00A45BD6"/>
    <w:rsid w:val="00A4737C"/>
    <w:rsid w:val="00A4745F"/>
    <w:rsid w:val="00A505A1"/>
    <w:rsid w:val="00A513C1"/>
    <w:rsid w:val="00A5215B"/>
    <w:rsid w:val="00A5218D"/>
    <w:rsid w:val="00A52BB4"/>
    <w:rsid w:val="00A52C8C"/>
    <w:rsid w:val="00A533F7"/>
    <w:rsid w:val="00A53F4B"/>
    <w:rsid w:val="00A543AE"/>
    <w:rsid w:val="00A5465C"/>
    <w:rsid w:val="00A54829"/>
    <w:rsid w:val="00A5514A"/>
    <w:rsid w:val="00A5520E"/>
    <w:rsid w:val="00A55983"/>
    <w:rsid w:val="00A55C6E"/>
    <w:rsid w:val="00A55C7C"/>
    <w:rsid w:val="00A55E50"/>
    <w:rsid w:val="00A560F9"/>
    <w:rsid w:val="00A56323"/>
    <w:rsid w:val="00A564FD"/>
    <w:rsid w:val="00A57040"/>
    <w:rsid w:val="00A5714E"/>
    <w:rsid w:val="00A57235"/>
    <w:rsid w:val="00A5771A"/>
    <w:rsid w:val="00A577B8"/>
    <w:rsid w:val="00A57A01"/>
    <w:rsid w:val="00A60436"/>
    <w:rsid w:val="00A6058F"/>
    <w:rsid w:val="00A608A0"/>
    <w:rsid w:val="00A60BAE"/>
    <w:rsid w:val="00A60CB4"/>
    <w:rsid w:val="00A6131A"/>
    <w:rsid w:val="00A62BB3"/>
    <w:rsid w:val="00A6317B"/>
    <w:rsid w:val="00A6368B"/>
    <w:rsid w:val="00A642FE"/>
    <w:rsid w:val="00A64351"/>
    <w:rsid w:val="00A64698"/>
    <w:rsid w:val="00A64B2F"/>
    <w:rsid w:val="00A64DF6"/>
    <w:rsid w:val="00A6539C"/>
    <w:rsid w:val="00A6543F"/>
    <w:rsid w:val="00A65921"/>
    <w:rsid w:val="00A65E77"/>
    <w:rsid w:val="00A65E8D"/>
    <w:rsid w:val="00A65ED5"/>
    <w:rsid w:val="00A662B3"/>
    <w:rsid w:val="00A664FC"/>
    <w:rsid w:val="00A6658E"/>
    <w:rsid w:val="00A669B7"/>
    <w:rsid w:val="00A66AB1"/>
    <w:rsid w:val="00A66B03"/>
    <w:rsid w:val="00A66FDF"/>
    <w:rsid w:val="00A67261"/>
    <w:rsid w:val="00A676D2"/>
    <w:rsid w:val="00A67A78"/>
    <w:rsid w:val="00A7063D"/>
    <w:rsid w:val="00A7080A"/>
    <w:rsid w:val="00A709FB"/>
    <w:rsid w:val="00A70E21"/>
    <w:rsid w:val="00A7192C"/>
    <w:rsid w:val="00A71CA4"/>
    <w:rsid w:val="00A7225B"/>
    <w:rsid w:val="00A72659"/>
    <w:rsid w:val="00A72A8A"/>
    <w:rsid w:val="00A72B7B"/>
    <w:rsid w:val="00A72C52"/>
    <w:rsid w:val="00A72D6D"/>
    <w:rsid w:val="00A731BE"/>
    <w:rsid w:val="00A7335B"/>
    <w:rsid w:val="00A73AA9"/>
    <w:rsid w:val="00A73CA3"/>
    <w:rsid w:val="00A73DC9"/>
    <w:rsid w:val="00A74BBB"/>
    <w:rsid w:val="00A74C31"/>
    <w:rsid w:val="00A74D5C"/>
    <w:rsid w:val="00A74F6C"/>
    <w:rsid w:val="00A75508"/>
    <w:rsid w:val="00A757C1"/>
    <w:rsid w:val="00A75D46"/>
    <w:rsid w:val="00A7605E"/>
    <w:rsid w:val="00A76077"/>
    <w:rsid w:val="00A7607F"/>
    <w:rsid w:val="00A76246"/>
    <w:rsid w:val="00A7645A"/>
    <w:rsid w:val="00A76627"/>
    <w:rsid w:val="00A76CE8"/>
    <w:rsid w:val="00A76E41"/>
    <w:rsid w:val="00A807EC"/>
    <w:rsid w:val="00A80828"/>
    <w:rsid w:val="00A8145A"/>
    <w:rsid w:val="00A8150B"/>
    <w:rsid w:val="00A8248D"/>
    <w:rsid w:val="00A824A5"/>
    <w:rsid w:val="00A83210"/>
    <w:rsid w:val="00A83260"/>
    <w:rsid w:val="00A8345E"/>
    <w:rsid w:val="00A83866"/>
    <w:rsid w:val="00A83D37"/>
    <w:rsid w:val="00A844C1"/>
    <w:rsid w:val="00A844E0"/>
    <w:rsid w:val="00A85107"/>
    <w:rsid w:val="00A85639"/>
    <w:rsid w:val="00A85E42"/>
    <w:rsid w:val="00A862AF"/>
    <w:rsid w:val="00A8633F"/>
    <w:rsid w:val="00A86864"/>
    <w:rsid w:val="00A87535"/>
    <w:rsid w:val="00A878DC"/>
    <w:rsid w:val="00A87E62"/>
    <w:rsid w:val="00A87ED4"/>
    <w:rsid w:val="00A87F6B"/>
    <w:rsid w:val="00A90115"/>
    <w:rsid w:val="00A901DA"/>
    <w:rsid w:val="00A9069E"/>
    <w:rsid w:val="00A9100F"/>
    <w:rsid w:val="00A910D8"/>
    <w:rsid w:val="00A92127"/>
    <w:rsid w:val="00A9276D"/>
    <w:rsid w:val="00A92850"/>
    <w:rsid w:val="00A9341E"/>
    <w:rsid w:val="00A939DF"/>
    <w:rsid w:val="00A93A15"/>
    <w:rsid w:val="00A93B27"/>
    <w:rsid w:val="00A945DE"/>
    <w:rsid w:val="00A94A19"/>
    <w:rsid w:val="00A95349"/>
    <w:rsid w:val="00A953B6"/>
    <w:rsid w:val="00A96039"/>
    <w:rsid w:val="00A96E67"/>
    <w:rsid w:val="00A971D3"/>
    <w:rsid w:val="00A976AD"/>
    <w:rsid w:val="00A976D3"/>
    <w:rsid w:val="00A977E8"/>
    <w:rsid w:val="00A97C26"/>
    <w:rsid w:val="00A97DCA"/>
    <w:rsid w:val="00AA087F"/>
    <w:rsid w:val="00AA0C84"/>
    <w:rsid w:val="00AA1A51"/>
    <w:rsid w:val="00AA1DD6"/>
    <w:rsid w:val="00AA1FAA"/>
    <w:rsid w:val="00AA2764"/>
    <w:rsid w:val="00AA2C73"/>
    <w:rsid w:val="00AA2D39"/>
    <w:rsid w:val="00AA3546"/>
    <w:rsid w:val="00AA35B9"/>
    <w:rsid w:val="00AA39CF"/>
    <w:rsid w:val="00AA3C89"/>
    <w:rsid w:val="00AA3EDD"/>
    <w:rsid w:val="00AA4140"/>
    <w:rsid w:val="00AA439C"/>
    <w:rsid w:val="00AA465B"/>
    <w:rsid w:val="00AA504F"/>
    <w:rsid w:val="00AA52A9"/>
    <w:rsid w:val="00AA583F"/>
    <w:rsid w:val="00AA624B"/>
    <w:rsid w:val="00AA6476"/>
    <w:rsid w:val="00AA6A99"/>
    <w:rsid w:val="00AA702A"/>
    <w:rsid w:val="00AA7595"/>
    <w:rsid w:val="00AA75BF"/>
    <w:rsid w:val="00AB06DE"/>
    <w:rsid w:val="00AB0ED6"/>
    <w:rsid w:val="00AB13B7"/>
    <w:rsid w:val="00AB15BB"/>
    <w:rsid w:val="00AB1794"/>
    <w:rsid w:val="00AB1DF4"/>
    <w:rsid w:val="00AB223B"/>
    <w:rsid w:val="00AB26CB"/>
    <w:rsid w:val="00AB2ADA"/>
    <w:rsid w:val="00AB2EC1"/>
    <w:rsid w:val="00AB458E"/>
    <w:rsid w:val="00AB4CA2"/>
    <w:rsid w:val="00AB4D98"/>
    <w:rsid w:val="00AB5516"/>
    <w:rsid w:val="00AB564A"/>
    <w:rsid w:val="00AB57EE"/>
    <w:rsid w:val="00AB58B8"/>
    <w:rsid w:val="00AB5DBF"/>
    <w:rsid w:val="00AB619F"/>
    <w:rsid w:val="00AB6DFF"/>
    <w:rsid w:val="00AB7642"/>
    <w:rsid w:val="00AB7DBC"/>
    <w:rsid w:val="00AC004C"/>
    <w:rsid w:val="00AC0136"/>
    <w:rsid w:val="00AC041A"/>
    <w:rsid w:val="00AC06DF"/>
    <w:rsid w:val="00AC1681"/>
    <w:rsid w:val="00AC24B5"/>
    <w:rsid w:val="00AC26FC"/>
    <w:rsid w:val="00AC2937"/>
    <w:rsid w:val="00AC2ACB"/>
    <w:rsid w:val="00AC3028"/>
    <w:rsid w:val="00AC319B"/>
    <w:rsid w:val="00AC31B5"/>
    <w:rsid w:val="00AC32A9"/>
    <w:rsid w:val="00AC350D"/>
    <w:rsid w:val="00AC3F8B"/>
    <w:rsid w:val="00AC40C1"/>
    <w:rsid w:val="00AC4342"/>
    <w:rsid w:val="00AC4C6A"/>
    <w:rsid w:val="00AC4F8E"/>
    <w:rsid w:val="00AC4FEF"/>
    <w:rsid w:val="00AC5132"/>
    <w:rsid w:val="00AC552E"/>
    <w:rsid w:val="00AC594D"/>
    <w:rsid w:val="00AC6485"/>
    <w:rsid w:val="00AC6552"/>
    <w:rsid w:val="00AC6DBC"/>
    <w:rsid w:val="00AC7013"/>
    <w:rsid w:val="00AC75D9"/>
    <w:rsid w:val="00AC7856"/>
    <w:rsid w:val="00AD096E"/>
    <w:rsid w:val="00AD0A13"/>
    <w:rsid w:val="00AD1553"/>
    <w:rsid w:val="00AD1A90"/>
    <w:rsid w:val="00AD1DB6"/>
    <w:rsid w:val="00AD2699"/>
    <w:rsid w:val="00AD2F5A"/>
    <w:rsid w:val="00AD346D"/>
    <w:rsid w:val="00AD358A"/>
    <w:rsid w:val="00AD3B45"/>
    <w:rsid w:val="00AD4490"/>
    <w:rsid w:val="00AD48D0"/>
    <w:rsid w:val="00AD4B4B"/>
    <w:rsid w:val="00AD5B39"/>
    <w:rsid w:val="00AD5D49"/>
    <w:rsid w:val="00AD5E7A"/>
    <w:rsid w:val="00AD61FE"/>
    <w:rsid w:val="00AD6210"/>
    <w:rsid w:val="00AD64D4"/>
    <w:rsid w:val="00AD6907"/>
    <w:rsid w:val="00AD7CC2"/>
    <w:rsid w:val="00AD7EE5"/>
    <w:rsid w:val="00AE03BF"/>
    <w:rsid w:val="00AE04CF"/>
    <w:rsid w:val="00AE09D0"/>
    <w:rsid w:val="00AE0B45"/>
    <w:rsid w:val="00AE0D18"/>
    <w:rsid w:val="00AE189E"/>
    <w:rsid w:val="00AE1C87"/>
    <w:rsid w:val="00AE20A6"/>
    <w:rsid w:val="00AE2131"/>
    <w:rsid w:val="00AE2862"/>
    <w:rsid w:val="00AE2942"/>
    <w:rsid w:val="00AE2D5E"/>
    <w:rsid w:val="00AE361B"/>
    <w:rsid w:val="00AE3BEA"/>
    <w:rsid w:val="00AE48A6"/>
    <w:rsid w:val="00AE555C"/>
    <w:rsid w:val="00AE5592"/>
    <w:rsid w:val="00AE5654"/>
    <w:rsid w:val="00AE5B59"/>
    <w:rsid w:val="00AE5FFE"/>
    <w:rsid w:val="00AE6D4D"/>
    <w:rsid w:val="00AE7147"/>
    <w:rsid w:val="00AE7603"/>
    <w:rsid w:val="00AE7755"/>
    <w:rsid w:val="00AE77AF"/>
    <w:rsid w:val="00AF05FE"/>
    <w:rsid w:val="00AF0C37"/>
    <w:rsid w:val="00AF1A21"/>
    <w:rsid w:val="00AF245F"/>
    <w:rsid w:val="00AF259E"/>
    <w:rsid w:val="00AF3696"/>
    <w:rsid w:val="00AF4C23"/>
    <w:rsid w:val="00AF4C6B"/>
    <w:rsid w:val="00AF4E7A"/>
    <w:rsid w:val="00AF5332"/>
    <w:rsid w:val="00AF5AC4"/>
    <w:rsid w:val="00AF5D41"/>
    <w:rsid w:val="00AF61C8"/>
    <w:rsid w:val="00AF632A"/>
    <w:rsid w:val="00AF6396"/>
    <w:rsid w:val="00AF69BF"/>
    <w:rsid w:val="00AF6A7A"/>
    <w:rsid w:val="00AF7242"/>
    <w:rsid w:val="00AF726C"/>
    <w:rsid w:val="00AF74FA"/>
    <w:rsid w:val="00AF75D8"/>
    <w:rsid w:val="00AF7AC0"/>
    <w:rsid w:val="00B0008F"/>
    <w:rsid w:val="00B008AD"/>
    <w:rsid w:val="00B00E09"/>
    <w:rsid w:val="00B01386"/>
    <w:rsid w:val="00B018E9"/>
    <w:rsid w:val="00B01AE6"/>
    <w:rsid w:val="00B01DFE"/>
    <w:rsid w:val="00B01EA1"/>
    <w:rsid w:val="00B020ED"/>
    <w:rsid w:val="00B029AD"/>
    <w:rsid w:val="00B033C8"/>
    <w:rsid w:val="00B035E4"/>
    <w:rsid w:val="00B03A17"/>
    <w:rsid w:val="00B04275"/>
    <w:rsid w:val="00B04612"/>
    <w:rsid w:val="00B053EC"/>
    <w:rsid w:val="00B05834"/>
    <w:rsid w:val="00B05853"/>
    <w:rsid w:val="00B059DA"/>
    <w:rsid w:val="00B05B7A"/>
    <w:rsid w:val="00B061B4"/>
    <w:rsid w:val="00B0645F"/>
    <w:rsid w:val="00B064C9"/>
    <w:rsid w:val="00B06C91"/>
    <w:rsid w:val="00B06D11"/>
    <w:rsid w:val="00B070C4"/>
    <w:rsid w:val="00B0763E"/>
    <w:rsid w:val="00B1038B"/>
    <w:rsid w:val="00B1075C"/>
    <w:rsid w:val="00B109A8"/>
    <w:rsid w:val="00B113B8"/>
    <w:rsid w:val="00B11604"/>
    <w:rsid w:val="00B116FE"/>
    <w:rsid w:val="00B13949"/>
    <w:rsid w:val="00B13D12"/>
    <w:rsid w:val="00B13DAC"/>
    <w:rsid w:val="00B145E0"/>
    <w:rsid w:val="00B14C5E"/>
    <w:rsid w:val="00B14DCF"/>
    <w:rsid w:val="00B1534E"/>
    <w:rsid w:val="00B165C1"/>
    <w:rsid w:val="00B16796"/>
    <w:rsid w:val="00B16C3E"/>
    <w:rsid w:val="00B16C87"/>
    <w:rsid w:val="00B16FB4"/>
    <w:rsid w:val="00B1706A"/>
    <w:rsid w:val="00B170F0"/>
    <w:rsid w:val="00B17732"/>
    <w:rsid w:val="00B17B4F"/>
    <w:rsid w:val="00B206D7"/>
    <w:rsid w:val="00B20B41"/>
    <w:rsid w:val="00B20E02"/>
    <w:rsid w:val="00B20E6C"/>
    <w:rsid w:val="00B20F0B"/>
    <w:rsid w:val="00B21543"/>
    <w:rsid w:val="00B21BDD"/>
    <w:rsid w:val="00B22097"/>
    <w:rsid w:val="00B2278E"/>
    <w:rsid w:val="00B229E0"/>
    <w:rsid w:val="00B22B5B"/>
    <w:rsid w:val="00B22C45"/>
    <w:rsid w:val="00B22EB5"/>
    <w:rsid w:val="00B22ECC"/>
    <w:rsid w:val="00B23041"/>
    <w:rsid w:val="00B2310A"/>
    <w:rsid w:val="00B237BE"/>
    <w:rsid w:val="00B23892"/>
    <w:rsid w:val="00B238A8"/>
    <w:rsid w:val="00B23E8C"/>
    <w:rsid w:val="00B2401D"/>
    <w:rsid w:val="00B24267"/>
    <w:rsid w:val="00B2522D"/>
    <w:rsid w:val="00B2634D"/>
    <w:rsid w:val="00B26713"/>
    <w:rsid w:val="00B26FAB"/>
    <w:rsid w:val="00B271F7"/>
    <w:rsid w:val="00B272F7"/>
    <w:rsid w:val="00B2793F"/>
    <w:rsid w:val="00B27AAD"/>
    <w:rsid w:val="00B27AEA"/>
    <w:rsid w:val="00B27E08"/>
    <w:rsid w:val="00B303FB"/>
    <w:rsid w:val="00B306EE"/>
    <w:rsid w:val="00B30936"/>
    <w:rsid w:val="00B30C20"/>
    <w:rsid w:val="00B30D08"/>
    <w:rsid w:val="00B30EC2"/>
    <w:rsid w:val="00B30F28"/>
    <w:rsid w:val="00B31047"/>
    <w:rsid w:val="00B31293"/>
    <w:rsid w:val="00B3182B"/>
    <w:rsid w:val="00B318F2"/>
    <w:rsid w:val="00B31969"/>
    <w:rsid w:val="00B31E6C"/>
    <w:rsid w:val="00B329F1"/>
    <w:rsid w:val="00B3346E"/>
    <w:rsid w:val="00B336C2"/>
    <w:rsid w:val="00B33D64"/>
    <w:rsid w:val="00B3403A"/>
    <w:rsid w:val="00B344BD"/>
    <w:rsid w:val="00B350F4"/>
    <w:rsid w:val="00B354A7"/>
    <w:rsid w:val="00B35DEF"/>
    <w:rsid w:val="00B36733"/>
    <w:rsid w:val="00B3677E"/>
    <w:rsid w:val="00B36F71"/>
    <w:rsid w:val="00B371F5"/>
    <w:rsid w:val="00B37618"/>
    <w:rsid w:val="00B37AA7"/>
    <w:rsid w:val="00B40492"/>
    <w:rsid w:val="00B40A2B"/>
    <w:rsid w:val="00B40A70"/>
    <w:rsid w:val="00B412B4"/>
    <w:rsid w:val="00B41FC2"/>
    <w:rsid w:val="00B4221C"/>
    <w:rsid w:val="00B42246"/>
    <w:rsid w:val="00B4225D"/>
    <w:rsid w:val="00B42BBB"/>
    <w:rsid w:val="00B42C1A"/>
    <w:rsid w:val="00B42D77"/>
    <w:rsid w:val="00B447FD"/>
    <w:rsid w:val="00B44A90"/>
    <w:rsid w:val="00B45132"/>
    <w:rsid w:val="00B46305"/>
    <w:rsid w:val="00B46EE2"/>
    <w:rsid w:val="00B46F33"/>
    <w:rsid w:val="00B47957"/>
    <w:rsid w:val="00B47ABB"/>
    <w:rsid w:val="00B508AF"/>
    <w:rsid w:val="00B50D96"/>
    <w:rsid w:val="00B510E4"/>
    <w:rsid w:val="00B51638"/>
    <w:rsid w:val="00B51CAB"/>
    <w:rsid w:val="00B526F8"/>
    <w:rsid w:val="00B5292F"/>
    <w:rsid w:val="00B5305C"/>
    <w:rsid w:val="00B53110"/>
    <w:rsid w:val="00B53191"/>
    <w:rsid w:val="00B535FE"/>
    <w:rsid w:val="00B5364E"/>
    <w:rsid w:val="00B5386B"/>
    <w:rsid w:val="00B53C3E"/>
    <w:rsid w:val="00B53ED7"/>
    <w:rsid w:val="00B54257"/>
    <w:rsid w:val="00B54D86"/>
    <w:rsid w:val="00B54EF1"/>
    <w:rsid w:val="00B55212"/>
    <w:rsid w:val="00B56981"/>
    <w:rsid w:val="00B56B9C"/>
    <w:rsid w:val="00B5783C"/>
    <w:rsid w:val="00B57ABC"/>
    <w:rsid w:val="00B60D90"/>
    <w:rsid w:val="00B61201"/>
    <w:rsid w:val="00B61A22"/>
    <w:rsid w:val="00B61A69"/>
    <w:rsid w:val="00B61D58"/>
    <w:rsid w:val="00B62B93"/>
    <w:rsid w:val="00B63562"/>
    <w:rsid w:val="00B63661"/>
    <w:rsid w:val="00B63CED"/>
    <w:rsid w:val="00B6478B"/>
    <w:rsid w:val="00B6596C"/>
    <w:rsid w:val="00B659E0"/>
    <w:rsid w:val="00B65C4F"/>
    <w:rsid w:val="00B66942"/>
    <w:rsid w:val="00B670AC"/>
    <w:rsid w:val="00B67D16"/>
    <w:rsid w:val="00B67F11"/>
    <w:rsid w:val="00B70356"/>
    <w:rsid w:val="00B70382"/>
    <w:rsid w:val="00B7050F"/>
    <w:rsid w:val="00B70769"/>
    <w:rsid w:val="00B70E4F"/>
    <w:rsid w:val="00B70EF7"/>
    <w:rsid w:val="00B70F23"/>
    <w:rsid w:val="00B7145E"/>
    <w:rsid w:val="00B71E82"/>
    <w:rsid w:val="00B71FCF"/>
    <w:rsid w:val="00B73D95"/>
    <w:rsid w:val="00B73F10"/>
    <w:rsid w:val="00B73F69"/>
    <w:rsid w:val="00B74184"/>
    <w:rsid w:val="00B7424E"/>
    <w:rsid w:val="00B74FB8"/>
    <w:rsid w:val="00B75192"/>
    <w:rsid w:val="00B76081"/>
    <w:rsid w:val="00B76439"/>
    <w:rsid w:val="00B76705"/>
    <w:rsid w:val="00B76D5A"/>
    <w:rsid w:val="00B76D8F"/>
    <w:rsid w:val="00B77175"/>
    <w:rsid w:val="00B7719A"/>
    <w:rsid w:val="00B773BC"/>
    <w:rsid w:val="00B77488"/>
    <w:rsid w:val="00B778C4"/>
    <w:rsid w:val="00B77AA0"/>
    <w:rsid w:val="00B77DC9"/>
    <w:rsid w:val="00B80E5B"/>
    <w:rsid w:val="00B81448"/>
    <w:rsid w:val="00B814AE"/>
    <w:rsid w:val="00B817E0"/>
    <w:rsid w:val="00B82168"/>
    <w:rsid w:val="00B82BC0"/>
    <w:rsid w:val="00B82E9D"/>
    <w:rsid w:val="00B83300"/>
    <w:rsid w:val="00B83758"/>
    <w:rsid w:val="00B848CA"/>
    <w:rsid w:val="00B84D0B"/>
    <w:rsid w:val="00B84FE3"/>
    <w:rsid w:val="00B84FF3"/>
    <w:rsid w:val="00B85A29"/>
    <w:rsid w:val="00B85B48"/>
    <w:rsid w:val="00B860B0"/>
    <w:rsid w:val="00B86365"/>
    <w:rsid w:val="00B86CA2"/>
    <w:rsid w:val="00B87023"/>
    <w:rsid w:val="00B8702E"/>
    <w:rsid w:val="00B8710D"/>
    <w:rsid w:val="00B87179"/>
    <w:rsid w:val="00B871FF"/>
    <w:rsid w:val="00B875EC"/>
    <w:rsid w:val="00B877CF"/>
    <w:rsid w:val="00B87980"/>
    <w:rsid w:val="00B87BDE"/>
    <w:rsid w:val="00B902BF"/>
    <w:rsid w:val="00B90867"/>
    <w:rsid w:val="00B91157"/>
    <w:rsid w:val="00B9125B"/>
    <w:rsid w:val="00B91AF9"/>
    <w:rsid w:val="00B9289E"/>
    <w:rsid w:val="00B9291F"/>
    <w:rsid w:val="00B92FF4"/>
    <w:rsid w:val="00B934B7"/>
    <w:rsid w:val="00B94014"/>
    <w:rsid w:val="00B94BD7"/>
    <w:rsid w:val="00B95AE0"/>
    <w:rsid w:val="00B9628D"/>
    <w:rsid w:val="00B96316"/>
    <w:rsid w:val="00B963F1"/>
    <w:rsid w:val="00B96501"/>
    <w:rsid w:val="00B96D0A"/>
    <w:rsid w:val="00B974CE"/>
    <w:rsid w:val="00B978A1"/>
    <w:rsid w:val="00B97C2A"/>
    <w:rsid w:val="00BA0292"/>
    <w:rsid w:val="00BA049D"/>
    <w:rsid w:val="00BA06D3"/>
    <w:rsid w:val="00BA0973"/>
    <w:rsid w:val="00BA0F2C"/>
    <w:rsid w:val="00BA1AD6"/>
    <w:rsid w:val="00BA1E45"/>
    <w:rsid w:val="00BA1F52"/>
    <w:rsid w:val="00BA2014"/>
    <w:rsid w:val="00BA20C3"/>
    <w:rsid w:val="00BA2710"/>
    <w:rsid w:val="00BA2CA2"/>
    <w:rsid w:val="00BA3426"/>
    <w:rsid w:val="00BA34F2"/>
    <w:rsid w:val="00BA3D30"/>
    <w:rsid w:val="00BA443A"/>
    <w:rsid w:val="00BA460E"/>
    <w:rsid w:val="00BA4FF8"/>
    <w:rsid w:val="00BA555C"/>
    <w:rsid w:val="00BA5599"/>
    <w:rsid w:val="00BA571D"/>
    <w:rsid w:val="00BA5A55"/>
    <w:rsid w:val="00BA6439"/>
    <w:rsid w:val="00BA6538"/>
    <w:rsid w:val="00BA6A6D"/>
    <w:rsid w:val="00BA6A9A"/>
    <w:rsid w:val="00BA6BF4"/>
    <w:rsid w:val="00BA76A0"/>
    <w:rsid w:val="00BA76D0"/>
    <w:rsid w:val="00BA76D4"/>
    <w:rsid w:val="00BA79BB"/>
    <w:rsid w:val="00BB02B2"/>
    <w:rsid w:val="00BB0E8B"/>
    <w:rsid w:val="00BB1514"/>
    <w:rsid w:val="00BB1752"/>
    <w:rsid w:val="00BB177B"/>
    <w:rsid w:val="00BB1CDD"/>
    <w:rsid w:val="00BB1EBE"/>
    <w:rsid w:val="00BB25EA"/>
    <w:rsid w:val="00BB2DB2"/>
    <w:rsid w:val="00BB321C"/>
    <w:rsid w:val="00BB336E"/>
    <w:rsid w:val="00BB3B69"/>
    <w:rsid w:val="00BB3DCC"/>
    <w:rsid w:val="00BB3E70"/>
    <w:rsid w:val="00BB4903"/>
    <w:rsid w:val="00BB4DF6"/>
    <w:rsid w:val="00BB4F49"/>
    <w:rsid w:val="00BB5331"/>
    <w:rsid w:val="00BB5423"/>
    <w:rsid w:val="00BB60B8"/>
    <w:rsid w:val="00BB6298"/>
    <w:rsid w:val="00BB65EF"/>
    <w:rsid w:val="00BB6C56"/>
    <w:rsid w:val="00BB6DE6"/>
    <w:rsid w:val="00BB7E66"/>
    <w:rsid w:val="00BC05B9"/>
    <w:rsid w:val="00BC09D6"/>
    <w:rsid w:val="00BC19AF"/>
    <w:rsid w:val="00BC19BE"/>
    <w:rsid w:val="00BC1B8A"/>
    <w:rsid w:val="00BC1DDD"/>
    <w:rsid w:val="00BC255D"/>
    <w:rsid w:val="00BC3957"/>
    <w:rsid w:val="00BC41C5"/>
    <w:rsid w:val="00BC500D"/>
    <w:rsid w:val="00BC513B"/>
    <w:rsid w:val="00BC574B"/>
    <w:rsid w:val="00BC58FB"/>
    <w:rsid w:val="00BC5DE1"/>
    <w:rsid w:val="00BC5F49"/>
    <w:rsid w:val="00BC64AB"/>
    <w:rsid w:val="00BC7107"/>
    <w:rsid w:val="00BC7915"/>
    <w:rsid w:val="00BC7B56"/>
    <w:rsid w:val="00BD082C"/>
    <w:rsid w:val="00BD0AD5"/>
    <w:rsid w:val="00BD0E63"/>
    <w:rsid w:val="00BD0F64"/>
    <w:rsid w:val="00BD139B"/>
    <w:rsid w:val="00BD2142"/>
    <w:rsid w:val="00BD28C8"/>
    <w:rsid w:val="00BD29EA"/>
    <w:rsid w:val="00BD2D9E"/>
    <w:rsid w:val="00BD2E47"/>
    <w:rsid w:val="00BD3339"/>
    <w:rsid w:val="00BD3A8B"/>
    <w:rsid w:val="00BD3B28"/>
    <w:rsid w:val="00BD3BB5"/>
    <w:rsid w:val="00BD41FC"/>
    <w:rsid w:val="00BD4732"/>
    <w:rsid w:val="00BD47EA"/>
    <w:rsid w:val="00BD4868"/>
    <w:rsid w:val="00BD4CD4"/>
    <w:rsid w:val="00BD51D0"/>
    <w:rsid w:val="00BD57E7"/>
    <w:rsid w:val="00BD599A"/>
    <w:rsid w:val="00BD66C4"/>
    <w:rsid w:val="00BD7107"/>
    <w:rsid w:val="00BD727D"/>
    <w:rsid w:val="00BD7B9E"/>
    <w:rsid w:val="00BE01EC"/>
    <w:rsid w:val="00BE05C9"/>
    <w:rsid w:val="00BE05ED"/>
    <w:rsid w:val="00BE08F0"/>
    <w:rsid w:val="00BE0954"/>
    <w:rsid w:val="00BE103D"/>
    <w:rsid w:val="00BE2023"/>
    <w:rsid w:val="00BE2214"/>
    <w:rsid w:val="00BE256B"/>
    <w:rsid w:val="00BE2AD0"/>
    <w:rsid w:val="00BE2BB3"/>
    <w:rsid w:val="00BE2BBF"/>
    <w:rsid w:val="00BE30D5"/>
    <w:rsid w:val="00BE381A"/>
    <w:rsid w:val="00BE3A5B"/>
    <w:rsid w:val="00BE4D99"/>
    <w:rsid w:val="00BE4F1C"/>
    <w:rsid w:val="00BE4F69"/>
    <w:rsid w:val="00BE51A5"/>
    <w:rsid w:val="00BE5E88"/>
    <w:rsid w:val="00BE61DB"/>
    <w:rsid w:val="00BE6417"/>
    <w:rsid w:val="00BE643C"/>
    <w:rsid w:val="00BE64AE"/>
    <w:rsid w:val="00BE651D"/>
    <w:rsid w:val="00BE6EF0"/>
    <w:rsid w:val="00BE7136"/>
    <w:rsid w:val="00BE71C9"/>
    <w:rsid w:val="00BE7AE4"/>
    <w:rsid w:val="00BE7B5E"/>
    <w:rsid w:val="00BF0000"/>
    <w:rsid w:val="00BF0063"/>
    <w:rsid w:val="00BF0410"/>
    <w:rsid w:val="00BF0741"/>
    <w:rsid w:val="00BF0F24"/>
    <w:rsid w:val="00BF0FD7"/>
    <w:rsid w:val="00BF1008"/>
    <w:rsid w:val="00BF1034"/>
    <w:rsid w:val="00BF139D"/>
    <w:rsid w:val="00BF1426"/>
    <w:rsid w:val="00BF18A0"/>
    <w:rsid w:val="00BF2105"/>
    <w:rsid w:val="00BF2548"/>
    <w:rsid w:val="00BF2876"/>
    <w:rsid w:val="00BF2F18"/>
    <w:rsid w:val="00BF3305"/>
    <w:rsid w:val="00BF344F"/>
    <w:rsid w:val="00BF37C1"/>
    <w:rsid w:val="00BF3FC8"/>
    <w:rsid w:val="00BF4329"/>
    <w:rsid w:val="00BF48E1"/>
    <w:rsid w:val="00BF4FA6"/>
    <w:rsid w:val="00BF5038"/>
    <w:rsid w:val="00BF527D"/>
    <w:rsid w:val="00BF529F"/>
    <w:rsid w:val="00BF5833"/>
    <w:rsid w:val="00BF5E13"/>
    <w:rsid w:val="00BF6188"/>
    <w:rsid w:val="00BF61A3"/>
    <w:rsid w:val="00BF67B1"/>
    <w:rsid w:val="00BF6AD4"/>
    <w:rsid w:val="00BF6EE4"/>
    <w:rsid w:val="00BF7771"/>
    <w:rsid w:val="00C001DD"/>
    <w:rsid w:val="00C0067A"/>
    <w:rsid w:val="00C011F1"/>
    <w:rsid w:val="00C0139A"/>
    <w:rsid w:val="00C01915"/>
    <w:rsid w:val="00C021BD"/>
    <w:rsid w:val="00C02E84"/>
    <w:rsid w:val="00C03321"/>
    <w:rsid w:val="00C03527"/>
    <w:rsid w:val="00C037C3"/>
    <w:rsid w:val="00C03AEC"/>
    <w:rsid w:val="00C03DB5"/>
    <w:rsid w:val="00C03E15"/>
    <w:rsid w:val="00C04488"/>
    <w:rsid w:val="00C04935"/>
    <w:rsid w:val="00C05EBB"/>
    <w:rsid w:val="00C0660F"/>
    <w:rsid w:val="00C06CB3"/>
    <w:rsid w:val="00C076A7"/>
    <w:rsid w:val="00C076EF"/>
    <w:rsid w:val="00C07A5C"/>
    <w:rsid w:val="00C07C90"/>
    <w:rsid w:val="00C07CC3"/>
    <w:rsid w:val="00C103FE"/>
    <w:rsid w:val="00C10713"/>
    <w:rsid w:val="00C111DA"/>
    <w:rsid w:val="00C1179C"/>
    <w:rsid w:val="00C117DC"/>
    <w:rsid w:val="00C11B87"/>
    <w:rsid w:val="00C12036"/>
    <w:rsid w:val="00C12179"/>
    <w:rsid w:val="00C12B06"/>
    <w:rsid w:val="00C12D13"/>
    <w:rsid w:val="00C1375B"/>
    <w:rsid w:val="00C13BC7"/>
    <w:rsid w:val="00C140D2"/>
    <w:rsid w:val="00C145E7"/>
    <w:rsid w:val="00C14AE8"/>
    <w:rsid w:val="00C14F47"/>
    <w:rsid w:val="00C153BD"/>
    <w:rsid w:val="00C15A72"/>
    <w:rsid w:val="00C16207"/>
    <w:rsid w:val="00C16919"/>
    <w:rsid w:val="00C16D6B"/>
    <w:rsid w:val="00C16EB2"/>
    <w:rsid w:val="00C176F0"/>
    <w:rsid w:val="00C1790D"/>
    <w:rsid w:val="00C179F6"/>
    <w:rsid w:val="00C17C76"/>
    <w:rsid w:val="00C17F09"/>
    <w:rsid w:val="00C21397"/>
    <w:rsid w:val="00C214BA"/>
    <w:rsid w:val="00C21A7C"/>
    <w:rsid w:val="00C22077"/>
    <w:rsid w:val="00C229F0"/>
    <w:rsid w:val="00C23528"/>
    <w:rsid w:val="00C237E5"/>
    <w:rsid w:val="00C24168"/>
    <w:rsid w:val="00C24EC9"/>
    <w:rsid w:val="00C250A0"/>
    <w:rsid w:val="00C2536E"/>
    <w:rsid w:val="00C25540"/>
    <w:rsid w:val="00C25B86"/>
    <w:rsid w:val="00C25C05"/>
    <w:rsid w:val="00C25CE0"/>
    <w:rsid w:val="00C26806"/>
    <w:rsid w:val="00C2680D"/>
    <w:rsid w:val="00C2692B"/>
    <w:rsid w:val="00C26CF9"/>
    <w:rsid w:val="00C26EF3"/>
    <w:rsid w:val="00C26FE8"/>
    <w:rsid w:val="00C272F5"/>
    <w:rsid w:val="00C27683"/>
    <w:rsid w:val="00C30091"/>
    <w:rsid w:val="00C3035B"/>
    <w:rsid w:val="00C31209"/>
    <w:rsid w:val="00C314C9"/>
    <w:rsid w:val="00C31BF9"/>
    <w:rsid w:val="00C31D8E"/>
    <w:rsid w:val="00C325E0"/>
    <w:rsid w:val="00C332CC"/>
    <w:rsid w:val="00C33468"/>
    <w:rsid w:val="00C334EB"/>
    <w:rsid w:val="00C33663"/>
    <w:rsid w:val="00C33794"/>
    <w:rsid w:val="00C33B92"/>
    <w:rsid w:val="00C3423B"/>
    <w:rsid w:val="00C34756"/>
    <w:rsid w:val="00C34A64"/>
    <w:rsid w:val="00C34A9C"/>
    <w:rsid w:val="00C351B4"/>
    <w:rsid w:val="00C356E1"/>
    <w:rsid w:val="00C35861"/>
    <w:rsid w:val="00C35EC4"/>
    <w:rsid w:val="00C36248"/>
    <w:rsid w:val="00C3631D"/>
    <w:rsid w:val="00C36352"/>
    <w:rsid w:val="00C3649A"/>
    <w:rsid w:val="00C37571"/>
    <w:rsid w:val="00C37F67"/>
    <w:rsid w:val="00C37FE3"/>
    <w:rsid w:val="00C402CE"/>
    <w:rsid w:val="00C41409"/>
    <w:rsid w:val="00C41A72"/>
    <w:rsid w:val="00C425FD"/>
    <w:rsid w:val="00C42D59"/>
    <w:rsid w:val="00C42D5E"/>
    <w:rsid w:val="00C43104"/>
    <w:rsid w:val="00C43513"/>
    <w:rsid w:val="00C439AA"/>
    <w:rsid w:val="00C4418A"/>
    <w:rsid w:val="00C442DE"/>
    <w:rsid w:val="00C444E4"/>
    <w:rsid w:val="00C44B79"/>
    <w:rsid w:val="00C4508C"/>
    <w:rsid w:val="00C4545E"/>
    <w:rsid w:val="00C45463"/>
    <w:rsid w:val="00C45EB4"/>
    <w:rsid w:val="00C46257"/>
    <w:rsid w:val="00C46659"/>
    <w:rsid w:val="00C46A30"/>
    <w:rsid w:val="00C46A5D"/>
    <w:rsid w:val="00C46B5E"/>
    <w:rsid w:val="00C46D76"/>
    <w:rsid w:val="00C474AC"/>
    <w:rsid w:val="00C47DD7"/>
    <w:rsid w:val="00C50788"/>
    <w:rsid w:val="00C51290"/>
    <w:rsid w:val="00C51442"/>
    <w:rsid w:val="00C523CC"/>
    <w:rsid w:val="00C52F39"/>
    <w:rsid w:val="00C52F43"/>
    <w:rsid w:val="00C54126"/>
    <w:rsid w:val="00C5467A"/>
    <w:rsid w:val="00C54E6F"/>
    <w:rsid w:val="00C55196"/>
    <w:rsid w:val="00C55915"/>
    <w:rsid w:val="00C55E4D"/>
    <w:rsid w:val="00C56471"/>
    <w:rsid w:val="00C56636"/>
    <w:rsid w:val="00C56D58"/>
    <w:rsid w:val="00C57416"/>
    <w:rsid w:val="00C579D3"/>
    <w:rsid w:val="00C57BD8"/>
    <w:rsid w:val="00C57E11"/>
    <w:rsid w:val="00C601E0"/>
    <w:rsid w:val="00C603BA"/>
    <w:rsid w:val="00C607E1"/>
    <w:rsid w:val="00C60C1B"/>
    <w:rsid w:val="00C60C99"/>
    <w:rsid w:val="00C61300"/>
    <w:rsid w:val="00C616BD"/>
    <w:rsid w:val="00C61EA2"/>
    <w:rsid w:val="00C61FA1"/>
    <w:rsid w:val="00C6210A"/>
    <w:rsid w:val="00C6294C"/>
    <w:rsid w:val="00C62B12"/>
    <w:rsid w:val="00C6331E"/>
    <w:rsid w:val="00C63955"/>
    <w:rsid w:val="00C63AA0"/>
    <w:rsid w:val="00C63B19"/>
    <w:rsid w:val="00C63C81"/>
    <w:rsid w:val="00C64BC7"/>
    <w:rsid w:val="00C65C6D"/>
    <w:rsid w:val="00C65EC3"/>
    <w:rsid w:val="00C65FBC"/>
    <w:rsid w:val="00C661EE"/>
    <w:rsid w:val="00C661F6"/>
    <w:rsid w:val="00C668A9"/>
    <w:rsid w:val="00C669C8"/>
    <w:rsid w:val="00C66BA1"/>
    <w:rsid w:val="00C6746F"/>
    <w:rsid w:val="00C6767B"/>
    <w:rsid w:val="00C67723"/>
    <w:rsid w:val="00C6777B"/>
    <w:rsid w:val="00C67B1B"/>
    <w:rsid w:val="00C70432"/>
    <w:rsid w:val="00C70E08"/>
    <w:rsid w:val="00C716DB"/>
    <w:rsid w:val="00C71A91"/>
    <w:rsid w:val="00C71BD2"/>
    <w:rsid w:val="00C71E87"/>
    <w:rsid w:val="00C72F95"/>
    <w:rsid w:val="00C7336B"/>
    <w:rsid w:val="00C73990"/>
    <w:rsid w:val="00C73C1E"/>
    <w:rsid w:val="00C7415E"/>
    <w:rsid w:val="00C75342"/>
    <w:rsid w:val="00C75492"/>
    <w:rsid w:val="00C754B9"/>
    <w:rsid w:val="00C757F5"/>
    <w:rsid w:val="00C75B75"/>
    <w:rsid w:val="00C75FC1"/>
    <w:rsid w:val="00C76011"/>
    <w:rsid w:val="00C7612F"/>
    <w:rsid w:val="00C7647B"/>
    <w:rsid w:val="00C764AA"/>
    <w:rsid w:val="00C776D0"/>
    <w:rsid w:val="00C779A4"/>
    <w:rsid w:val="00C8019D"/>
    <w:rsid w:val="00C8175C"/>
    <w:rsid w:val="00C81C7C"/>
    <w:rsid w:val="00C81E3E"/>
    <w:rsid w:val="00C81E77"/>
    <w:rsid w:val="00C820AF"/>
    <w:rsid w:val="00C82CEF"/>
    <w:rsid w:val="00C82DBE"/>
    <w:rsid w:val="00C83115"/>
    <w:rsid w:val="00C84616"/>
    <w:rsid w:val="00C85634"/>
    <w:rsid w:val="00C8645E"/>
    <w:rsid w:val="00C8742E"/>
    <w:rsid w:val="00C8752E"/>
    <w:rsid w:val="00C87702"/>
    <w:rsid w:val="00C8790C"/>
    <w:rsid w:val="00C87AC2"/>
    <w:rsid w:val="00C87DEE"/>
    <w:rsid w:val="00C87EAF"/>
    <w:rsid w:val="00C90C08"/>
    <w:rsid w:val="00C90F37"/>
    <w:rsid w:val="00C914B5"/>
    <w:rsid w:val="00C914F9"/>
    <w:rsid w:val="00C91578"/>
    <w:rsid w:val="00C921D9"/>
    <w:rsid w:val="00C92E6A"/>
    <w:rsid w:val="00C930B7"/>
    <w:rsid w:val="00C93746"/>
    <w:rsid w:val="00C94EE8"/>
    <w:rsid w:val="00C951DD"/>
    <w:rsid w:val="00C9560B"/>
    <w:rsid w:val="00C95DEC"/>
    <w:rsid w:val="00C95E9E"/>
    <w:rsid w:val="00C96BC0"/>
    <w:rsid w:val="00C97044"/>
    <w:rsid w:val="00C9792F"/>
    <w:rsid w:val="00C97A76"/>
    <w:rsid w:val="00CA09A1"/>
    <w:rsid w:val="00CA0ABD"/>
    <w:rsid w:val="00CA0C89"/>
    <w:rsid w:val="00CA0D54"/>
    <w:rsid w:val="00CA133F"/>
    <w:rsid w:val="00CA1524"/>
    <w:rsid w:val="00CA227A"/>
    <w:rsid w:val="00CA27B1"/>
    <w:rsid w:val="00CA2DA5"/>
    <w:rsid w:val="00CA3A03"/>
    <w:rsid w:val="00CA3ACB"/>
    <w:rsid w:val="00CA3C80"/>
    <w:rsid w:val="00CA407D"/>
    <w:rsid w:val="00CA4A29"/>
    <w:rsid w:val="00CA4C7A"/>
    <w:rsid w:val="00CA636A"/>
    <w:rsid w:val="00CA6626"/>
    <w:rsid w:val="00CA6A9F"/>
    <w:rsid w:val="00CA72F0"/>
    <w:rsid w:val="00CA795D"/>
    <w:rsid w:val="00CA7CBE"/>
    <w:rsid w:val="00CB0502"/>
    <w:rsid w:val="00CB13B9"/>
    <w:rsid w:val="00CB1C45"/>
    <w:rsid w:val="00CB20A3"/>
    <w:rsid w:val="00CB357A"/>
    <w:rsid w:val="00CB3765"/>
    <w:rsid w:val="00CB3A55"/>
    <w:rsid w:val="00CB41FC"/>
    <w:rsid w:val="00CB4BE9"/>
    <w:rsid w:val="00CB4C30"/>
    <w:rsid w:val="00CB4E95"/>
    <w:rsid w:val="00CB4F50"/>
    <w:rsid w:val="00CB5071"/>
    <w:rsid w:val="00CB587E"/>
    <w:rsid w:val="00CB5960"/>
    <w:rsid w:val="00CB5E0C"/>
    <w:rsid w:val="00CB5E9F"/>
    <w:rsid w:val="00CB64F2"/>
    <w:rsid w:val="00CB67EF"/>
    <w:rsid w:val="00CB6D02"/>
    <w:rsid w:val="00CB71E5"/>
    <w:rsid w:val="00CB74FF"/>
    <w:rsid w:val="00CB7650"/>
    <w:rsid w:val="00CB76D4"/>
    <w:rsid w:val="00CB76F2"/>
    <w:rsid w:val="00CB78FE"/>
    <w:rsid w:val="00CC0378"/>
    <w:rsid w:val="00CC0CF9"/>
    <w:rsid w:val="00CC0D24"/>
    <w:rsid w:val="00CC1F5F"/>
    <w:rsid w:val="00CC2128"/>
    <w:rsid w:val="00CC247A"/>
    <w:rsid w:val="00CC35DD"/>
    <w:rsid w:val="00CC3BF4"/>
    <w:rsid w:val="00CC4AAF"/>
    <w:rsid w:val="00CC4AF4"/>
    <w:rsid w:val="00CC5328"/>
    <w:rsid w:val="00CC5A64"/>
    <w:rsid w:val="00CC6659"/>
    <w:rsid w:val="00CC6844"/>
    <w:rsid w:val="00CC6CF7"/>
    <w:rsid w:val="00CC7065"/>
    <w:rsid w:val="00CC758A"/>
    <w:rsid w:val="00CC76F1"/>
    <w:rsid w:val="00CD0154"/>
    <w:rsid w:val="00CD0598"/>
    <w:rsid w:val="00CD069F"/>
    <w:rsid w:val="00CD0BF7"/>
    <w:rsid w:val="00CD106E"/>
    <w:rsid w:val="00CD1278"/>
    <w:rsid w:val="00CD1353"/>
    <w:rsid w:val="00CD18A5"/>
    <w:rsid w:val="00CD1C17"/>
    <w:rsid w:val="00CD1E3A"/>
    <w:rsid w:val="00CD254E"/>
    <w:rsid w:val="00CD266B"/>
    <w:rsid w:val="00CD2F7A"/>
    <w:rsid w:val="00CD399F"/>
    <w:rsid w:val="00CD3EBD"/>
    <w:rsid w:val="00CD3F20"/>
    <w:rsid w:val="00CD3FB4"/>
    <w:rsid w:val="00CD42C4"/>
    <w:rsid w:val="00CD438F"/>
    <w:rsid w:val="00CD5FA7"/>
    <w:rsid w:val="00CD69D1"/>
    <w:rsid w:val="00CD6F00"/>
    <w:rsid w:val="00CD7058"/>
    <w:rsid w:val="00CD7318"/>
    <w:rsid w:val="00CD7F8E"/>
    <w:rsid w:val="00CE0584"/>
    <w:rsid w:val="00CE0686"/>
    <w:rsid w:val="00CE073B"/>
    <w:rsid w:val="00CE074A"/>
    <w:rsid w:val="00CE14FF"/>
    <w:rsid w:val="00CE1617"/>
    <w:rsid w:val="00CE1F5E"/>
    <w:rsid w:val="00CE404C"/>
    <w:rsid w:val="00CE4230"/>
    <w:rsid w:val="00CE4514"/>
    <w:rsid w:val="00CE5104"/>
    <w:rsid w:val="00CE541A"/>
    <w:rsid w:val="00CE58B5"/>
    <w:rsid w:val="00CE5B25"/>
    <w:rsid w:val="00CE6A59"/>
    <w:rsid w:val="00CE6BC7"/>
    <w:rsid w:val="00CE6F7A"/>
    <w:rsid w:val="00CE7AC8"/>
    <w:rsid w:val="00CF04D8"/>
    <w:rsid w:val="00CF0856"/>
    <w:rsid w:val="00CF08E6"/>
    <w:rsid w:val="00CF13E0"/>
    <w:rsid w:val="00CF168E"/>
    <w:rsid w:val="00CF328B"/>
    <w:rsid w:val="00CF32BC"/>
    <w:rsid w:val="00CF3B07"/>
    <w:rsid w:val="00CF3D27"/>
    <w:rsid w:val="00CF420A"/>
    <w:rsid w:val="00CF4824"/>
    <w:rsid w:val="00CF48EE"/>
    <w:rsid w:val="00CF4AD5"/>
    <w:rsid w:val="00CF513D"/>
    <w:rsid w:val="00CF520F"/>
    <w:rsid w:val="00CF59B2"/>
    <w:rsid w:val="00CF5B57"/>
    <w:rsid w:val="00CF60A8"/>
    <w:rsid w:val="00CF6702"/>
    <w:rsid w:val="00CF7529"/>
    <w:rsid w:val="00CF7A6B"/>
    <w:rsid w:val="00CF7DCD"/>
    <w:rsid w:val="00D002AD"/>
    <w:rsid w:val="00D004F3"/>
    <w:rsid w:val="00D0062F"/>
    <w:rsid w:val="00D00644"/>
    <w:rsid w:val="00D00AEC"/>
    <w:rsid w:val="00D01052"/>
    <w:rsid w:val="00D010D6"/>
    <w:rsid w:val="00D013E0"/>
    <w:rsid w:val="00D02029"/>
    <w:rsid w:val="00D0270A"/>
    <w:rsid w:val="00D0292D"/>
    <w:rsid w:val="00D037D1"/>
    <w:rsid w:val="00D04125"/>
    <w:rsid w:val="00D05507"/>
    <w:rsid w:val="00D05510"/>
    <w:rsid w:val="00D05F71"/>
    <w:rsid w:val="00D05F94"/>
    <w:rsid w:val="00D061B2"/>
    <w:rsid w:val="00D0662E"/>
    <w:rsid w:val="00D067F3"/>
    <w:rsid w:val="00D06A5F"/>
    <w:rsid w:val="00D06C51"/>
    <w:rsid w:val="00D071C3"/>
    <w:rsid w:val="00D072E3"/>
    <w:rsid w:val="00D075DF"/>
    <w:rsid w:val="00D07878"/>
    <w:rsid w:val="00D07929"/>
    <w:rsid w:val="00D07AEB"/>
    <w:rsid w:val="00D1078B"/>
    <w:rsid w:val="00D10A85"/>
    <w:rsid w:val="00D10B29"/>
    <w:rsid w:val="00D10E14"/>
    <w:rsid w:val="00D1136F"/>
    <w:rsid w:val="00D11525"/>
    <w:rsid w:val="00D11894"/>
    <w:rsid w:val="00D11E3D"/>
    <w:rsid w:val="00D129E3"/>
    <w:rsid w:val="00D12BDE"/>
    <w:rsid w:val="00D13484"/>
    <w:rsid w:val="00D14413"/>
    <w:rsid w:val="00D15148"/>
    <w:rsid w:val="00D1523C"/>
    <w:rsid w:val="00D15336"/>
    <w:rsid w:val="00D15552"/>
    <w:rsid w:val="00D163FE"/>
    <w:rsid w:val="00D165EE"/>
    <w:rsid w:val="00D17FAF"/>
    <w:rsid w:val="00D2000E"/>
    <w:rsid w:val="00D202FF"/>
    <w:rsid w:val="00D206ED"/>
    <w:rsid w:val="00D20B88"/>
    <w:rsid w:val="00D20CA3"/>
    <w:rsid w:val="00D21083"/>
    <w:rsid w:val="00D21276"/>
    <w:rsid w:val="00D214E6"/>
    <w:rsid w:val="00D22CEC"/>
    <w:rsid w:val="00D2314B"/>
    <w:rsid w:val="00D23CF7"/>
    <w:rsid w:val="00D23DB2"/>
    <w:rsid w:val="00D240C4"/>
    <w:rsid w:val="00D245D8"/>
    <w:rsid w:val="00D24A54"/>
    <w:rsid w:val="00D25751"/>
    <w:rsid w:val="00D259EB"/>
    <w:rsid w:val="00D2787F"/>
    <w:rsid w:val="00D27BC3"/>
    <w:rsid w:val="00D27D77"/>
    <w:rsid w:val="00D27EEA"/>
    <w:rsid w:val="00D30724"/>
    <w:rsid w:val="00D30DC8"/>
    <w:rsid w:val="00D31A5D"/>
    <w:rsid w:val="00D31BB6"/>
    <w:rsid w:val="00D31EF8"/>
    <w:rsid w:val="00D3213A"/>
    <w:rsid w:val="00D3233D"/>
    <w:rsid w:val="00D33259"/>
    <w:rsid w:val="00D334B7"/>
    <w:rsid w:val="00D33538"/>
    <w:rsid w:val="00D34234"/>
    <w:rsid w:val="00D3463F"/>
    <w:rsid w:val="00D34713"/>
    <w:rsid w:val="00D34A68"/>
    <w:rsid w:val="00D353DD"/>
    <w:rsid w:val="00D3544D"/>
    <w:rsid w:val="00D3566D"/>
    <w:rsid w:val="00D35741"/>
    <w:rsid w:val="00D35ACB"/>
    <w:rsid w:val="00D35E10"/>
    <w:rsid w:val="00D36043"/>
    <w:rsid w:val="00D36851"/>
    <w:rsid w:val="00D36E40"/>
    <w:rsid w:val="00D37075"/>
    <w:rsid w:val="00D37117"/>
    <w:rsid w:val="00D37351"/>
    <w:rsid w:val="00D3735A"/>
    <w:rsid w:val="00D40863"/>
    <w:rsid w:val="00D40ABA"/>
    <w:rsid w:val="00D415E7"/>
    <w:rsid w:val="00D4235D"/>
    <w:rsid w:val="00D42439"/>
    <w:rsid w:val="00D4287F"/>
    <w:rsid w:val="00D42AAE"/>
    <w:rsid w:val="00D42C54"/>
    <w:rsid w:val="00D42EED"/>
    <w:rsid w:val="00D432A1"/>
    <w:rsid w:val="00D43B92"/>
    <w:rsid w:val="00D43D0C"/>
    <w:rsid w:val="00D45599"/>
    <w:rsid w:val="00D45BDB"/>
    <w:rsid w:val="00D45E77"/>
    <w:rsid w:val="00D469EF"/>
    <w:rsid w:val="00D46EAD"/>
    <w:rsid w:val="00D472DC"/>
    <w:rsid w:val="00D47AA0"/>
    <w:rsid w:val="00D47D07"/>
    <w:rsid w:val="00D5051F"/>
    <w:rsid w:val="00D50A86"/>
    <w:rsid w:val="00D50F5B"/>
    <w:rsid w:val="00D51361"/>
    <w:rsid w:val="00D51714"/>
    <w:rsid w:val="00D526CD"/>
    <w:rsid w:val="00D526EA"/>
    <w:rsid w:val="00D534E5"/>
    <w:rsid w:val="00D535B2"/>
    <w:rsid w:val="00D5389B"/>
    <w:rsid w:val="00D53AED"/>
    <w:rsid w:val="00D53BF1"/>
    <w:rsid w:val="00D53F9D"/>
    <w:rsid w:val="00D549D1"/>
    <w:rsid w:val="00D54A95"/>
    <w:rsid w:val="00D55313"/>
    <w:rsid w:val="00D55527"/>
    <w:rsid w:val="00D55F4C"/>
    <w:rsid w:val="00D55F5E"/>
    <w:rsid w:val="00D56872"/>
    <w:rsid w:val="00D56A4A"/>
    <w:rsid w:val="00D56F98"/>
    <w:rsid w:val="00D57169"/>
    <w:rsid w:val="00D57459"/>
    <w:rsid w:val="00D600C7"/>
    <w:rsid w:val="00D60115"/>
    <w:rsid w:val="00D6046A"/>
    <w:rsid w:val="00D604B6"/>
    <w:rsid w:val="00D60701"/>
    <w:rsid w:val="00D61326"/>
    <w:rsid w:val="00D620D8"/>
    <w:rsid w:val="00D62C60"/>
    <w:rsid w:val="00D62CFD"/>
    <w:rsid w:val="00D62FF3"/>
    <w:rsid w:val="00D63243"/>
    <w:rsid w:val="00D6376A"/>
    <w:rsid w:val="00D63A74"/>
    <w:rsid w:val="00D63BF9"/>
    <w:rsid w:val="00D63EB4"/>
    <w:rsid w:val="00D63F67"/>
    <w:rsid w:val="00D63FC5"/>
    <w:rsid w:val="00D6440B"/>
    <w:rsid w:val="00D65111"/>
    <w:rsid w:val="00D65405"/>
    <w:rsid w:val="00D654E7"/>
    <w:rsid w:val="00D655CF"/>
    <w:rsid w:val="00D65AA8"/>
    <w:rsid w:val="00D66146"/>
    <w:rsid w:val="00D66641"/>
    <w:rsid w:val="00D66BF8"/>
    <w:rsid w:val="00D6713E"/>
    <w:rsid w:val="00D67249"/>
    <w:rsid w:val="00D672BE"/>
    <w:rsid w:val="00D67A4D"/>
    <w:rsid w:val="00D67C6B"/>
    <w:rsid w:val="00D67CC8"/>
    <w:rsid w:val="00D67F93"/>
    <w:rsid w:val="00D70381"/>
    <w:rsid w:val="00D70887"/>
    <w:rsid w:val="00D70BB8"/>
    <w:rsid w:val="00D70D58"/>
    <w:rsid w:val="00D70E63"/>
    <w:rsid w:val="00D70FFE"/>
    <w:rsid w:val="00D71C67"/>
    <w:rsid w:val="00D72213"/>
    <w:rsid w:val="00D72227"/>
    <w:rsid w:val="00D724D1"/>
    <w:rsid w:val="00D72994"/>
    <w:rsid w:val="00D73093"/>
    <w:rsid w:val="00D730E9"/>
    <w:rsid w:val="00D73928"/>
    <w:rsid w:val="00D73946"/>
    <w:rsid w:val="00D739AB"/>
    <w:rsid w:val="00D73E07"/>
    <w:rsid w:val="00D74199"/>
    <w:rsid w:val="00D745FC"/>
    <w:rsid w:val="00D74A17"/>
    <w:rsid w:val="00D74A56"/>
    <w:rsid w:val="00D74BEA"/>
    <w:rsid w:val="00D74C86"/>
    <w:rsid w:val="00D74D1C"/>
    <w:rsid w:val="00D7512B"/>
    <w:rsid w:val="00D75364"/>
    <w:rsid w:val="00D757D3"/>
    <w:rsid w:val="00D75A86"/>
    <w:rsid w:val="00D75A89"/>
    <w:rsid w:val="00D76019"/>
    <w:rsid w:val="00D76025"/>
    <w:rsid w:val="00D7646B"/>
    <w:rsid w:val="00D765A6"/>
    <w:rsid w:val="00D765F2"/>
    <w:rsid w:val="00D766D8"/>
    <w:rsid w:val="00D76983"/>
    <w:rsid w:val="00D76CA6"/>
    <w:rsid w:val="00D77488"/>
    <w:rsid w:val="00D77CAC"/>
    <w:rsid w:val="00D77F64"/>
    <w:rsid w:val="00D77F8C"/>
    <w:rsid w:val="00D8114E"/>
    <w:rsid w:val="00D818F7"/>
    <w:rsid w:val="00D81994"/>
    <w:rsid w:val="00D81CA2"/>
    <w:rsid w:val="00D833FB"/>
    <w:rsid w:val="00D83585"/>
    <w:rsid w:val="00D83A2A"/>
    <w:rsid w:val="00D83C87"/>
    <w:rsid w:val="00D83F49"/>
    <w:rsid w:val="00D840F2"/>
    <w:rsid w:val="00D841F5"/>
    <w:rsid w:val="00D847D7"/>
    <w:rsid w:val="00D852F3"/>
    <w:rsid w:val="00D858D8"/>
    <w:rsid w:val="00D85CDD"/>
    <w:rsid w:val="00D860D7"/>
    <w:rsid w:val="00D865FF"/>
    <w:rsid w:val="00D867A0"/>
    <w:rsid w:val="00D877A5"/>
    <w:rsid w:val="00D87BBF"/>
    <w:rsid w:val="00D90111"/>
    <w:rsid w:val="00D90152"/>
    <w:rsid w:val="00D908DA"/>
    <w:rsid w:val="00D9162D"/>
    <w:rsid w:val="00D91B2D"/>
    <w:rsid w:val="00D9274F"/>
    <w:rsid w:val="00D92994"/>
    <w:rsid w:val="00D92DEB"/>
    <w:rsid w:val="00D93240"/>
    <w:rsid w:val="00D935F1"/>
    <w:rsid w:val="00D93633"/>
    <w:rsid w:val="00D93B6C"/>
    <w:rsid w:val="00D93CAF"/>
    <w:rsid w:val="00D95486"/>
    <w:rsid w:val="00D95646"/>
    <w:rsid w:val="00D95FE1"/>
    <w:rsid w:val="00D96078"/>
    <w:rsid w:val="00D96B90"/>
    <w:rsid w:val="00D96C71"/>
    <w:rsid w:val="00D971DE"/>
    <w:rsid w:val="00D97C5D"/>
    <w:rsid w:val="00D97EB1"/>
    <w:rsid w:val="00DA01CE"/>
    <w:rsid w:val="00DA03A6"/>
    <w:rsid w:val="00DA1593"/>
    <w:rsid w:val="00DA1AF3"/>
    <w:rsid w:val="00DA1B4C"/>
    <w:rsid w:val="00DA1EDF"/>
    <w:rsid w:val="00DA22E8"/>
    <w:rsid w:val="00DA2453"/>
    <w:rsid w:val="00DA2517"/>
    <w:rsid w:val="00DA28DC"/>
    <w:rsid w:val="00DA3195"/>
    <w:rsid w:val="00DA34F7"/>
    <w:rsid w:val="00DA3F9E"/>
    <w:rsid w:val="00DA41B2"/>
    <w:rsid w:val="00DA48A9"/>
    <w:rsid w:val="00DA516D"/>
    <w:rsid w:val="00DA5E7F"/>
    <w:rsid w:val="00DA615D"/>
    <w:rsid w:val="00DA6B84"/>
    <w:rsid w:val="00DA6C78"/>
    <w:rsid w:val="00DA73E3"/>
    <w:rsid w:val="00DA7A79"/>
    <w:rsid w:val="00DA7B5F"/>
    <w:rsid w:val="00DA7E85"/>
    <w:rsid w:val="00DB04B3"/>
    <w:rsid w:val="00DB0924"/>
    <w:rsid w:val="00DB0A36"/>
    <w:rsid w:val="00DB0AC0"/>
    <w:rsid w:val="00DB0C6D"/>
    <w:rsid w:val="00DB0F1E"/>
    <w:rsid w:val="00DB1D26"/>
    <w:rsid w:val="00DB1DF5"/>
    <w:rsid w:val="00DB236B"/>
    <w:rsid w:val="00DB30B9"/>
    <w:rsid w:val="00DB3163"/>
    <w:rsid w:val="00DB3198"/>
    <w:rsid w:val="00DB3357"/>
    <w:rsid w:val="00DB391E"/>
    <w:rsid w:val="00DB3C07"/>
    <w:rsid w:val="00DB3C11"/>
    <w:rsid w:val="00DB49B9"/>
    <w:rsid w:val="00DB4A88"/>
    <w:rsid w:val="00DB4C30"/>
    <w:rsid w:val="00DB5612"/>
    <w:rsid w:val="00DB5A28"/>
    <w:rsid w:val="00DB5AB0"/>
    <w:rsid w:val="00DB5D77"/>
    <w:rsid w:val="00DB6125"/>
    <w:rsid w:val="00DB662F"/>
    <w:rsid w:val="00DB66D0"/>
    <w:rsid w:val="00DB69D7"/>
    <w:rsid w:val="00DB6CEC"/>
    <w:rsid w:val="00DB7501"/>
    <w:rsid w:val="00DB7AAE"/>
    <w:rsid w:val="00DB7EB6"/>
    <w:rsid w:val="00DC00AF"/>
    <w:rsid w:val="00DC08D7"/>
    <w:rsid w:val="00DC113B"/>
    <w:rsid w:val="00DC17D5"/>
    <w:rsid w:val="00DC18EC"/>
    <w:rsid w:val="00DC24B7"/>
    <w:rsid w:val="00DC25B8"/>
    <w:rsid w:val="00DC2778"/>
    <w:rsid w:val="00DC28DD"/>
    <w:rsid w:val="00DC39F6"/>
    <w:rsid w:val="00DC3B96"/>
    <w:rsid w:val="00DC3D9A"/>
    <w:rsid w:val="00DC40A5"/>
    <w:rsid w:val="00DC446D"/>
    <w:rsid w:val="00DC448B"/>
    <w:rsid w:val="00DC44EC"/>
    <w:rsid w:val="00DC5CD3"/>
    <w:rsid w:val="00DC5D2F"/>
    <w:rsid w:val="00DC65D8"/>
    <w:rsid w:val="00DC6D8D"/>
    <w:rsid w:val="00DC7B50"/>
    <w:rsid w:val="00DD0D45"/>
    <w:rsid w:val="00DD0FFC"/>
    <w:rsid w:val="00DD1B83"/>
    <w:rsid w:val="00DD1DBB"/>
    <w:rsid w:val="00DD2505"/>
    <w:rsid w:val="00DD2AD3"/>
    <w:rsid w:val="00DD2F58"/>
    <w:rsid w:val="00DD355F"/>
    <w:rsid w:val="00DD41F4"/>
    <w:rsid w:val="00DD4698"/>
    <w:rsid w:val="00DD4CBB"/>
    <w:rsid w:val="00DD52E5"/>
    <w:rsid w:val="00DD5FD1"/>
    <w:rsid w:val="00DD5FDC"/>
    <w:rsid w:val="00DD62BF"/>
    <w:rsid w:val="00DE01D5"/>
    <w:rsid w:val="00DE02D2"/>
    <w:rsid w:val="00DE0F18"/>
    <w:rsid w:val="00DE12EC"/>
    <w:rsid w:val="00DE143C"/>
    <w:rsid w:val="00DE17D9"/>
    <w:rsid w:val="00DE19F1"/>
    <w:rsid w:val="00DE2011"/>
    <w:rsid w:val="00DE238B"/>
    <w:rsid w:val="00DE2875"/>
    <w:rsid w:val="00DE2E98"/>
    <w:rsid w:val="00DE37C1"/>
    <w:rsid w:val="00DE40CD"/>
    <w:rsid w:val="00DE4678"/>
    <w:rsid w:val="00DE47AC"/>
    <w:rsid w:val="00DE47E6"/>
    <w:rsid w:val="00DE4C62"/>
    <w:rsid w:val="00DE4ED0"/>
    <w:rsid w:val="00DE551E"/>
    <w:rsid w:val="00DE558D"/>
    <w:rsid w:val="00DE5EFD"/>
    <w:rsid w:val="00DE6F79"/>
    <w:rsid w:val="00DE722C"/>
    <w:rsid w:val="00DE7C22"/>
    <w:rsid w:val="00DE7D6E"/>
    <w:rsid w:val="00DF0660"/>
    <w:rsid w:val="00DF090F"/>
    <w:rsid w:val="00DF13E2"/>
    <w:rsid w:val="00DF1494"/>
    <w:rsid w:val="00DF1D93"/>
    <w:rsid w:val="00DF1D9C"/>
    <w:rsid w:val="00DF20FF"/>
    <w:rsid w:val="00DF2806"/>
    <w:rsid w:val="00DF2E8C"/>
    <w:rsid w:val="00DF31C1"/>
    <w:rsid w:val="00DF3369"/>
    <w:rsid w:val="00DF385D"/>
    <w:rsid w:val="00DF38AB"/>
    <w:rsid w:val="00DF39FD"/>
    <w:rsid w:val="00DF3BA9"/>
    <w:rsid w:val="00DF4940"/>
    <w:rsid w:val="00DF495C"/>
    <w:rsid w:val="00DF5666"/>
    <w:rsid w:val="00DF5A58"/>
    <w:rsid w:val="00DF6122"/>
    <w:rsid w:val="00DF6376"/>
    <w:rsid w:val="00DF6671"/>
    <w:rsid w:val="00DF6817"/>
    <w:rsid w:val="00DF70DD"/>
    <w:rsid w:val="00DF73A9"/>
    <w:rsid w:val="00E007B3"/>
    <w:rsid w:val="00E00849"/>
    <w:rsid w:val="00E00AAA"/>
    <w:rsid w:val="00E00B88"/>
    <w:rsid w:val="00E00F57"/>
    <w:rsid w:val="00E01111"/>
    <w:rsid w:val="00E01239"/>
    <w:rsid w:val="00E01312"/>
    <w:rsid w:val="00E0136B"/>
    <w:rsid w:val="00E01483"/>
    <w:rsid w:val="00E01494"/>
    <w:rsid w:val="00E0149C"/>
    <w:rsid w:val="00E01724"/>
    <w:rsid w:val="00E019A3"/>
    <w:rsid w:val="00E019DB"/>
    <w:rsid w:val="00E01DD4"/>
    <w:rsid w:val="00E02EAD"/>
    <w:rsid w:val="00E03DE1"/>
    <w:rsid w:val="00E045C1"/>
    <w:rsid w:val="00E04B06"/>
    <w:rsid w:val="00E04E06"/>
    <w:rsid w:val="00E04F61"/>
    <w:rsid w:val="00E057AD"/>
    <w:rsid w:val="00E06999"/>
    <w:rsid w:val="00E06B99"/>
    <w:rsid w:val="00E06C86"/>
    <w:rsid w:val="00E06E39"/>
    <w:rsid w:val="00E07811"/>
    <w:rsid w:val="00E10B15"/>
    <w:rsid w:val="00E10D1B"/>
    <w:rsid w:val="00E10EFF"/>
    <w:rsid w:val="00E11210"/>
    <w:rsid w:val="00E1167B"/>
    <w:rsid w:val="00E11904"/>
    <w:rsid w:val="00E11C38"/>
    <w:rsid w:val="00E12073"/>
    <w:rsid w:val="00E12B16"/>
    <w:rsid w:val="00E13622"/>
    <w:rsid w:val="00E13673"/>
    <w:rsid w:val="00E1411D"/>
    <w:rsid w:val="00E14CFA"/>
    <w:rsid w:val="00E153DF"/>
    <w:rsid w:val="00E15495"/>
    <w:rsid w:val="00E15C51"/>
    <w:rsid w:val="00E15F39"/>
    <w:rsid w:val="00E161D9"/>
    <w:rsid w:val="00E16383"/>
    <w:rsid w:val="00E165AA"/>
    <w:rsid w:val="00E165C1"/>
    <w:rsid w:val="00E1745C"/>
    <w:rsid w:val="00E174C7"/>
    <w:rsid w:val="00E178D2"/>
    <w:rsid w:val="00E178EF"/>
    <w:rsid w:val="00E17932"/>
    <w:rsid w:val="00E200E2"/>
    <w:rsid w:val="00E20786"/>
    <w:rsid w:val="00E20B37"/>
    <w:rsid w:val="00E212D7"/>
    <w:rsid w:val="00E2141A"/>
    <w:rsid w:val="00E216D0"/>
    <w:rsid w:val="00E21E71"/>
    <w:rsid w:val="00E221DF"/>
    <w:rsid w:val="00E22B95"/>
    <w:rsid w:val="00E22CDE"/>
    <w:rsid w:val="00E22DF9"/>
    <w:rsid w:val="00E23A70"/>
    <w:rsid w:val="00E23DA8"/>
    <w:rsid w:val="00E24C49"/>
    <w:rsid w:val="00E24F2F"/>
    <w:rsid w:val="00E259C2"/>
    <w:rsid w:val="00E25C8E"/>
    <w:rsid w:val="00E2700E"/>
    <w:rsid w:val="00E27455"/>
    <w:rsid w:val="00E2763F"/>
    <w:rsid w:val="00E27AF5"/>
    <w:rsid w:val="00E30678"/>
    <w:rsid w:val="00E30F00"/>
    <w:rsid w:val="00E31669"/>
    <w:rsid w:val="00E31689"/>
    <w:rsid w:val="00E318D1"/>
    <w:rsid w:val="00E31BA2"/>
    <w:rsid w:val="00E322B8"/>
    <w:rsid w:val="00E324BB"/>
    <w:rsid w:val="00E3270A"/>
    <w:rsid w:val="00E32F7C"/>
    <w:rsid w:val="00E333A4"/>
    <w:rsid w:val="00E34982"/>
    <w:rsid w:val="00E34C34"/>
    <w:rsid w:val="00E34F2E"/>
    <w:rsid w:val="00E3527F"/>
    <w:rsid w:val="00E3602D"/>
    <w:rsid w:val="00E36275"/>
    <w:rsid w:val="00E3638F"/>
    <w:rsid w:val="00E3724D"/>
    <w:rsid w:val="00E3735A"/>
    <w:rsid w:val="00E37445"/>
    <w:rsid w:val="00E37536"/>
    <w:rsid w:val="00E378E5"/>
    <w:rsid w:val="00E40129"/>
    <w:rsid w:val="00E40315"/>
    <w:rsid w:val="00E407F5"/>
    <w:rsid w:val="00E40E7D"/>
    <w:rsid w:val="00E41422"/>
    <w:rsid w:val="00E41620"/>
    <w:rsid w:val="00E41D06"/>
    <w:rsid w:val="00E4213D"/>
    <w:rsid w:val="00E42303"/>
    <w:rsid w:val="00E4250B"/>
    <w:rsid w:val="00E42F63"/>
    <w:rsid w:val="00E440F6"/>
    <w:rsid w:val="00E4426E"/>
    <w:rsid w:val="00E442D1"/>
    <w:rsid w:val="00E443C5"/>
    <w:rsid w:val="00E44B36"/>
    <w:rsid w:val="00E44C81"/>
    <w:rsid w:val="00E45226"/>
    <w:rsid w:val="00E4551B"/>
    <w:rsid w:val="00E45812"/>
    <w:rsid w:val="00E45E53"/>
    <w:rsid w:val="00E463D0"/>
    <w:rsid w:val="00E46691"/>
    <w:rsid w:val="00E46858"/>
    <w:rsid w:val="00E470F4"/>
    <w:rsid w:val="00E503E5"/>
    <w:rsid w:val="00E50ACD"/>
    <w:rsid w:val="00E5148C"/>
    <w:rsid w:val="00E514CF"/>
    <w:rsid w:val="00E51A4A"/>
    <w:rsid w:val="00E51E6E"/>
    <w:rsid w:val="00E52789"/>
    <w:rsid w:val="00E52A21"/>
    <w:rsid w:val="00E537DE"/>
    <w:rsid w:val="00E53B0A"/>
    <w:rsid w:val="00E53BB4"/>
    <w:rsid w:val="00E53C69"/>
    <w:rsid w:val="00E54ADA"/>
    <w:rsid w:val="00E54F7F"/>
    <w:rsid w:val="00E55189"/>
    <w:rsid w:val="00E55569"/>
    <w:rsid w:val="00E55A84"/>
    <w:rsid w:val="00E55BF7"/>
    <w:rsid w:val="00E5642B"/>
    <w:rsid w:val="00E564AE"/>
    <w:rsid w:val="00E564CF"/>
    <w:rsid w:val="00E565B2"/>
    <w:rsid w:val="00E566A1"/>
    <w:rsid w:val="00E56884"/>
    <w:rsid w:val="00E56966"/>
    <w:rsid w:val="00E569BA"/>
    <w:rsid w:val="00E57148"/>
    <w:rsid w:val="00E57C74"/>
    <w:rsid w:val="00E607DF"/>
    <w:rsid w:val="00E60C16"/>
    <w:rsid w:val="00E60FCB"/>
    <w:rsid w:val="00E60FF9"/>
    <w:rsid w:val="00E616E6"/>
    <w:rsid w:val="00E61843"/>
    <w:rsid w:val="00E619B5"/>
    <w:rsid w:val="00E61AB9"/>
    <w:rsid w:val="00E61AFF"/>
    <w:rsid w:val="00E62BF2"/>
    <w:rsid w:val="00E62D19"/>
    <w:rsid w:val="00E63762"/>
    <w:rsid w:val="00E63AA7"/>
    <w:rsid w:val="00E63AEE"/>
    <w:rsid w:val="00E63BE5"/>
    <w:rsid w:val="00E63E5C"/>
    <w:rsid w:val="00E63EE4"/>
    <w:rsid w:val="00E63F2E"/>
    <w:rsid w:val="00E6410A"/>
    <w:rsid w:val="00E64411"/>
    <w:rsid w:val="00E64D6E"/>
    <w:rsid w:val="00E64DA4"/>
    <w:rsid w:val="00E64F60"/>
    <w:rsid w:val="00E652D6"/>
    <w:rsid w:val="00E6572B"/>
    <w:rsid w:val="00E65CBC"/>
    <w:rsid w:val="00E65F2F"/>
    <w:rsid w:val="00E663BA"/>
    <w:rsid w:val="00E667D1"/>
    <w:rsid w:val="00E6726D"/>
    <w:rsid w:val="00E67339"/>
    <w:rsid w:val="00E67FDA"/>
    <w:rsid w:val="00E70747"/>
    <w:rsid w:val="00E71D4A"/>
    <w:rsid w:val="00E71DDC"/>
    <w:rsid w:val="00E72854"/>
    <w:rsid w:val="00E734D1"/>
    <w:rsid w:val="00E74167"/>
    <w:rsid w:val="00E74724"/>
    <w:rsid w:val="00E74CCE"/>
    <w:rsid w:val="00E759FD"/>
    <w:rsid w:val="00E75BE3"/>
    <w:rsid w:val="00E760D5"/>
    <w:rsid w:val="00E769E1"/>
    <w:rsid w:val="00E76C57"/>
    <w:rsid w:val="00E770E8"/>
    <w:rsid w:val="00E7777F"/>
    <w:rsid w:val="00E777AE"/>
    <w:rsid w:val="00E7799A"/>
    <w:rsid w:val="00E77A26"/>
    <w:rsid w:val="00E80101"/>
    <w:rsid w:val="00E802E9"/>
    <w:rsid w:val="00E806C6"/>
    <w:rsid w:val="00E811A1"/>
    <w:rsid w:val="00E8127A"/>
    <w:rsid w:val="00E81352"/>
    <w:rsid w:val="00E818AA"/>
    <w:rsid w:val="00E81CF4"/>
    <w:rsid w:val="00E82448"/>
    <w:rsid w:val="00E82547"/>
    <w:rsid w:val="00E826AD"/>
    <w:rsid w:val="00E82BF5"/>
    <w:rsid w:val="00E831AC"/>
    <w:rsid w:val="00E83FC1"/>
    <w:rsid w:val="00E84048"/>
    <w:rsid w:val="00E8463C"/>
    <w:rsid w:val="00E84D68"/>
    <w:rsid w:val="00E84FA9"/>
    <w:rsid w:val="00E8518B"/>
    <w:rsid w:val="00E85D68"/>
    <w:rsid w:val="00E862ED"/>
    <w:rsid w:val="00E8650F"/>
    <w:rsid w:val="00E86932"/>
    <w:rsid w:val="00E86BE5"/>
    <w:rsid w:val="00E86C8B"/>
    <w:rsid w:val="00E86CB5"/>
    <w:rsid w:val="00E87384"/>
    <w:rsid w:val="00E8755B"/>
    <w:rsid w:val="00E8755F"/>
    <w:rsid w:val="00E875EC"/>
    <w:rsid w:val="00E877ED"/>
    <w:rsid w:val="00E87D00"/>
    <w:rsid w:val="00E87F7F"/>
    <w:rsid w:val="00E9009B"/>
    <w:rsid w:val="00E90801"/>
    <w:rsid w:val="00E90F8A"/>
    <w:rsid w:val="00E91869"/>
    <w:rsid w:val="00E91B9F"/>
    <w:rsid w:val="00E921CC"/>
    <w:rsid w:val="00E92503"/>
    <w:rsid w:val="00E92783"/>
    <w:rsid w:val="00E92B87"/>
    <w:rsid w:val="00E94B7D"/>
    <w:rsid w:val="00E9505B"/>
    <w:rsid w:val="00E959A4"/>
    <w:rsid w:val="00E959B8"/>
    <w:rsid w:val="00E95CAD"/>
    <w:rsid w:val="00E95DD6"/>
    <w:rsid w:val="00E970E7"/>
    <w:rsid w:val="00E9740D"/>
    <w:rsid w:val="00E9797F"/>
    <w:rsid w:val="00EA03D3"/>
    <w:rsid w:val="00EA0426"/>
    <w:rsid w:val="00EA0CE2"/>
    <w:rsid w:val="00EA0EA7"/>
    <w:rsid w:val="00EA0F5E"/>
    <w:rsid w:val="00EA1646"/>
    <w:rsid w:val="00EA1D07"/>
    <w:rsid w:val="00EA1EAE"/>
    <w:rsid w:val="00EA2C07"/>
    <w:rsid w:val="00EA2D54"/>
    <w:rsid w:val="00EA2E17"/>
    <w:rsid w:val="00EA3520"/>
    <w:rsid w:val="00EA35E5"/>
    <w:rsid w:val="00EA4190"/>
    <w:rsid w:val="00EA4395"/>
    <w:rsid w:val="00EA45AD"/>
    <w:rsid w:val="00EA521F"/>
    <w:rsid w:val="00EA59EE"/>
    <w:rsid w:val="00EA5E55"/>
    <w:rsid w:val="00EA6D2A"/>
    <w:rsid w:val="00EA70EB"/>
    <w:rsid w:val="00EB00F5"/>
    <w:rsid w:val="00EB0720"/>
    <w:rsid w:val="00EB0E74"/>
    <w:rsid w:val="00EB11C7"/>
    <w:rsid w:val="00EB139D"/>
    <w:rsid w:val="00EB14E3"/>
    <w:rsid w:val="00EB1618"/>
    <w:rsid w:val="00EB16F8"/>
    <w:rsid w:val="00EB170C"/>
    <w:rsid w:val="00EB181D"/>
    <w:rsid w:val="00EB1A26"/>
    <w:rsid w:val="00EB1DBF"/>
    <w:rsid w:val="00EB1EA2"/>
    <w:rsid w:val="00EB1F32"/>
    <w:rsid w:val="00EB27BB"/>
    <w:rsid w:val="00EB2E45"/>
    <w:rsid w:val="00EB355E"/>
    <w:rsid w:val="00EB3B9A"/>
    <w:rsid w:val="00EB3CEF"/>
    <w:rsid w:val="00EB3F73"/>
    <w:rsid w:val="00EB49DB"/>
    <w:rsid w:val="00EB4BDE"/>
    <w:rsid w:val="00EB4F27"/>
    <w:rsid w:val="00EB57A2"/>
    <w:rsid w:val="00EB58B7"/>
    <w:rsid w:val="00EB5A6C"/>
    <w:rsid w:val="00EB5C19"/>
    <w:rsid w:val="00EB5C22"/>
    <w:rsid w:val="00EB64AA"/>
    <w:rsid w:val="00EB657C"/>
    <w:rsid w:val="00EB6C26"/>
    <w:rsid w:val="00EB7554"/>
    <w:rsid w:val="00EB75A0"/>
    <w:rsid w:val="00EB7F15"/>
    <w:rsid w:val="00EC0116"/>
    <w:rsid w:val="00EC0311"/>
    <w:rsid w:val="00EC0960"/>
    <w:rsid w:val="00EC0A91"/>
    <w:rsid w:val="00EC0B72"/>
    <w:rsid w:val="00EC1250"/>
    <w:rsid w:val="00EC1A8A"/>
    <w:rsid w:val="00EC283D"/>
    <w:rsid w:val="00EC288F"/>
    <w:rsid w:val="00EC2CA5"/>
    <w:rsid w:val="00EC3091"/>
    <w:rsid w:val="00EC30A9"/>
    <w:rsid w:val="00EC319B"/>
    <w:rsid w:val="00EC31F9"/>
    <w:rsid w:val="00EC3538"/>
    <w:rsid w:val="00EC3F21"/>
    <w:rsid w:val="00EC445C"/>
    <w:rsid w:val="00EC4525"/>
    <w:rsid w:val="00EC453D"/>
    <w:rsid w:val="00EC47C8"/>
    <w:rsid w:val="00EC4ACE"/>
    <w:rsid w:val="00EC4FFA"/>
    <w:rsid w:val="00EC5111"/>
    <w:rsid w:val="00EC521B"/>
    <w:rsid w:val="00EC57E0"/>
    <w:rsid w:val="00EC604D"/>
    <w:rsid w:val="00EC64CC"/>
    <w:rsid w:val="00EC6984"/>
    <w:rsid w:val="00EC7717"/>
    <w:rsid w:val="00EC7913"/>
    <w:rsid w:val="00EC7F06"/>
    <w:rsid w:val="00EC7F83"/>
    <w:rsid w:val="00ED065D"/>
    <w:rsid w:val="00ED09C1"/>
    <w:rsid w:val="00ED11E0"/>
    <w:rsid w:val="00ED1308"/>
    <w:rsid w:val="00ED1695"/>
    <w:rsid w:val="00ED202D"/>
    <w:rsid w:val="00ED2973"/>
    <w:rsid w:val="00ED2A48"/>
    <w:rsid w:val="00ED2C40"/>
    <w:rsid w:val="00ED30C3"/>
    <w:rsid w:val="00ED310B"/>
    <w:rsid w:val="00ED475E"/>
    <w:rsid w:val="00ED49D0"/>
    <w:rsid w:val="00ED511C"/>
    <w:rsid w:val="00ED53F6"/>
    <w:rsid w:val="00ED5599"/>
    <w:rsid w:val="00ED65D0"/>
    <w:rsid w:val="00ED69B2"/>
    <w:rsid w:val="00ED6BE3"/>
    <w:rsid w:val="00ED7946"/>
    <w:rsid w:val="00ED7F97"/>
    <w:rsid w:val="00EE0172"/>
    <w:rsid w:val="00EE07FE"/>
    <w:rsid w:val="00EE0933"/>
    <w:rsid w:val="00EE0971"/>
    <w:rsid w:val="00EE0E25"/>
    <w:rsid w:val="00EE1384"/>
    <w:rsid w:val="00EE1803"/>
    <w:rsid w:val="00EE1C7E"/>
    <w:rsid w:val="00EE2044"/>
    <w:rsid w:val="00EE256E"/>
    <w:rsid w:val="00EE2928"/>
    <w:rsid w:val="00EE2EB2"/>
    <w:rsid w:val="00EE3239"/>
    <w:rsid w:val="00EE3C1E"/>
    <w:rsid w:val="00EE4384"/>
    <w:rsid w:val="00EE45A4"/>
    <w:rsid w:val="00EE4690"/>
    <w:rsid w:val="00EE4755"/>
    <w:rsid w:val="00EE48C5"/>
    <w:rsid w:val="00EE48C8"/>
    <w:rsid w:val="00EE4A42"/>
    <w:rsid w:val="00EE517E"/>
    <w:rsid w:val="00EE5229"/>
    <w:rsid w:val="00EE532E"/>
    <w:rsid w:val="00EE5B8C"/>
    <w:rsid w:val="00EE5CD2"/>
    <w:rsid w:val="00EE6159"/>
    <w:rsid w:val="00EE6635"/>
    <w:rsid w:val="00EE6A1E"/>
    <w:rsid w:val="00EE6AE5"/>
    <w:rsid w:val="00EE6B62"/>
    <w:rsid w:val="00EE6CE1"/>
    <w:rsid w:val="00EE7295"/>
    <w:rsid w:val="00EE79E3"/>
    <w:rsid w:val="00EE7AB7"/>
    <w:rsid w:val="00EF078C"/>
    <w:rsid w:val="00EF0811"/>
    <w:rsid w:val="00EF210C"/>
    <w:rsid w:val="00EF21E6"/>
    <w:rsid w:val="00EF2D81"/>
    <w:rsid w:val="00EF2DA7"/>
    <w:rsid w:val="00EF2ED9"/>
    <w:rsid w:val="00EF31FB"/>
    <w:rsid w:val="00EF3253"/>
    <w:rsid w:val="00EF371D"/>
    <w:rsid w:val="00EF3950"/>
    <w:rsid w:val="00EF50A1"/>
    <w:rsid w:val="00EF5387"/>
    <w:rsid w:val="00EF56AC"/>
    <w:rsid w:val="00EF58C9"/>
    <w:rsid w:val="00EF5A75"/>
    <w:rsid w:val="00EF5E57"/>
    <w:rsid w:val="00EF63BB"/>
    <w:rsid w:val="00EF63C0"/>
    <w:rsid w:val="00EF67C0"/>
    <w:rsid w:val="00EF684D"/>
    <w:rsid w:val="00EF703F"/>
    <w:rsid w:val="00EF70D6"/>
    <w:rsid w:val="00EF7697"/>
    <w:rsid w:val="00EF78C9"/>
    <w:rsid w:val="00EF79E3"/>
    <w:rsid w:val="00EF7D6E"/>
    <w:rsid w:val="00F00726"/>
    <w:rsid w:val="00F00BA1"/>
    <w:rsid w:val="00F00BD9"/>
    <w:rsid w:val="00F01042"/>
    <w:rsid w:val="00F012BF"/>
    <w:rsid w:val="00F01DA6"/>
    <w:rsid w:val="00F01F67"/>
    <w:rsid w:val="00F02995"/>
    <w:rsid w:val="00F04417"/>
    <w:rsid w:val="00F0455D"/>
    <w:rsid w:val="00F04760"/>
    <w:rsid w:val="00F047B6"/>
    <w:rsid w:val="00F04A03"/>
    <w:rsid w:val="00F0535F"/>
    <w:rsid w:val="00F05377"/>
    <w:rsid w:val="00F05588"/>
    <w:rsid w:val="00F05A47"/>
    <w:rsid w:val="00F05BBC"/>
    <w:rsid w:val="00F074A2"/>
    <w:rsid w:val="00F07BD9"/>
    <w:rsid w:val="00F07C62"/>
    <w:rsid w:val="00F07E51"/>
    <w:rsid w:val="00F104E9"/>
    <w:rsid w:val="00F105FD"/>
    <w:rsid w:val="00F1086D"/>
    <w:rsid w:val="00F11140"/>
    <w:rsid w:val="00F1128E"/>
    <w:rsid w:val="00F11686"/>
    <w:rsid w:val="00F11D7B"/>
    <w:rsid w:val="00F11DEC"/>
    <w:rsid w:val="00F123A9"/>
    <w:rsid w:val="00F126CD"/>
    <w:rsid w:val="00F128AF"/>
    <w:rsid w:val="00F137D4"/>
    <w:rsid w:val="00F13D43"/>
    <w:rsid w:val="00F140F0"/>
    <w:rsid w:val="00F14B9A"/>
    <w:rsid w:val="00F14D68"/>
    <w:rsid w:val="00F14F93"/>
    <w:rsid w:val="00F15B91"/>
    <w:rsid w:val="00F15B97"/>
    <w:rsid w:val="00F1617D"/>
    <w:rsid w:val="00F16345"/>
    <w:rsid w:val="00F16CB0"/>
    <w:rsid w:val="00F1713E"/>
    <w:rsid w:val="00F171EF"/>
    <w:rsid w:val="00F175D5"/>
    <w:rsid w:val="00F17884"/>
    <w:rsid w:val="00F178E4"/>
    <w:rsid w:val="00F20190"/>
    <w:rsid w:val="00F2050A"/>
    <w:rsid w:val="00F207F1"/>
    <w:rsid w:val="00F20C3D"/>
    <w:rsid w:val="00F20F57"/>
    <w:rsid w:val="00F21C52"/>
    <w:rsid w:val="00F21D36"/>
    <w:rsid w:val="00F22681"/>
    <w:rsid w:val="00F22889"/>
    <w:rsid w:val="00F22898"/>
    <w:rsid w:val="00F22DC8"/>
    <w:rsid w:val="00F22F14"/>
    <w:rsid w:val="00F23A78"/>
    <w:rsid w:val="00F23B13"/>
    <w:rsid w:val="00F23B44"/>
    <w:rsid w:val="00F23BD4"/>
    <w:rsid w:val="00F24060"/>
    <w:rsid w:val="00F24A99"/>
    <w:rsid w:val="00F251C9"/>
    <w:rsid w:val="00F253FF"/>
    <w:rsid w:val="00F2645C"/>
    <w:rsid w:val="00F26AD1"/>
    <w:rsid w:val="00F277E8"/>
    <w:rsid w:val="00F27BEF"/>
    <w:rsid w:val="00F27EDA"/>
    <w:rsid w:val="00F300DF"/>
    <w:rsid w:val="00F30ACB"/>
    <w:rsid w:val="00F30E3D"/>
    <w:rsid w:val="00F31AF1"/>
    <w:rsid w:val="00F31EFE"/>
    <w:rsid w:val="00F32553"/>
    <w:rsid w:val="00F3277C"/>
    <w:rsid w:val="00F3307B"/>
    <w:rsid w:val="00F337FA"/>
    <w:rsid w:val="00F33800"/>
    <w:rsid w:val="00F33FAD"/>
    <w:rsid w:val="00F340B7"/>
    <w:rsid w:val="00F34A6A"/>
    <w:rsid w:val="00F34E3A"/>
    <w:rsid w:val="00F351EF"/>
    <w:rsid w:val="00F353F9"/>
    <w:rsid w:val="00F36309"/>
    <w:rsid w:val="00F37441"/>
    <w:rsid w:val="00F37504"/>
    <w:rsid w:val="00F37CB0"/>
    <w:rsid w:val="00F406B3"/>
    <w:rsid w:val="00F40967"/>
    <w:rsid w:val="00F40DA5"/>
    <w:rsid w:val="00F40E9F"/>
    <w:rsid w:val="00F41098"/>
    <w:rsid w:val="00F410A5"/>
    <w:rsid w:val="00F41AE8"/>
    <w:rsid w:val="00F41B20"/>
    <w:rsid w:val="00F41EBE"/>
    <w:rsid w:val="00F42F4C"/>
    <w:rsid w:val="00F43009"/>
    <w:rsid w:val="00F43AE6"/>
    <w:rsid w:val="00F449D2"/>
    <w:rsid w:val="00F44BEA"/>
    <w:rsid w:val="00F45217"/>
    <w:rsid w:val="00F454FB"/>
    <w:rsid w:val="00F46330"/>
    <w:rsid w:val="00F46AE6"/>
    <w:rsid w:val="00F47E05"/>
    <w:rsid w:val="00F500B1"/>
    <w:rsid w:val="00F508B6"/>
    <w:rsid w:val="00F50E18"/>
    <w:rsid w:val="00F50E8D"/>
    <w:rsid w:val="00F51092"/>
    <w:rsid w:val="00F51AE4"/>
    <w:rsid w:val="00F51B47"/>
    <w:rsid w:val="00F51BB0"/>
    <w:rsid w:val="00F51D83"/>
    <w:rsid w:val="00F52012"/>
    <w:rsid w:val="00F524A6"/>
    <w:rsid w:val="00F52F7D"/>
    <w:rsid w:val="00F5394C"/>
    <w:rsid w:val="00F53B9C"/>
    <w:rsid w:val="00F53ECD"/>
    <w:rsid w:val="00F54651"/>
    <w:rsid w:val="00F54787"/>
    <w:rsid w:val="00F54A1D"/>
    <w:rsid w:val="00F5537D"/>
    <w:rsid w:val="00F55471"/>
    <w:rsid w:val="00F55584"/>
    <w:rsid w:val="00F55767"/>
    <w:rsid w:val="00F55DFE"/>
    <w:rsid w:val="00F56F80"/>
    <w:rsid w:val="00F57497"/>
    <w:rsid w:val="00F5757D"/>
    <w:rsid w:val="00F5761A"/>
    <w:rsid w:val="00F57641"/>
    <w:rsid w:val="00F57AF2"/>
    <w:rsid w:val="00F57BA5"/>
    <w:rsid w:val="00F6002C"/>
    <w:rsid w:val="00F60608"/>
    <w:rsid w:val="00F60FC4"/>
    <w:rsid w:val="00F61C24"/>
    <w:rsid w:val="00F62105"/>
    <w:rsid w:val="00F634D4"/>
    <w:rsid w:val="00F63589"/>
    <w:rsid w:val="00F635F6"/>
    <w:rsid w:val="00F63EFE"/>
    <w:rsid w:val="00F64C55"/>
    <w:rsid w:val="00F64CB1"/>
    <w:rsid w:val="00F64E86"/>
    <w:rsid w:val="00F64ED5"/>
    <w:rsid w:val="00F65AF3"/>
    <w:rsid w:val="00F65BD6"/>
    <w:rsid w:val="00F65DD2"/>
    <w:rsid w:val="00F66893"/>
    <w:rsid w:val="00F6691B"/>
    <w:rsid w:val="00F67728"/>
    <w:rsid w:val="00F703FA"/>
    <w:rsid w:val="00F7076A"/>
    <w:rsid w:val="00F70CF3"/>
    <w:rsid w:val="00F71069"/>
    <w:rsid w:val="00F71959"/>
    <w:rsid w:val="00F71C47"/>
    <w:rsid w:val="00F71E82"/>
    <w:rsid w:val="00F723AF"/>
    <w:rsid w:val="00F729B0"/>
    <w:rsid w:val="00F72BE2"/>
    <w:rsid w:val="00F730D8"/>
    <w:rsid w:val="00F732CF"/>
    <w:rsid w:val="00F73483"/>
    <w:rsid w:val="00F73DAE"/>
    <w:rsid w:val="00F74B8E"/>
    <w:rsid w:val="00F74E6C"/>
    <w:rsid w:val="00F74F80"/>
    <w:rsid w:val="00F75170"/>
    <w:rsid w:val="00F7523B"/>
    <w:rsid w:val="00F75762"/>
    <w:rsid w:val="00F75A78"/>
    <w:rsid w:val="00F75C5B"/>
    <w:rsid w:val="00F75DF1"/>
    <w:rsid w:val="00F7616B"/>
    <w:rsid w:val="00F761E3"/>
    <w:rsid w:val="00F762D6"/>
    <w:rsid w:val="00F76883"/>
    <w:rsid w:val="00F772CC"/>
    <w:rsid w:val="00F774F3"/>
    <w:rsid w:val="00F77592"/>
    <w:rsid w:val="00F77AFA"/>
    <w:rsid w:val="00F77D6E"/>
    <w:rsid w:val="00F8007B"/>
    <w:rsid w:val="00F800B9"/>
    <w:rsid w:val="00F80217"/>
    <w:rsid w:val="00F803FE"/>
    <w:rsid w:val="00F80606"/>
    <w:rsid w:val="00F81292"/>
    <w:rsid w:val="00F81624"/>
    <w:rsid w:val="00F81DE4"/>
    <w:rsid w:val="00F81E0C"/>
    <w:rsid w:val="00F81E89"/>
    <w:rsid w:val="00F826C5"/>
    <w:rsid w:val="00F82700"/>
    <w:rsid w:val="00F82986"/>
    <w:rsid w:val="00F82A16"/>
    <w:rsid w:val="00F82C5D"/>
    <w:rsid w:val="00F830C6"/>
    <w:rsid w:val="00F8335A"/>
    <w:rsid w:val="00F83477"/>
    <w:rsid w:val="00F83935"/>
    <w:rsid w:val="00F83DDA"/>
    <w:rsid w:val="00F83F05"/>
    <w:rsid w:val="00F84107"/>
    <w:rsid w:val="00F843AA"/>
    <w:rsid w:val="00F84655"/>
    <w:rsid w:val="00F84F7B"/>
    <w:rsid w:val="00F853A4"/>
    <w:rsid w:val="00F85551"/>
    <w:rsid w:val="00F85BC1"/>
    <w:rsid w:val="00F85BD7"/>
    <w:rsid w:val="00F85FAF"/>
    <w:rsid w:val="00F8656D"/>
    <w:rsid w:val="00F865A0"/>
    <w:rsid w:val="00F86BE2"/>
    <w:rsid w:val="00F86DB0"/>
    <w:rsid w:val="00F87355"/>
    <w:rsid w:val="00F8796A"/>
    <w:rsid w:val="00F87A95"/>
    <w:rsid w:val="00F900B2"/>
    <w:rsid w:val="00F902C5"/>
    <w:rsid w:val="00F907E9"/>
    <w:rsid w:val="00F90B67"/>
    <w:rsid w:val="00F91214"/>
    <w:rsid w:val="00F91316"/>
    <w:rsid w:val="00F9135B"/>
    <w:rsid w:val="00F918E4"/>
    <w:rsid w:val="00F924F2"/>
    <w:rsid w:val="00F93CF4"/>
    <w:rsid w:val="00F93FBB"/>
    <w:rsid w:val="00F94112"/>
    <w:rsid w:val="00F9428C"/>
    <w:rsid w:val="00F943A2"/>
    <w:rsid w:val="00F9474B"/>
    <w:rsid w:val="00F94853"/>
    <w:rsid w:val="00F94BC9"/>
    <w:rsid w:val="00F9500D"/>
    <w:rsid w:val="00F955FD"/>
    <w:rsid w:val="00F95DD9"/>
    <w:rsid w:val="00F96AAD"/>
    <w:rsid w:val="00F96C79"/>
    <w:rsid w:val="00F972A1"/>
    <w:rsid w:val="00F9749A"/>
    <w:rsid w:val="00F97B7E"/>
    <w:rsid w:val="00FA1281"/>
    <w:rsid w:val="00FA1326"/>
    <w:rsid w:val="00FA15BF"/>
    <w:rsid w:val="00FA1765"/>
    <w:rsid w:val="00FA189D"/>
    <w:rsid w:val="00FA1BBF"/>
    <w:rsid w:val="00FA1DBA"/>
    <w:rsid w:val="00FA2595"/>
    <w:rsid w:val="00FA2738"/>
    <w:rsid w:val="00FA3758"/>
    <w:rsid w:val="00FA38E4"/>
    <w:rsid w:val="00FA3ED2"/>
    <w:rsid w:val="00FA3F9B"/>
    <w:rsid w:val="00FA4E04"/>
    <w:rsid w:val="00FA4E5B"/>
    <w:rsid w:val="00FA4F27"/>
    <w:rsid w:val="00FA4F8E"/>
    <w:rsid w:val="00FA55FF"/>
    <w:rsid w:val="00FA566F"/>
    <w:rsid w:val="00FA688F"/>
    <w:rsid w:val="00FA7284"/>
    <w:rsid w:val="00FA7B00"/>
    <w:rsid w:val="00FB096E"/>
    <w:rsid w:val="00FB0BDD"/>
    <w:rsid w:val="00FB0C95"/>
    <w:rsid w:val="00FB0F5C"/>
    <w:rsid w:val="00FB10D1"/>
    <w:rsid w:val="00FB14C1"/>
    <w:rsid w:val="00FB15DF"/>
    <w:rsid w:val="00FB1DB2"/>
    <w:rsid w:val="00FB3086"/>
    <w:rsid w:val="00FB3116"/>
    <w:rsid w:val="00FB339B"/>
    <w:rsid w:val="00FB37F0"/>
    <w:rsid w:val="00FB3CA4"/>
    <w:rsid w:val="00FB3E73"/>
    <w:rsid w:val="00FB3F01"/>
    <w:rsid w:val="00FB4A6B"/>
    <w:rsid w:val="00FB4A93"/>
    <w:rsid w:val="00FB5016"/>
    <w:rsid w:val="00FB529C"/>
    <w:rsid w:val="00FB57D8"/>
    <w:rsid w:val="00FB5E28"/>
    <w:rsid w:val="00FB6492"/>
    <w:rsid w:val="00FB64B8"/>
    <w:rsid w:val="00FB68C5"/>
    <w:rsid w:val="00FB6A2C"/>
    <w:rsid w:val="00FB6CC2"/>
    <w:rsid w:val="00FB7265"/>
    <w:rsid w:val="00FB7D0E"/>
    <w:rsid w:val="00FB7FCC"/>
    <w:rsid w:val="00FC06E8"/>
    <w:rsid w:val="00FC0794"/>
    <w:rsid w:val="00FC07DC"/>
    <w:rsid w:val="00FC1609"/>
    <w:rsid w:val="00FC1908"/>
    <w:rsid w:val="00FC1EFD"/>
    <w:rsid w:val="00FC23CF"/>
    <w:rsid w:val="00FC24A8"/>
    <w:rsid w:val="00FC24EE"/>
    <w:rsid w:val="00FC255C"/>
    <w:rsid w:val="00FC286A"/>
    <w:rsid w:val="00FC29F3"/>
    <w:rsid w:val="00FC3145"/>
    <w:rsid w:val="00FC3206"/>
    <w:rsid w:val="00FC33B1"/>
    <w:rsid w:val="00FC40B9"/>
    <w:rsid w:val="00FC4149"/>
    <w:rsid w:val="00FC444E"/>
    <w:rsid w:val="00FC4825"/>
    <w:rsid w:val="00FC5EAF"/>
    <w:rsid w:val="00FC5FF0"/>
    <w:rsid w:val="00FC605B"/>
    <w:rsid w:val="00FC60B4"/>
    <w:rsid w:val="00FC61E5"/>
    <w:rsid w:val="00FC62EA"/>
    <w:rsid w:val="00FC66E4"/>
    <w:rsid w:val="00FC70E0"/>
    <w:rsid w:val="00FC780E"/>
    <w:rsid w:val="00FC7F5A"/>
    <w:rsid w:val="00FD057A"/>
    <w:rsid w:val="00FD0795"/>
    <w:rsid w:val="00FD0F99"/>
    <w:rsid w:val="00FD1C83"/>
    <w:rsid w:val="00FD1E86"/>
    <w:rsid w:val="00FD1EBF"/>
    <w:rsid w:val="00FD261B"/>
    <w:rsid w:val="00FD2BFD"/>
    <w:rsid w:val="00FD362E"/>
    <w:rsid w:val="00FD37A1"/>
    <w:rsid w:val="00FD37CF"/>
    <w:rsid w:val="00FD3EC3"/>
    <w:rsid w:val="00FD405B"/>
    <w:rsid w:val="00FD4CC7"/>
    <w:rsid w:val="00FD4E83"/>
    <w:rsid w:val="00FD542A"/>
    <w:rsid w:val="00FD6592"/>
    <w:rsid w:val="00FD680D"/>
    <w:rsid w:val="00FD7051"/>
    <w:rsid w:val="00FD7721"/>
    <w:rsid w:val="00FD7DF6"/>
    <w:rsid w:val="00FE08EE"/>
    <w:rsid w:val="00FE1166"/>
    <w:rsid w:val="00FE1278"/>
    <w:rsid w:val="00FE1A04"/>
    <w:rsid w:val="00FE22D3"/>
    <w:rsid w:val="00FE2B5A"/>
    <w:rsid w:val="00FE442A"/>
    <w:rsid w:val="00FE454B"/>
    <w:rsid w:val="00FE5534"/>
    <w:rsid w:val="00FE553F"/>
    <w:rsid w:val="00FE5588"/>
    <w:rsid w:val="00FE59CC"/>
    <w:rsid w:val="00FE5A03"/>
    <w:rsid w:val="00FE5AA0"/>
    <w:rsid w:val="00FE5AB3"/>
    <w:rsid w:val="00FE5B86"/>
    <w:rsid w:val="00FE6021"/>
    <w:rsid w:val="00FE6257"/>
    <w:rsid w:val="00FE6815"/>
    <w:rsid w:val="00FE69F0"/>
    <w:rsid w:val="00FE6A87"/>
    <w:rsid w:val="00FE6D51"/>
    <w:rsid w:val="00FE71D4"/>
    <w:rsid w:val="00FE72E6"/>
    <w:rsid w:val="00FE743A"/>
    <w:rsid w:val="00FF01BA"/>
    <w:rsid w:val="00FF0E90"/>
    <w:rsid w:val="00FF1034"/>
    <w:rsid w:val="00FF22B6"/>
    <w:rsid w:val="00FF23B3"/>
    <w:rsid w:val="00FF2610"/>
    <w:rsid w:val="00FF2909"/>
    <w:rsid w:val="00FF3351"/>
    <w:rsid w:val="00FF33BC"/>
    <w:rsid w:val="00FF39D2"/>
    <w:rsid w:val="00FF3BDF"/>
    <w:rsid w:val="00FF3E28"/>
    <w:rsid w:val="00FF4407"/>
    <w:rsid w:val="00FF510F"/>
    <w:rsid w:val="00FF55DB"/>
    <w:rsid w:val="00FF60F4"/>
    <w:rsid w:val="00FF630C"/>
    <w:rsid w:val="00FF6611"/>
    <w:rsid w:val="00FF664C"/>
    <w:rsid w:val="00FF6D04"/>
    <w:rsid w:val="00FF797B"/>
    <w:rsid w:val="0337F7D2"/>
    <w:rsid w:val="056DA217"/>
    <w:rsid w:val="05C3E82D"/>
    <w:rsid w:val="0BA97A35"/>
    <w:rsid w:val="0BAFD329"/>
    <w:rsid w:val="0BF5C637"/>
    <w:rsid w:val="0D7DCC0B"/>
    <w:rsid w:val="105F9516"/>
    <w:rsid w:val="10BB23B1"/>
    <w:rsid w:val="1165CC68"/>
    <w:rsid w:val="13AC6CBE"/>
    <w:rsid w:val="1423F0BC"/>
    <w:rsid w:val="14CFBCE9"/>
    <w:rsid w:val="151ED705"/>
    <w:rsid w:val="17DCFA77"/>
    <w:rsid w:val="181C9491"/>
    <w:rsid w:val="21716940"/>
    <w:rsid w:val="21814D07"/>
    <w:rsid w:val="235D0E21"/>
    <w:rsid w:val="23DB2C05"/>
    <w:rsid w:val="2534ED21"/>
    <w:rsid w:val="26DF7651"/>
    <w:rsid w:val="2725695F"/>
    <w:rsid w:val="279CEC7B"/>
    <w:rsid w:val="2CBB7BAB"/>
    <w:rsid w:val="2EECBB6B"/>
    <w:rsid w:val="2F59EBF6"/>
    <w:rsid w:val="309D2314"/>
    <w:rsid w:val="310D2353"/>
    <w:rsid w:val="33E9D9E0"/>
    <w:rsid w:val="3610B41F"/>
    <w:rsid w:val="36504E39"/>
    <w:rsid w:val="37670D7C"/>
    <w:rsid w:val="37C51647"/>
    <w:rsid w:val="3B57E0FD"/>
    <w:rsid w:val="3C81893A"/>
    <w:rsid w:val="3DCDB39A"/>
    <w:rsid w:val="3E4A9BFC"/>
    <w:rsid w:val="41BD2F28"/>
    <w:rsid w:val="4223FBB7"/>
    <w:rsid w:val="487961D4"/>
    <w:rsid w:val="4C4795A9"/>
    <w:rsid w:val="5036614F"/>
    <w:rsid w:val="524D55CC"/>
    <w:rsid w:val="5C482A80"/>
    <w:rsid w:val="5D44A460"/>
    <w:rsid w:val="5DA2CD49"/>
    <w:rsid w:val="5FE249D0"/>
    <w:rsid w:val="60E8C67A"/>
    <w:rsid w:val="61381F9B"/>
    <w:rsid w:val="6258E82A"/>
    <w:rsid w:val="64EEA29C"/>
    <w:rsid w:val="67BAECA7"/>
    <w:rsid w:val="6A15E7A5"/>
    <w:rsid w:val="6B529203"/>
    <w:rsid w:val="6C58C955"/>
    <w:rsid w:val="6DE1F381"/>
    <w:rsid w:val="708E37F1"/>
    <w:rsid w:val="714005E7"/>
    <w:rsid w:val="75BAE77D"/>
    <w:rsid w:val="78C94963"/>
    <w:rsid w:val="79CF80B5"/>
    <w:rsid w:val="7B945289"/>
    <w:rsid w:val="7D06BCD0"/>
    <w:rsid w:val="7DFAE451"/>
    <w:rsid w:val="7E1D2747"/>
    <w:rsid w:val="7EFA846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682DC5"/>
  <w15:docId w15:val="{1A48471B-5F02-4175-87EC-197F9227A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0AC3"/>
  </w:style>
  <w:style w:type="paragraph" w:styleId="Nagwek1">
    <w:name w:val="heading 1"/>
    <w:aliases w:val="HDG1,ChapTitle,Appendix"/>
    <w:basedOn w:val="Normalny"/>
    <w:next w:val="Normalny"/>
    <w:link w:val="Nagwek1Znak"/>
    <w:qFormat/>
    <w:rsid w:val="00915FA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HDG2,SecTitle"/>
    <w:basedOn w:val="Normalny"/>
    <w:next w:val="Normalny"/>
    <w:link w:val="Nagwek2Znak"/>
    <w:unhideWhenUsed/>
    <w:qFormat/>
    <w:rsid w:val="00915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aliases w:val="HDG3,L1:Title"/>
    <w:basedOn w:val="Normalny"/>
    <w:next w:val="Normalny"/>
    <w:link w:val="Nagwek3Znak"/>
    <w:unhideWhenUsed/>
    <w:qFormat/>
    <w:rsid w:val="00915FAD"/>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aliases w:val="L2:Title,HDG4"/>
    <w:basedOn w:val="Nagwek3"/>
    <w:next w:val="Tekstpodstawowy"/>
    <w:link w:val="Nagwek4Znak"/>
    <w:qFormat/>
    <w:rsid w:val="005E50B2"/>
    <w:pPr>
      <w:tabs>
        <w:tab w:val="num" w:pos="1411"/>
      </w:tabs>
      <w:spacing w:before="240" w:line="240" w:lineRule="auto"/>
      <w:ind w:left="1411" w:hanging="1411"/>
      <w:outlineLvl w:val="3"/>
    </w:pPr>
    <w:rPr>
      <w:rFonts w:ascii="Arial Bold" w:eastAsia="Times New Roman" w:hAnsi="Arial Bold" w:cs="Times New Roman"/>
      <w:iCs/>
      <w:color w:val="auto"/>
      <w:sz w:val="24"/>
      <w:szCs w:val="24"/>
    </w:rPr>
  </w:style>
  <w:style w:type="paragraph" w:styleId="Nagwek5">
    <w:name w:val="heading 5"/>
    <w:aliases w:val="L3:noTitle,HDG5"/>
    <w:basedOn w:val="Normalny"/>
    <w:next w:val="Normalny"/>
    <w:link w:val="Nagwek5Znak"/>
    <w:unhideWhenUsed/>
    <w:qFormat/>
    <w:rsid w:val="005E50B2"/>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aliases w:val="L4:noTitle"/>
    <w:basedOn w:val="Normalny"/>
    <w:next w:val="Normalny"/>
    <w:link w:val="Nagwek6Znak"/>
    <w:unhideWhenUsed/>
    <w:qFormat/>
    <w:rsid w:val="005E50B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aliases w:val="L5:noTitle"/>
    <w:basedOn w:val="Normalny"/>
    <w:link w:val="Nagwek7Znak"/>
    <w:qFormat/>
    <w:rsid w:val="005E50B2"/>
    <w:pPr>
      <w:keepNext/>
      <w:tabs>
        <w:tab w:val="num" w:pos="432"/>
      </w:tabs>
      <w:spacing w:before="120" w:after="0" w:line="240" w:lineRule="auto"/>
      <w:ind w:left="432" w:hanging="432"/>
      <w:outlineLvl w:val="6"/>
    </w:pPr>
    <w:rPr>
      <w:rFonts w:ascii="Arial" w:eastAsia="Times New Roman" w:hAnsi="Arial" w:cs="Times New Roman"/>
      <w:szCs w:val="24"/>
    </w:rPr>
  </w:style>
  <w:style w:type="paragraph" w:styleId="Nagwek8">
    <w:name w:val="heading 8"/>
    <w:aliases w:val="L6:noTitle"/>
    <w:basedOn w:val="Nagwek7"/>
    <w:link w:val="Nagwek8Znak"/>
    <w:qFormat/>
    <w:rsid w:val="005E50B2"/>
    <w:pPr>
      <w:tabs>
        <w:tab w:val="clear" w:pos="432"/>
        <w:tab w:val="num" w:pos="864"/>
      </w:tabs>
      <w:ind w:left="864"/>
      <w:outlineLvl w:val="7"/>
    </w:pPr>
    <w:rPr>
      <w:iCs/>
    </w:rPr>
  </w:style>
  <w:style w:type="paragraph" w:styleId="Nagwek9">
    <w:name w:val="heading 9"/>
    <w:next w:val="Tekstpodstawowy"/>
    <w:link w:val="Nagwek9Znak"/>
    <w:qFormat/>
    <w:rsid w:val="005E50B2"/>
    <w:pPr>
      <w:numPr>
        <w:ilvl w:val="8"/>
        <w:numId w:val="6"/>
      </w:numPr>
      <w:spacing w:after="0" w:line="240" w:lineRule="auto"/>
      <w:outlineLvl w:val="8"/>
    </w:pPr>
    <w:rPr>
      <w:rFonts w:ascii="Arial" w:eastAsia="Times New Roman" w:hAnsi="Arial" w:cs="Arial"/>
      <w:i/>
      <w:iCs/>
      <w:vanish/>
      <w:sz w:val="1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DG1 Znak,ChapTitle Znak,Appendix Znak"/>
    <w:basedOn w:val="Domylnaczcionkaakapitu"/>
    <w:link w:val="Nagwek1"/>
    <w:uiPriority w:val="9"/>
    <w:rsid w:val="00915FA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HDG2 Znak,SecTitle Znak"/>
    <w:basedOn w:val="Domylnaczcionkaakapitu"/>
    <w:link w:val="Nagwek2"/>
    <w:rsid w:val="00915FAD"/>
    <w:rPr>
      <w:rFonts w:asciiTheme="majorHAnsi" w:eastAsiaTheme="majorEastAsia" w:hAnsiTheme="majorHAnsi" w:cstheme="majorBidi"/>
      <w:b/>
      <w:bCs/>
      <w:color w:val="4F81BD" w:themeColor="accent1"/>
      <w:sz w:val="26"/>
      <w:szCs w:val="26"/>
    </w:rPr>
  </w:style>
  <w:style w:type="character" w:customStyle="1" w:styleId="Nagwek3Znak">
    <w:name w:val="Nagłówek 3 Znak"/>
    <w:aliases w:val="HDG3 Znak,L1:Title Znak"/>
    <w:basedOn w:val="Domylnaczcionkaakapitu"/>
    <w:link w:val="Nagwek3"/>
    <w:uiPriority w:val="9"/>
    <w:rsid w:val="00915FAD"/>
    <w:rPr>
      <w:rFonts w:asciiTheme="majorHAnsi" w:eastAsiaTheme="majorEastAsia" w:hAnsiTheme="majorHAnsi" w:cstheme="majorBidi"/>
      <w:b/>
      <w:bCs/>
      <w:color w:val="4F81BD" w:themeColor="accent1"/>
    </w:rPr>
  </w:style>
  <w:style w:type="paragraph" w:styleId="Tekstpodstawowy">
    <w:name w:val="Body Text"/>
    <w:basedOn w:val="Normalny"/>
    <w:link w:val="TekstpodstawowyZnak"/>
    <w:rsid w:val="00130954"/>
    <w:pPr>
      <w:spacing w:after="120" w:line="240" w:lineRule="auto"/>
    </w:pPr>
    <w:rPr>
      <w:rFonts w:ascii="Arial" w:eastAsia="Times New Roman" w:hAnsi="Arial" w:cs="Times New Roman"/>
      <w:szCs w:val="20"/>
    </w:rPr>
  </w:style>
  <w:style w:type="character" w:customStyle="1" w:styleId="TekstpodstawowyZnak">
    <w:name w:val="Tekst podstawowy Znak"/>
    <w:basedOn w:val="Domylnaczcionkaakapitu"/>
    <w:link w:val="Tekstpodstawowy"/>
    <w:rsid w:val="00130954"/>
    <w:rPr>
      <w:rFonts w:ascii="Arial" w:eastAsia="Times New Roman" w:hAnsi="Arial" w:cs="Times New Roman"/>
      <w:szCs w:val="20"/>
    </w:rPr>
  </w:style>
  <w:style w:type="character" w:customStyle="1" w:styleId="Nagwek4Znak">
    <w:name w:val="Nagłówek 4 Znak"/>
    <w:aliases w:val="L2:Title Znak,HDG4 Znak"/>
    <w:basedOn w:val="Domylnaczcionkaakapitu"/>
    <w:link w:val="Nagwek4"/>
    <w:rsid w:val="005E50B2"/>
    <w:rPr>
      <w:rFonts w:ascii="Arial Bold" w:eastAsia="Times New Roman" w:hAnsi="Arial Bold" w:cs="Times New Roman"/>
      <w:b/>
      <w:bCs/>
      <w:iCs/>
      <w:sz w:val="24"/>
      <w:szCs w:val="24"/>
    </w:rPr>
  </w:style>
  <w:style w:type="character" w:customStyle="1" w:styleId="Nagwek5Znak">
    <w:name w:val="Nagłówek 5 Znak"/>
    <w:aliases w:val="L3:noTitle Znak,HDG5 Znak"/>
    <w:basedOn w:val="Domylnaczcionkaakapitu"/>
    <w:link w:val="Nagwek5"/>
    <w:rsid w:val="005E50B2"/>
    <w:rPr>
      <w:rFonts w:asciiTheme="majorHAnsi" w:eastAsiaTheme="majorEastAsia" w:hAnsiTheme="majorHAnsi" w:cstheme="majorBidi"/>
      <w:color w:val="243F60" w:themeColor="accent1" w:themeShade="7F"/>
    </w:rPr>
  </w:style>
  <w:style w:type="character" w:customStyle="1" w:styleId="Nagwek6Znak">
    <w:name w:val="Nagłówek 6 Znak"/>
    <w:aliases w:val="L4:noTitle Znak"/>
    <w:basedOn w:val="Domylnaczcionkaakapitu"/>
    <w:link w:val="Nagwek6"/>
    <w:rsid w:val="005E50B2"/>
    <w:rPr>
      <w:rFonts w:asciiTheme="majorHAnsi" w:eastAsiaTheme="majorEastAsia" w:hAnsiTheme="majorHAnsi" w:cstheme="majorBidi"/>
      <w:i/>
      <w:iCs/>
      <w:color w:val="243F60" w:themeColor="accent1" w:themeShade="7F"/>
    </w:rPr>
  </w:style>
  <w:style w:type="character" w:customStyle="1" w:styleId="Nagwek7Znak">
    <w:name w:val="Nagłówek 7 Znak"/>
    <w:aliases w:val="L5:noTitle Znak"/>
    <w:basedOn w:val="Domylnaczcionkaakapitu"/>
    <w:link w:val="Nagwek7"/>
    <w:rsid w:val="005E50B2"/>
    <w:rPr>
      <w:rFonts w:ascii="Arial" w:eastAsia="Times New Roman" w:hAnsi="Arial" w:cs="Times New Roman"/>
      <w:szCs w:val="24"/>
    </w:rPr>
  </w:style>
  <w:style w:type="character" w:customStyle="1" w:styleId="Nagwek8Znak">
    <w:name w:val="Nagłówek 8 Znak"/>
    <w:aliases w:val="L6:noTitle Znak"/>
    <w:basedOn w:val="Domylnaczcionkaakapitu"/>
    <w:link w:val="Nagwek8"/>
    <w:rsid w:val="005E50B2"/>
    <w:rPr>
      <w:rFonts w:ascii="Arial" w:eastAsia="Times New Roman" w:hAnsi="Arial" w:cs="Times New Roman"/>
      <w:iCs/>
      <w:szCs w:val="24"/>
    </w:rPr>
  </w:style>
  <w:style w:type="character" w:customStyle="1" w:styleId="Nagwek9Znak">
    <w:name w:val="Nagłówek 9 Znak"/>
    <w:basedOn w:val="Domylnaczcionkaakapitu"/>
    <w:link w:val="Nagwek9"/>
    <w:rsid w:val="005E50B2"/>
    <w:rPr>
      <w:rFonts w:ascii="Arial" w:eastAsia="Times New Roman" w:hAnsi="Arial" w:cs="Arial"/>
      <w:i/>
      <w:iCs/>
      <w:vanish/>
      <w:sz w:val="16"/>
    </w:rPr>
  </w:style>
  <w:style w:type="paragraph" w:styleId="Tekstdymka">
    <w:name w:val="Balloon Text"/>
    <w:basedOn w:val="Normalny"/>
    <w:link w:val="TekstdymkaZnak"/>
    <w:semiHidden/>
    <w:unhideWhenUsed/>
    <w:rsid w:val="00BF0F2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F0F24"/>
    <w:rPr>
      <w:rFonts w:ascii="Tahoma" w:hAnsi="Tahoma" w:cs="Tahoma"/>
      <w:sz w:val="16"/>
      <w:szCs w:val="16"/>
    </w:rPr>
  </w:style>
  <w:style w:type="paragraph" w:styleId="Nagwek">
    <w:name w:val="header"/>
    <w:basedOn w:val="Normalny"/>
    <w:link w:val="NagwekZnak"/>
    <w:uiPriority w:val="99"/>
    <w:unhideWhenUsed/>
    <w:rsid w:val="00A11ADA"/>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A11ADA"/>
  </w:style>
  <w:style w:type="paragraph" w:styleId="Stopka">
    <w:name w:val="footer"/>
    <w:basedOn w:val="Normalny"/>
    <w:link w:val="StopkaZnak"/>
    <w:unhideWhenUsed/>
    <w:rsid w:val="00A11ADA"/>
    <w:pPr>
      <w:tabs>
        <w:tab w:val="center" w:pos="4680"/>
        <w:tab w:val="right" w:pos="9360"/>
      </w:tabs>
      <w:spacing w:after="0" w:line="240" w:lineRule="auto"/>
    </w:pPr>
  </w:style>
  <w:style w:type="character" w:customStyle="1" w:styleId="StopkaZnak">
    <w:name w:val="Stopka Znak"/>
    <w:basedOn w:val="Domylnaczcionkaakapitu"/>
    <w:link w:val="Stopka"/>
    <w:rsid w:val="00A11ADA"/>
  </w:style>
  <w:style w:type="character" w:styleId="Hipercze">
    <w:name w:val="Hyperlink"/>
    <w:basedOn w:val="Domylnaczcionkaakapitu"/>
    <w:uiPriority w:val="99"/>
    <w:unhideWhenUsed/>
    <w:rsid w:val="001F581D"/>
    <w:rPr>
      <w:color w:val="0000FF" w:themeColor="hyperlink"/>
      <w:u w:val="single"/>
    </w:rPr>
  </w:style>
  <w:style w:type="character" w:styleId="UyteHipercze">
    <w:name w:val="FollowedHyperlink"/>
    <w:basedOn w:val="Domylnaczcionkaakapitu"/>
    <w:unhideWhenUsed/>
    <w:rsid w:val="001A0472"/>
    <w:rPr>
      <w:color w:val="800080" w:themeColor="followedHyperlink"/>
      <w:u w:val="single"/>
    </w:rPr>
  </w:style>
  <w:style w:type="paragraph" w:styleId="Bezodstpw">
    <w:name w:val="No Spacing"/>
    <w:uiPriority w:val="1"/>
    <w:qFormat/>
    <w:rsid w:val="002E7BD3"/>
    <w:pPr>
      <w:spacing w:after="0" w:line="240" w:lineRule="auto"/>
    </w:pPr>
  </w:style>
  <w:style w:type="paragraph" w:styleId="Listapunktowana">
    <w:name w:val="List Bullet"/>
    <w:basedOn w:val="Normalny"/>
    <w:rsid w:val="00E057AD"/>
    <w:pPr>
      <w:numPr>
        <w:numId w:val="3"/>
      </w:numPr>
      <w:spacing w:before="60" w:after="60" w:line="240" w:lineRule="auto"/>
    </w:pPr>
    <w:rPr>
      <w:rFonts w:ascii="Arial" w:eastAsia="Times New Roman" w:hAnsi="Arial" w:cs="Times New Roman"/>
      <w:szCs w:val="20"/>
    </w:rPr>
  </w:style>
  <w:style w:type="paragraph" w:styleId="Akapitzlist">
    <w:name w:val="List Paragraph"/>
    <w:basedOn w:val="Normalny"/>
    <w:link w:val="AkapitzlistZnak"/>
    <w:uiPriority w:val="34"/>
    <w:qFormat/>
    <w:rsid w:val="00D27EEA"/>
    <w:pPr>
      <w:ind w:left="720"/>
      <w:contextualSpacing/>
    </w:pPr>
  </w:style>
  <w:style w:type="character" w:customStyle="1" w:styleId="AkapitzlistZnak">
    <w:name w:val="Akapit z listą Znak"/>
    <w:link w:val="Akapitzlist"/>
    <w:uiPriority w:val="34"/>
    <w:locked/>
    <w:rsid w:val="008408A9"/>
  </w:style>
  <w:style w:type="table" w:styleId="Tabela-Siatka">
    <w:name w:val="Table Grid"/>
    <w:basedOn w:val="Standardowy"/>
    <w:uiPriority w:val="39"/>
    <w:rsid w:val="00EE48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0">
    <w:name w:val="Heading 0"/>
    <w:basedOn w:val="Nagwek1"/>
    <w:rsid w:val="00B36F71"/>
    <w:pPr>
      <w:keepLines w:val="0"/>
      <w:spacing w:before="240" w:after="120" w:line="240" w:lineRule="auto"/>
      <w:jc w:val="center"/>
    </w:pPr>
    <w:rPr>
      <w:rFonts w:ascii="Arial" w:eastAsia="Times New Roman" w:hAnsi="Arial" w:cs="Arial"/>
      <w:color w:val="3F527B"/>
      <w:kern w:val="32"/>
      <w:sz w:val="32"/>
      <w:szCs w:val="32"/>
    </w:rPr>
  </w:style>
  <w:style w:type="paragraph" w:styleId="Tytu">
    <w:name w:val="Title"/>
    <w:basedOn w:val="Normalny"/>
    <w:link w:val="TytuZnak"/>
    <w:qFormat/>
    <w:rsid w:val="005E50B2"/>
    <w:pPr>
      <w:keepLines/>
      <w:spacing w:before="240" w:after="0" w:line="240" w:lineRule="auto"/>
      <w:jc w:val="center"/>
    </w:pPr>
    <w:rPr>
      <w:rFonts w:ascii="Arial" w:eastAsia="Times New Roman" w:hAnsi="Arial" w:cs="Times New Roman"/>
      <w:b/>
      <w:smallCaps/>
      <w:sz w:val="32"/>
      <w:szCs w:val="32"/>
    </w:rPr>
  </w:style>
  <w:style w:type="character" w:customStyle="1" w:styleId="TytuZnak">
    <w:name w:val="Tytuł Znak"/>
    <w:basedOn w:val="Domylnaczcionkaakapitu"/>
    <w:link w:val="Tytu"/>
    <w:rsid w:val="005E50B2"/>
    <w:rPr>
      <w:rFonts w:ascii="Arial" w:eastAsia="Times New Roman" w:hAnsi="Arial" w:cs="Times New Roman"/>
      <w:b/>
      <w:smallCaps/>
      <w:sz w:val="32"/>
      <w:szCs w:val="32"/>
    </w:rPr>
  </w:style>
  <w:style w:type="paragraph" w:styleId="Spistreci2">
    <w:name w:val="toc 2"/>
    <w:basedOn w:val="Spistreci1"/>
    <w:uiPriority w:val="39"/>
    <w:rsid w:val="005E50B2"/>
    <w:pPr>
      <w:spacing w:before="0"/>
      <w:ind w:left="1282" w:hanging="706"/>
    </w:pPr>
    <w:rPr>
      <w:b w:val="0"/>
      <w:caps w:val="0"/>
    </w:rPr>
  </w:style>
  <w:style w:type="paragraph" w:styleId="Spistreci1">
    <w:name w:val="toc 1"/>
    <w:basedOn w:val="Normalny"/>
    <w:next w:val="Normalny"/>
    <w:uiPriority w:val="39"/>
    <w:rsid w:val="005E50B2"/>
    <w:pPr>
      <w:tabs>
        <w:tab w:val="right" w:leader="dot" w:pos="9360"/>
      </w:tabs>
      <w:spacing w:before="360" w:after="0" w:line="240" w:lineRule="auto"/>
      <w:ind w:left="576" w:right="720" w:hanging="576"/>
    </w:pPr>
    <w:rPr>
      <w:rFonts w:ascii="Arial" w:eastAsia="Times New Roman" w:hAnsi="Arial" w:cs="Times New Roman"/>
      <w:b/>
      <w:caps/>
      <w:szCs w:val="24"/>
    </w:rPr>
  </w:style>
  <w:style w:type="character" w:styleId="Numerstrony">
    <w:name w:val="page number"/>
    <w:rsid w:val="005E50B2"/>
    <w:rPr>
      <w:rFonts w:ascii="Arial" w:hAnsi="Arial"/>
      <w:sz w:val="18"/>
    </w:rPr>
  </w:style>
  <w:style w:type="paragraph" w:customStyle="1" w:styleId="Delta">
    <w:name w:val="Delta"/>
    <w:rsid w:val="005E50B2"/>
    <w:pPr>
      <w:spacing w:after="0" w:line="240" w:lineRule="auto"/>
    </w:pPr>
    <w:rPr>
      <w:rFonts w:ascii="Times New Roman" w:eastAsia="Times New Roman" w:hAnsi="Times New Roman" w:cs="Times New Roman"/>
      <w:sz w:val="24"/>
      <w:szCs w:val="20"/>
    </w:rPr>
  </w:style>
  <w:style w:type="paragraph" w:styleId="Legenda">
    <w:name w:val="caption"/>
    <w:basedOn w:val="Normalny"/>
    <w:next w:val="Tekstpodstawowy"/>
    <w:qFormat/>
    <w:rsid w:val="005E50B2"/>
    <w:pPr>
      <w:keepNext/>
      <w:spacing w:before="240" w:after="240" w:line="240" w:lineRule="auto"/>
      <w:jc w:val="center"/>
    </w:pPr>
    <w:rPr>
      <w:rFonts w:ascii="Arial Bold" w:eastAsia="Times New Roman" w:hAnsi="Arial Bold" w:cs="Times New Roman"/>
      <w:b/>
      <w:bCs/>
      <w:sz w:val="24"/>
      <w:szCs w:val="24"/>
      <w:u w:val="single"/>
    </w:rPr>
  </w:style>
  <w:style w:type="paragraph" w:customStyle="1" w:styleId="Figure">
    <w:name w:val="Figure"/>
    <w:basedOn w:val="Tekstpodstawowy"/>
    <w:next w:val="Legenda"/>
    <w:rsid w:val="005E50B2"/>
    <w:pPr>
      <w:keepNext/>
      <w:spacing w:before="240" w:after="240"/>
      <w:jc w:val="center"/>
    </w:pPr>
    <w:rPr>
      <w:szCs w:val="24"/>
    </w:rPr>
  </w:style>
  <w:style w:type="paragraph" w:customStyle="1" w:styleId="key">
    <w:name w:val="key"/>
    <w:rsid w:val="005E50B2"/>
    <w:pPr>
      <w:spacing w:after="0" w:line="240" w:lineRule="auto"/>
    </w:pPr>
    <w:rPr>
      <w:rFonts w:ascii="Times New Roman" w:eastAsia="Times New Roman" w:hAnsi="Times New Roman" w:cs="Times New Roman"/>
      <w:sz w:val="24"/>
      <w:szCs w:val="20"/>
    </w:rPr>
  </w:style>
  <w:style w:type="paragraph" w:customStyle="1" w:styleId="Phi">
    <w:name w:val="Phi"/>
    <w:rsid w:val="005E50B2"/>
    <w:pPr>
      <w:tabs>
        <w:tab w:val="left" w:pos="547"/>
        <w:tab w:val="left" w:pos="1080"/>
        <w:tab w:val="left" w:pos="1627"/>
      </w:tabs>
      <w:spacing w:after="0" w:line="240" w:lineRule="auto"/>
    </w:pPr>
    <w:rPr>
      <w:rFonts w:ascii="Times" w:eastAsia="Times New Roman" w:hAnsi="Times" w:cs="Times New Roman"/>
      <w:sz w:val="24"/>
      <w:szCs w:val="20"/>
    </w:rPr>
  </w:style>
  <w:style w:type="paragraph" w:customStyle="1" w:styleId="Table">
    <w:name w:val="Table"/>
    <w:basedOn w:val="Normalny"/>
    <w:link w:val="TableChar"/>
    <w:rsid w:val="005E50B2"/>
    <w:pPr>
      <w:spacing w:after="0" w:line="240" w:lineRule="auto"/>
    </w:pPr>
    <w:rPr>
      <w:rFonts w:ascii="Arial" w:eastAsia="Times New Roman" w:hAnsi="Arial" w:cs="Times New Roman"/>
      <w:sz w:val="20"/>
      <w:szCs w:val="20"/>
    </w:rPr>
  </w:style>
  <w:style w:type="character" w:customStyle="1" w:styleId="TableChar">
    <w:name w:val="Table Char"/>
    <w:link w:val="Table"/>
    <w:rsid w:val="005E50B2"/>
    <w:rPr>
      <w:rFonts w:ascii="Arial" w:eastAsia="Times New Roman" w:hAnsi="Arial" w:cs="Times New Roman"/>
      <w:sz w:val="20"/>
      <w:szCs w:val="20"/>
    </w:rPr>
  </w:style>
  <w:style w:type="paragraph" w:customStyle="1" w:styleId="TitleTOC">
    <w:name w:val="Title TOC"/>
    <w:basedOn w:val="Tytu"/>
    <w:rsid w:val="005E50B2"/>
  </w:style>
  <w:style w:type="paragraph" w:styleId="Spisilustracji">
    <w:name w:val="table of figures"/>
    <w:basedOn w:val="Spistreci2"/>
    <w:next w:val="Normalny"/>
    <w:uiPriority w:val="99"/>
    <w:rsid w:val="005E50B2"/>
    <w:pPr>
      <w:ind w:left="720" w:hanging="720"/>
    </w:pPr>
  </w:style>
  <w:style w:type="paragraph" w:styleId="Listanumerowana">
    <w:name w:val="List Number"/>
    <w:basedOn w:val="Normalny"/>
    <w:rsid w:val="005E50B2"/>
    <w:pPr>
      <w:tabs>
        <w:tab w:val="num" w:pos="360"/>
      </w:tabs>
      <w:spacing w:after="0" w:line="240" w:lineRule="auto"/>
      <w:ind w:left="360" w:hanging="360"/>
    </w:pPr>
    <w:rPr>
      <w:rFonts w:ascii="Arial" w:eastAsia="Times New Roman" w:hAnsi="Arial" w:cs="Times New Roman"/>
      <w:szCs w:val="24"/>
    </w:rPr>
  </w:style>
  <w:style w:type="paragraph" w:customStyle="1" w:styleId="Bullet2">
    <w:name w:val="Bullet 2"/>
    <w:basedOn w:val="Bullet1"/>
    <w:rsid w:val="005E50B2"/>
    <w:pPr>
      <w:numPr>
        <w:numId w:val="10"/>
      </w:numPr>
      <w:tabs>
        <w:tab w:val="clear" w:pos="1728"/>
        <w:tab w:val="num" w:pos="720"/>
      </w:tabs>
    </w:pPr>
  </w:style>
  <w:style w:type="paragraph" w:customStyle="1" w:styleId="Bullet1">
    <w:name w:val="Bullet 1"/>
    <w:basedOn w:val="Tekstpodstawowy"/>
    <w:link w:val="Bullet1Char"/>
    <w:rsid w:val="005E50B2"/>
    <w:pPr>
      <w:numPr>
        <w:numId w:val="4"/>
      </w:numPr>
      <w:tabs>
        <w:tab w:val="clear" w:pos="432"/>
      </w:tabs>
      <w:spacing w:before="120" w:after="0"/>
      <w:jc w:val="both"/>
    </w:pPr>
    <w:rPr>
      <w:szCs w:val="24"/>
    </w:rPr>
  </w:style>
  <w:style w:type="character" w:customStyle="1" w:styleId="Bullet1Char">
    <w:name w:val="Bullet 1 Char"/>
    <w:link w:val="Bullet1"/>
    <w:rsid w:val="005E50B2"/>
    <w:rPr>
      <w:rFonts w:ascii="Arial" w:eastAsia="Times New Roman" w:hAnsi="Arial" w:cs="Times New Roman"/>
      <w:szCs w:val="24"/>
    </w:rPr>
  </w:style>
  <w:style w:type="paragraph" w:customStyle="1" w:styleId="Bullet3">
    <w:name w:val="Bullet 3"/>
    <w:basedOn w:val="Bullet2"/>
    <w:rsid w:val="005E50B2"/>
    <w:pPr>
      <w:numPr>
        <w:numId w:val="5"/>
      </w:numPr>
      <w:tabs>
        <w:tab w:val="clear" w:pos="864"/>
        <w:tab w:val="num" w:pos="360"/>
      </w:tabs>
    </w:pPr>
  </w:style>
  <w:style w:type="paragraph" w:customStyle="1" w:styleId="BulletTable1">
    <w:name w:val="Bullet Table 1"/>
    <w:basedOn w:val="Table"/>
    <w:rsid w:val="005E50B2"/>
    <w:pPr>
      <w:keepLines/>
      <w:tabs>
        <w:tab w:val="num" w:pos="216"/>
      </w:tabs>
      <w:ind w:left="216" w:hanging="216"/>
    </w:pPr>
  </w:style>
  <w:style w:type="paragraph" w:customStyle="1" w:styleId="Note">
    <w:name w:val="Note"/>
    <w:basedOn w:val="Tekstpodstawowy"/>
    <w:next w:val="Tekstpodstawowy"/>
    <w:rsid w:val="005E50B2"/>
    <w:pPr>
      <w:spacing w:before="240" w:after="0"/>
      <w:ind w:left="720" w:hanging="720"/>
      <w:jc w:val="both"/>
    </w:pPr>
  </w:style>
  <w:style w:type="paragraph" w:customStyle="1" w:styleId="TableHeading">
    <w:name w:val="Table Heading"/>
    <w:basedOn w:val="Table"/>
    <w:next w:val="Table"/>
    <w:rsid w:val="005E50B2"/>
    <w:pPr>
      <w:keepNext/>
    </w:pPr>
    <w:rPr>
      <w:rFonts w:ascii="Arial Bold" w:hAnsi="Arial Bold"/>
      <w:b/>
    </w:rPr>
  </w:style>
  <w:style w:type="paragraph" w:styleId="Nagweknotatki">
    <w:name w:val="Note Heading"/>
    <w:basedOn w:val="Normalny"/>
    <w:next w:val="Normalny"/>
    <w:link w:val="NagweknotatkiZnak"/>
    <w:rsid w:val="005E50B2"/>
    <w:pPr>
      <w:spacing w:after="0" w:line="240" w:lineRule="auto"/>
    </w:pPr>
    <w:rPr>
      <w:rFonts w:ascii="Arial" w:eastAsia="Times New Roman" w:hAnsi="Arial" w:cs="Times New Roman"/>
      <w:szCs w:val="24"/>
    </w:rPr>
  </w:style>
  <w:style w:type="character" w:customStyle="1" w:styleId="NagweknotatkiZnak">
    <w:name w:val="Nagłówek notatki Znak"/>
    <w:basedOn w:val="Domylnaczcionkaakapitu"/>
    <w:link w:val="Nagweknotatki"/>
    <w:rsid w:val="005E50B2"/>
    <w:rPr>
      <w:rFonts w:ascii="Arial" w:eastAsia="Times New Roman" w:hAnsi="Arial" w:cs="Times New Roman"/>
      <w:szCs w:val="24"/>
    </w:rPr>
  </w:style>
  <w:style w:type="paragraph" w:customStyle="1" w:styleId="Question">
    <w:name w:val="Question"/>
    <w:basedOn w:val="Tekstpodstawowy"/>
    <w:next w:val="Tekstpodstawowy"/>
    <w:rsid w:val="005E50B2"/>
    <w:pPr>
      <w:tabs>
        <w:tab w:val="left" w:pos="1897"/>
        <w:tab w:val="left" w:pos="5348"/>
      </w:tabs>
      <w:spacing w:before="240" w:after="0"/>
      <w:jc w:val="both"/>
    </w:pPr>
    <w:rPr>
      <w:rFonts w:cs="Arial"/>
      <w:i/>
      <w:sz w:val="20"/>
    </w:rPr>
  </w:style>
  <w:style w:type="paragraph" w:customStyle="1" w:styleId="ThesisStatement">
    <w:name w:val="Thesis Statement"/>
    <w:basedOn w:val="Tekstpodstawowy"/>
    <w:next w:val="Tekstpodstawowy"/>
    <w:rsid w:val="005E50B2"/>
    <w:pPr>
      <w:keepLines/>
      <w:pBdr>
        <w:top w:val="double" w:sz="4" w:space="1" w:color="auto"/>
        <w:bottom w:val="double" w:sz="4" w:space="1" w:color="auto"/>
      </w:pBdr>
      <w:spacing w:before="360" w:after="360"/>
      <w:jc w:val="both"/>
    </w:pPr>
    <w:rPr>
      <w:i/>
      <w:szCs w:val="24"/>
    </w:rPr>
  </w:style>
  <w:style w:type="paragraph" w:customStyle="1" w:styleId="ApHdTxt0">
    <w:name w:val="ApHd#+Txt0"/>
    <w:next w:val="Normalny"/>
    <w:rsid w:val="005E50B2"/>
    <w:pPr>
      <w:tabs>
        <w:tab w:val="num" w:pos="504"/>
      </w:tabs>
      <w:spacing w:after="0" w:line="240" w:lineRule="auto"/>
      <w:ind w:left="504" w:hanging="504"/>
    </w:pPr>
    <w:rPr>
      <w:rFonts w:ascii="Arial" w:eastAsia="Times New Roman" w:hAnsi="Arial" w:cs="Times New Roman"/>
      <w:i/>
      <w:sz w:val="16"/>
      <w:szCs w:val="28"/>
    </w:rPr>
  </w:style>
  <w:style w:type="paragraph" w:customStyle="1" w:styleId="ABCList">
    <w:name w:val="ABC_List"/>
    <w:basedOn w:val="Tekstpodstawowy"/>
    <w:rsid w:val="005E50B2"/>
    <w:pPr>
      <w:numPr>
        <w:numId w:val="7"/>
      </w:numPr>
      <w:spacing w:before="240" w:after="0"/>
      <w:jc w:val="both"/>
    </w:pPr>
    <w:rPr>
      <w:szCs w:val="24"/>
    </w:rPr>
  </w:style>
  <w:style w:type="paragraph" w:customStyle="1" w:styleId="123List">
    <w:name w:val="123_List"/>
    <w:basedOn w:val="Tekstpodstawowy"/>
    <w:rsid w:val="005E50B2"/>
    <w:pPr>
      <w:numPr>
        <w:numId w:val="8"/>
      </w:numPr>
      <w:spacing w:before="240" w:after="0"/>
      <w:jc w:val="both"/>
    </w:pPr>
    <w:rPr>
      <w:szCs w:val="24"/>
    </w:rPr>
  </w:style>
  <w:style w:type="paragraph" w:customStyle="1" w:styleId="ApHdTxt1">
    <w:name w:val="ApHd#+Txt1"/>
    <w:next w:val="Tekstpodstawowy"/>
    <w:rsid w:val="005E50B2"/>
    <w:pPr>
      <w:keepNext/>
      <w:numPr>
        <w:ilvl w:val="2"/>
        <w:numId w:val="9"/>
      </w:numPr>
      <w:spacing w:before="240" w:after="0" w:line="240" w:lineRule="auto"/>
    </w:pPr>
    <w:rPr>
      <w:rFonts w:ascii="Arial Bold" w:eastAsia="Times New Roman" w:hAnsi="Arial Bold" w:cs="Times New Roman"/>
      <w:b/>
      <w:caps/>
      <w:sz w:val="24"/>
      <w:szCs w:val="28"/>
    </w:rPr>
  </w:style>
  <w:style w:type="paragraph" w:customStyle="1" w:styleId="ApHdTxt2">
    <w:name w:val="ApHd#+Txt2"/>
    <w:basedOn w:val="ApHdTxt1"/>
    <w:next w:val="Tekstpodstawowy"/>
    <w:rsid w:val="005E50B2"/>
    <w:pPr>
      <w:numPr>
        <w:ilvl w:val="3"/>
      </w:numPr>
    </w:pPr>
    <w:rPr>
      <w:caps w:val="0"/>
    </w:rPr>
  </w:style>
  <w:style w:type="paragraph" w:customStyle="1" w:styleId="ApHdTxt3">
    <w:name w:val="ApHd#+Txt3"/>
    <w:basedOn w:val="ApHdTxt2"/>
    <w:next w:val="Tekstpodstawowy"/>
    <w:rsid w:val="005E50B2"/>
    <w:pPr>
      <w:numPr>
        <w:ilvl w:val="4"/>
      </w:numPr>
      <w:tabs>
        <w:tab w:val="num" w:pos="1080"/>
      </w:tabs>
    </w:pPr>
  </w:style>
  <w:style w:type="paragraph" w:customStyle="1" w:styleId="ApHdTxt4">
    <w:name w:val="ApHd#+Txt4"/>
    <w:basedOn w:val="ApHdTxt3"/>
    <w:next w:val="Tekstpodstawowy"/>
    <w:rsid w:val="005E50B2"/>
    <w:pPr>
      <w:numPr>
        <w:ilvl w:val="5"/>
      </w:numPr>
      <w:tabs>
        <w:tab w:val="num" w:pos="1728"/>
      </w:tabs>
    </w:pPr>
  </w:style>
  <w:style w:type="paragraph" w:customStyle="1" w:styleId="ApHdTxt5">
    <w:name w:val="ApHd#+Txt5"/>
    <w:basedOn w:val="ApHdTxt4"/>
    <w:next w:val="Tekstpodstawowy"/>
    <w:rsid w:val="005E50B2"/>
  </w:style>
  <w:style w:type="paragraph" w:styleId="Tekstpodstawowy2">
    <w:name w:val="Body Text 2"/>
    <w:basedOn w:val="Normalny"/>
    <w:link w:val="Tekstpodstawowy2Znak"/>
    <w:rsid w:val="005E50B2"/>
    <w:pPr>
      <w:spacing w:after="120" w:line="480" w:lineRule="auto"/>
    </w:pPr>
    <w:rPr>
      <w:rFonts w:ascii="Arial" w:eastAsia="Times New Roman" w:hAnsi="Arial" w:cs="Times New Roman"/>
      <w:szCs w:val="24"/>
    </w:rPr>
  </w:style>
  <w:style w:type="character" w:customStyle="1" w:styleId="Tekstpodstawowy2Znak">
    <w:name w:val="Tekst podstawowy 2 Znak"/>
    <w:basedOn w:val="Domylnaczcionkaakapitu"/>
    <w:link w:val="Tekstpodstawowy2"/>
    <w:rsid w:val="005E50B2"/>
    <w:rPr>
      <w:rFonts w:ascii="Arial" w:eastAsia="Times New Roman" w:hAnsi="Arial" w:cs="Times New Roman"/>
      <w:szCs w:val="24"/>
    </w:rPr>
  </w:style>
  <w:style w:type="paragraph" w:customStyle="1" w:styleId="bullet10">
    <w:name w:val="bullet1"/>
    <w:basedOn w:val="Normalny"/>
    <w:rsid w:val="005E50B2"/>
    <w:pPr>
      <w:tabs>
        <w:tab w:val="num" w:pos="360"/>
      </w:tabs>
      <w:spacing w:after="240" w:line="240" w:lineRule="auto"/>
    </w:pPr>
    <w:rPr>
      <w:rFonts w:ascii="Arial" w:eastAsia="Calibri" w:hAnsi="Arial" w:cs="Arial"/>
    </w:rPr>
  </w:style>
  <w:style w:type="paragraph" w:customStyle="1" w:styleId="Body1">
    <w:name w:val="Body 1"/>
    <w:basedOn w:val="Normalny"/>
    <w:rsid w:val="005E50B2"/>
    <w:pPr>
      <w:spacing w:after="0" w:line="240" w:lineRule="auto"/>
      <w:ind w:left="720"/>
      <w:jc w:val="both"/>
    </w:pPr>
    <w:rPr>
      <w:rFonts w:ascii="Times New Roman" w:eastAsia="Times New Roman" w:hAnsi="Times New Roman" w:cs="Times New Roman"/>
      <w:sz w:val="24"/>
      <w:szCs w:val="20"/>
    </w:rPr>
  </w:style>
  <w:style w:type="paragraph" w:customStyle="1" w:styleId="bullet1cxspmiddle">
    <w:name w:val="bullet1cxspmiddle"/>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customStyle="1" w:styleId="bullet1cxsplast">
    <w:name w:val="bullet1cxsplast"/>
    <w:basedOn w:val="Normalny"/>
    <w:rsid w:val="005E50B2"/>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Listapunktowana2">
    <w:name w:val="List Bullet 2"/>
    <w:basedOn w:val="Normalny"/>
    <w:rsid w:val="005E50B2"/>
    <w:pPr>
      <w:tabs>
        <w:tab w:val="num" w:pos="2410"/>
      </w:tabs>
      <w:overflowPunct w:val="0"/>
      <w:autoSpaceDE w:val="0"/>
      <w:autoSpaceDN w:val="0"/>
      <w:adjustRightInd w:val="0"/>
      <w:spacing w:after="60" w:line="240" w:lineRule="auto"/>
      <w:ind w:left="2410" w:hanging="567"/>
      <w:textAlignment w:val="baseline"/>
    </w:pPr>
    <w:rPr>
      <w:rFonts w:ascii="Arial" w:eastAsia="Times New Roman" w:hAnsi="Arial" w:cs="Times New Roman"/>
      <w:szCs w:val="20"/>
    </w:rPr>
  </w:style>
  <w:style w:type="paragraph" w:styleId="Listapunktowana3">
    <w:name w:val="List Bullet 3"/>
    <w:basedOn w:val="Normalny"/>
    <w:rsid w:val="005E50B2"/>
    <w:pPr>
      <w:tabs>
        <w:tab w:val="num" w:pos="2693"/>
      </w:tabs>
      <w:overflowPunct w:val="0"/>
      <w:autoSpaceDE w:val="0"/>
      <w:autoSpaceDN w:val="0"/>
      <w:adjustRightInd w:val="0"/>
      <w:spacing w:after="60" w:line="240" w:lineRule="auto"/>
      <w:ind w:left="2693" w:hanging="567"/>
      <w:textAlignment w:val="baseline"/>
    </w:pPr>
    <w:rPr>
      <w:rFonts w:ascii="Arial" w:eastAsia="Times New Roman" w:hAnsi="Arial" w:cs="Times New Roman"/>
      <w:szCs w:val="20"/>
    </w:rPr>
  </w:style>
  <w:style w:type="paragraph" w:styleId="Listapunktowana4">
    <w:name w:val="List Bullet 4"/>
    <w:basedOn w:val="Normalny"/>
    <w:rsid w:val="005E50B2"/>
    <w:pPr>
      <w:tabs>
        <w:tab w:val="num" w:pos="2410"/>
      </w:tabs>
      <w:overflowPunct w:val="0"/>
      <w:autoSpaceDE w:val="0"/>
      <w:autoSpaceDN w:val="0"/>
      <w:adjustRightInd w:val="0"/>
      <w:spacing w:after="60" w:line="240" w:lineRule="auto"/>
      <w:ind w:left="2977" w:hanging="567"/>
      <w:textAlignment w:val="baseline"/>
    </w:pPr>
    <w:rPr>
      <w:rFonts w:ascii="Arial" w:eastAsia="Times New Roman" w:hAnsi="Arial" w:cs="Times New Roman"/>
      <w:szCs w:val="20"/>
    </w:rPr>
  </w:style>
  <w:style w:type="paragraph" w:styleId="Listapunktowana5">
    <w:name w:val="List Bullet 5"/>
    <w:basedOn w:val="Normalny"/>
    <w:rsid w:val="005E50B2"/>
    <w:pPr>
      <w:tabs>
        <w:tab w:val="num" w:pos="3260"/>
      </w:tabs>
      <w:overflowPunct w:val="0"/>
      <w:autoSpaceDE w:val="0"/>
      <w:autoSpaceDN w:val="0"/>
      <w:adjustRightInd w:val="0"/>
      <w:spacing w:after="60" w:line="240" w:lineRule="auto"/>
      <w:ind w:left="3260" w:hanging="567"/>
      <w:textAlignment w:val="baseline"/>
    </w:pPr>
    <w:rPr>
      <w:rFonts w:ascii="Arial" w:eastAsia="Times New Roman" w:hAnsi="Arial" w:cs="Times New Roman"/>
      <w:szCs w:val="20"/>
    </w:rPr>
  </w:style>
  <w:style w:type="character" w:styleId="Uwydatnienie">
    <w:name w:val="Emphasis"/>
    <w:qFormat/>
    <w:rsid w:val="005E50B2"/>
    <w:rPr>
      <w:i/>
      <w:iCs/>
    </w:rPr>
  </w:style>
  <w:style w:type="paragraph" w:styleId="Tekstprzypisudolnego">
    <w:name w:val="footnote text"/>
    <w:basedOn w:val="Normalny"/>
    <w:link w:val="TekstprzypisudolnegoZnak"/>
    <w:rsid w:val="005E50B2"/>
    <w:pPr>
      <w:spacing w:after="0" w:line="240" w:lineRule="auto"/>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rsid w:val="005E50B2"/>
    <w:rPr>
      <w:rFonts w:ascii="Times New Roman" w:eastAsia="Times New Roman" w:hAnsi="Times New Roman" w:cs="Times New Roman"/>
      <w:sz w:val="20"/>
      <w:szCs w:val="20"/>
    </w:rPr>
  </w:style>
  <w:style w:type="character" w:styleId="Odwoanieprzypisudolnego">
    <w:name w:val="footnote reference"/>
    <w:rsid w:val="005E50B2"/>
    <w:rPr>
      <w:vertAlign w:val="superscript"/>
    </w:rPr>
  </w:style>
  <w:style w:type="character" w:customStyle="1" w:styleId="TekstkomentarzaZnak">
    <w:name w:val="Tekst komentarza Znak"/>
    <w:basedOn w:val="Domylnaczcionkaakapitu"/>
    <w:link w:val="Tekstkomentarza"/>
    <w:uiPriority w:val="99"/>
    <w:rsid w:val="005E50B2"/>
    <w:rPr>
      <w:rFonts w:ascii="Arial" w:eastAsia="Times New Roman" w:hAnsi="Arial" w:cs="Times New Roman"/>
      <w:sz w:val="20"/>
      <w:szCs w:val="20"/>
    </w:rPr>
  </w:style>
  <w:style w:type="paragraph" w:styleId="Tekstkomentarza">
    <w:name w:val="annotation text"/>
    <w:basedOn w:val="Normalny"/>
    <w:link w:val="TekstkomentarzaZnak"/>
    <w:uiPriority w:val="99"/>
    <w:rsid w:val="005E50B2"/>
    <w:pPr>
      <w:spacing w:after="0" w:line="240" w:lineRule="auto"/>
    </w:pPr>
    <w:rPr>
      <w:rFonts w:ascii="Arial" w:eastAsia="Times New Roman" w:hAnsi="Arial" w:cs="Times New Roman"/>
      <w:sz w:val="20"/>
      <w:szCs w:val="20"/>
    </w:rPr>
  </w:style>
  <w:style w:type="character" w:customStyle="1" w:styleId="TematkomentarzaZnak">
    <w:name w:val="Temat komentarza Znak"/>
    <w:basedOn w:val="TekstkomentarzaZnak"/>
    <w:link w:val="Tematkomentarza"/>
    <w:semiHidden/>
    <w:rsid w:val="005E50B2"/>
    <w:rPr>
      <w:rFonts w:ascii="Arial" w:eastAsia="Times New Roman" w:hAnsi="Arial" w:cs="Times New Roman"/>
      <w:b/>
      <w:bCs/>
      <w:sz w:val="20"/>
      <w:szCs w:val="20"/>
    </w:rPr>
  </w:style>
  <w:style w:type="paragraph" w:styleId="Tematkomentarza">
    <w:name w:val="annotation subject"/>
    <w:basedOn w:val="Tekstkomentarza"/>
    <w:next w:val="Tekstkomentarza"/>
    <w:link w:val="TematkomentarzaZnak"/>
    <w:semiHidden/>
    <w:rsid w:val="005E50B2"/>
    <w:rPr>
      <w:b/>
      <w:bCs/>
    </w:rPr>
  </w:style>
  <w:style w:type="character" w:customStyle="1" w:styleId="CharChar2">
    <w:name w:val="Char Char2"/>
    <w:rsid w:val="005E50B2"/>
    <w:rPr>
      <w:rFonts w:ascii="Arial" w:hAnsi="Arial"/>
      <w:sz w:val="22"/>
      <w:szCs w:val="24"/>
      <w:lang w:val="en-US" w:eastAsia="en-US" w:bidi="ar-SA"/>
    </w:rPr>
  </w:style>
  <w:style w:type="character" w:customStyle="1" w:styleId="CharChar3">
    <w:name w:val="Char Char3"/>
    <w:rsid w:val="005E50B2"/>
    <w:rPr>
      <w:rFonts w:ascii="Arial" w:hAnsi="Arial"/>
      <w:sz w:val="22"/>
      <w:szCs w:val="24"/>
      <w:lang w:val="en-US" w:eastAsia="en-US" w:bidi="ar-SA"/>
    </w:rPr>
  </w:style>
  <w:style w:type="paragraph" w:styleId="Wcicienormalne">
    <w:name w:val="Normal Indent"/>
    <w:basedOn w:val="Normalny"/>
    <w:rsid w:val="005E50B2"/>
    <w:pPr>
      <w:spacing w:after="0" w:line="240" w:lineRule="auto"/>
      <w:ind w:left="720"/>
    </w:pPr>
    <w:rPr>
      <w:rFonts w:ascii="Times New Roman" w:eastAsia="Times New Roman" w:hAnsi="Times New Roman" w:cs="Times New Roman"/>
      <w:sz w:val="20"/>
      <w:szCs w:val="20"/>
      <w:lang w:val="it-IT"/>
    </w:rPr>
  </w:style>
  <w:style w:type="paragraph" w:customStyle="1" w:styleId="Tabletext">
    <w:name w:val="Table text"/>
    <w:basedOn w:val="PlainText1"/>
    <w:qFormat/>
    <w:rsid w:val="005E50B2"/>
    <w:pPr>
      <w:spacing w:before="40" w:after="40"/>
      <w:ind w:left="0"/>
    </w:pPr>
  </w:style>
  <w:style w:type="paragraph" w:customStyle="1" w:styleId="PlainText1">
    <w:name w:val="Plain Text1"/>
    <w:basedOn w:val="Normalny"/>
    <w:qFormat/>
    <w:rsid w:val="005E50B2"/>
    <w:pPr>
      <w:spacing w:after="0" w:line="240" w:lineRule="auto"/>
      <w:ind w:left="851"/>
    </w:pPr>
    <w:rPr>
      <w:rFonts w:ascii="Arial" w:eastAsia="Times New Roman" w:hAnsi="Arial" w:cs="Times New Roman"/>
      <w:sz w:val="20"/>
      <w:szCs w:val="20"/>
      <w:lang w:eastAsia="ru-RU"/>
    </w:rPr>
  </w:style>
  <w:style w:type="paragraph" w:customStyle="1" w:styleId="Tableheading0">
    <w:name w:val="Table heading"/>
    <w:basedOn w:val="PlainText1"/>
    <w:qFormat/>
    <w:rsid w:val="005E50B2"/>
    <w:pPr>
      <w:spacing w:before="40" w:after="40"/>
      <w:ind w:left="0"/>
      <w:jc w:val="center"/>
    </w:pPr>
    <w:rPr>
      <w:b/>
    </w:rPr>
  </w:style>
  <w:style w:type="paragraph" w:customStyle="1" w:styleId="NormalBold">
    <w:name w:val="Normal + Bold"/>
    <w:aliases w:val="After: 6 pt"/>
    <w:basedOn w:val="Normalny"/>
    <w:rsid w:val="005E50B2"/>
    <w:pPr>
      <w:spacing w:after="0" w:line="240" w:lineRule="auto"/>
    </w:pPr>
    <w:rPr>
      <w:rFonts w:ascii="Times New Roman" w:eastAsia="Times New Roman" w:hAnsi="Times New Roman" w:cs="Times New Roman"/>
      <w:b/>
      <w:sz w:val="24"/>
      <w:szCs w:val="24"/>
      <w:lang w:eastAsia="en-GB"/>
    </w:rPr>
  </w:style>
  <w:style w:type="paragraph" w:customStyle="1" w:styleId="TableText0">
    <w:name w:val="Table Text"/>
    <w:basedOn w:val="Normalny"/>
    <w:rsid w:val="005E50B2"/>
    <w:pPr>
      <w:spacing w:before="40" w:after="40" w:line="240" w:lineRule="auto"/>
      <w:jc w:val="both"/>
    </w:pPr>
    <w:rPr>
      <w:rFonts w:ascii="Arial" w:eastAsia="Batang" w:hAnsi="Arial" w:cs="Arial"/>
      <w:sz w:val="20"/>
      <w:szCs w:val="20"/>
    </w:rPr>
  </w:style>
  <w:style w:type="paragraph" w:customStyle="1" w:styleId="Bullets">
    <w:name w:val="Bullets"/>
    <w:basedOn w:val="Tekstpodstawowy"/>
    <w:qFormat/>
    <w:rsid w:val="005E50B2"/>
    <w:pPr>
      <w:numPr>
        <w:numId w:val="11"/>
      </w:numPr>
      <w:suppressAutoHyphens/>
      <w:spacing w:line="288" w:lineRule="auto"/>
      <w:jc w:val="both"/>
    </w:pPr>
    <w:rPr>
      <w:rFonts w:eastAsia="Batang" w:cs="Arial"/>
      <w:szCs w:val="22"/>
    </w:rPr>
  </w:style>
  <w:style w:type="paragraph" w:customStyle="1" w:styleId="BodyText11">
    <w:name w:val="BodyText11"/>
    <w:basedOn w:val="Normalny"/>
    <w:rsid w:val="00196D8F"/>
    <w:pPr>
      <w:spacing w:after="240" w:line="240" w:lineRule="auto"/>
    </w:pPr>
    <w:rPr>
      <w:rFonts w:ascii="Arial" w:eastAsia="Times New Roman" w:hAnsi="Arial" w:cs="Times New Roman"/>
      <w:kern w:val="22"/>
      <w:szCs w:val="20"/>
    </w:rPr>
  </w:style>
  <w:style w:type="paragraph" w:customStyle="1" w:styleId="normalinspring">
    <w:name w:val="normal inspring"/>
    <w:basedOn w:val="Normalny"/>
    <w:qFormat/>
    <w:rsid w:val="00574E1F"/>
    <w:pPr>
      <w:spacing w:after="0" w:line="240" w:lineRule="auto"/>
      <w:ind w:left="720"/>
      <w:jc w:val="both"/>
    </w:pPr>
    <w:rPr>
      <w:rFonts w:ascii="Arial" w:eastAsia="Times New Roman" w:hAnsi="Arial" w:cs="Arial"/>
      <w:lang w:eastAsia="tr-TR"/>
    </w:rPr>
  </w:style>
  <w:style w:type="character" w:styleId="Odwoaniedokomentarza">
    <w:name w:val="annotation reference"/>
    <w:basedOn w:val="Domylnaczcionkaakapitu"/>
    <w:uiPriority w:val="99"/>
    <w:semiHidden/>
    <w:unhideWhenUsed/>
    <w:rsid w:val="00D73928"/>
    <w:rPr>
      <w:sz w:val="16"/>
      <w:szCs w:val="16"/>
    </w:rPr>
  </w:style>
  <w:style w:type="paragraph" w:styleId="Zwrotgrzecznociowy">
    <w:name w:val="Salutation"/>
    <w:basedOn w:val="Normalny"/>
    <w:next w:val="Normalny"/>
    <w:link w:val="ZwrotgrzecznociowyZnak"/>
    <w:rsid w:val="008408A9"/>
    <w:pPr>
      <w:widowControl w:val="0"/>
      <w:spacing w:after="120" w:line="240" w:lineRule="auto"/>
    </w:pPr>
    <w:rPr>
      <w:rFonts w:ascii="Arial" w:eastAsia="Times New Roman" w:hAnsi="Arial" w:cs="Times New Roman"/>
      <w:snapToGrid w:val="0"/>
      <w:sz w:val="24"/>
      <w:szCs w:val="20"/>
    </w:rPr>
  </w:style>
  <w:style w:type="character" w:customStyle="1" w:styleId="ZwrotgrzecznociowyZnak">
    <w:name w:val="Zwrot grzecznościowy Znak"/>
    <w:basedOn w:val="Domylnaczcionkaakapitu"/>
    <w:link w:val="Zwrotgrzecznociowy"/>
    <w:rsid w:val="008408A9"/>
    <w:rPr>
      <w:rFonts w:ascii="Arial" w:eastAsia="Times New Roman" w:hAnsi="Arial" w:cs="Times New Roman"/>
      <w:snapToGrid w:val="0"/>
      <w:sz w:val="24"/>
      <w:szCs w:val="20"/>
      <w:lang w:val="en-GB"/>
    </w:rPr>
  </w:style>
  <w:style w:type="paragraph" w:styleId="Tekstpodstawowywcity2">
    <w:name w:val="Body Text Indent 2"/>
    <w:basedOn w:val="Normalny"/>
    <w:link w:val="Tekstpodstawowywcity2Znak"/>
    <w:rsid w:val="008408A9"/>
    <w:pPr>
      <w:tabs>
        <w:tab w:val="left" w:pos="1008"/>
      </w:tabs>
      <w:overflowPunct w:val="0"/>
      <w:autoSpaceDE w:val="0"/>
      <w:autoSpaceDN w:val="0"/>
      <w:adjustRightInd w:val="0"/>
      <w:spacing w:after="0" w:line="240" w:lineRule="auto"/>
      <w:ind w:left="720" w:hanging="720"/>
      <w:textAlignment w:val="baseline"/>
    </w:pPr>
    <w:rPr>
      <w:rFonts w:ascii="Gill Alt OnePl MT" w:eastAsia="Times New Roman" w:hAnsi="Gill Alt OnePl MT" w:cs="Times New Roman"/>
      <w:b/>
      <w:sz w:val="24"/>
      <w:szCs w:val="20"/>
    </w:rPr>
  </w:style>
  <w:style w:type="character" w:customStyle="1" w:styleId="Tekstpodstawowywcity2Znak">
    <w:name w:val="Tekst podstawowy wcięty 2 Znak"/>
    <w:basedOn w:val="Domylnaczcionkaakapitu"/>
    <w:link w:val="Tekstpodstawowywcity2"/>
    <w:rsid w:val="008408A9"/>
    <w:rPr>
      <w:rFonts w:ascii="Gill Alt OnePl MT" w:eastAsia="Times New Roman" w:hAnsi="Gill Alt OnePl MT" w:cs="Times New Roman"/>
      <w:b/>
      <w:sz w:val="24"/>
      <w:szCs w:val="20"/>
      <w:lang w:val="en-GB"/>
    </w:rPr>
  </w:style>
  <w:style w:type="character" w:customStyle="1" w:styleId="TekstprzypisukocowegoZnak">
    <w:name w:val="Tekst przypisu końcowego Znak"/>
    <w:basedOn w:val="Domylnaczcionkaakapitu"/>
    <w:link w:val="Tekstprzypisukocowego"/>
    <w:semiHidden/>
    <w:rsid w:val="008408A9"/>
    <w:rPr>
      <w:rFonts w:ascii="Times New Roman" w:eastAsia="Times New Roman" w:hAnsi="Times New Roman" w:cs="Times New Roman"/>
      <w:snapToGrid w:val="0"/>
      <w:sz w:val="20"/>
      <w:szCs w:val="20"/>
    </w:rPr>
  </w:style>
  <w:style w:type="paragraph" w:styleId="Tekstprzypisukocowego">
    <w:name w:val="endnote text"/>
    <w:basedOn w:val="Normalny"/>
    <w:link w:val="TekstprzypisukocowegoZnak"/>
    <w:semiHidden/>
    <w:rsid w:val="008408A9"/>
    <w:pPr>
      <w:spacing w:after="0" w:line="240" w:lineRule="auto"/>
    </w:pPr>
    <w:rPr>
      <w:rFonts w:ascii="Times New Roman" w:eastAsia="Times New Roman" w:hAnsi="Times New Roman" w:cs="Times New Roman"/>
      <w:snapToGrid w:val="0"/>
      <w:sz w:val="20"/>
      <w:szCs w:val="20"/>
    </w:rPr>
  </w:style>
  <w:style w:type="character" w:customStyle="1" w:styleId="MapadokumentuZnak">
    <w:name w:val="Mapa dokumentu Znak"/>
    <w:basedOn w:val="Domylnaczcionkaakapitu"/>
    <w:link w:val="Mapadokumentu"/>
    <w:semiHidden/>
    <w:rsid w:val="008408A9"/>
    <w:rPr>
      <w:rFonts w:ascii="Tahoma" w:eastAsia="Times New Roman" w:hAnsi="Tahoma" w:cs="Tahoma"/>
      <w:snapToGrid w:val="0"/>
      <w:sz w:val="20"/>
      <w:szCs w:val="20"/>
      <w:shd w:val="clear" w:color="auto" w:fill="000080"/>
    </w:rPr>
  </w:style>
  <w:style w:type="paragraph" w:styleId="Mapadokumentu">
    <w:name w:val="Document Map"/>
    <w:basedOn w:val="Normalny"/>
    <w:link w:val="MapadokumentuZnak"/>
    <w:semiHidden/>
    <w:rsid w:val="008408A9"/>
    <w:pPr>
      <w:shd w:val="clear" w:color="auto" w:fill="000080"/>
      <w:spacing w:after="0" w:line="240" w:lineRule="auto"/>
    </w:pPr>
    <w:rPr>
      <w:rFonts w:ascii="Tahoma" w:eastAsia="Times New Roman" w:hAnsi="Tahoma" w:cs="Tahoma"/>
      <w:snapToGrid w:val="0"/>
      <w:sz w:val="20"/>
      <w:szCs w:val="20"/>
    </w:rPr>
  </w:style>
  <w:style w:type="paragraph" w:styleId="Tekstpodstawowy3">
    <w:name w:val="Body Text 3"/>
    <w:basedOn w:val="Normalny"/>
    <w:link w:val="Tekstpodstawowy3Znak"/>
    <w:rsid w:val="008408A9"/>
    <w:pPr>
      <w:spacing w:after="120" w:line="240" w:lineRule="auto"/>
    </w:pPr>
    <w:rPr>
      <w:rFonts w:ascii="Times New Roman" w:eastAsia="Times New Roman" w:hAnsi="Times New Roman" w:cs="Times New Roman"/>
      <w:snapToGrid w:val="0"/>
      <w:sz w:val="16"/>
      <w:szCs w:val="16"/>
    </w:rPr>
  </w:style>
  <w:style w:type="character" w:customStyle="1" w:styleId="Tekstpodstawowy3Znak">
    <w:name w:val="Tekst podstawowy 3 Znak"/>
    <w:basedOn w:val="Domylnaczcionkaakapitu"/>
    <w:link w:val="Tekstpodstawowy3"/>
    <w:rsid w:val="008408A9"/>
    <w:rPr>
      <w:rFonts w:ascii="Times New Roman" w:eastAsia="Times New Roman" w:hAnsi="Times New Roman" w:cs="Times New Roman"/>
      <w:snapToGrid w:val="0"/>
      <w:sz w:val="16"/>
      <w:szCs w:val="16"/>
    </w:rPr>
  </w:style>
  <w:style w:type="character" w:styleId="Pogrubienie">
    <w:name w:val="Strong"/>
    <w:uiPriority w:val="22"/>
    <w:qFormat/>
    <w:rsid w:val="008408A9"/>
    <w:rPr>
      <w:b/>
      <w:bCs/>
    </w:rPr>
  </w:style>
  <w:style w:type="paragraph" w:styleId="Zwykytekst">
    <w:name w:val="Plain Text"/>
    <w:basedOn w:val="Normalny"/>
    <w:link w:val="ZwykytekstZnak"/>
    <w:uiPriority w:val="99"/>
    <w:rsid w:val="008408A9"/>
    <w:pPr>
      <w:spacing w:after="0" w:line="240" w:lineRule="auto"/>
    </w:pPr>
    <w:rPr>
      <w:rFonts w:ascii="Courier New" w:eastAsia="Times New Roman" w:hAnsi="Courier New" w:cs="Courier New"/>
      <w:sz w:val="20"/>
      <w:szCs w:val="20"/>
      <w:lang w:val="pl-PL" w:eastAsia="pl-PL"/>
    </w:rPr>
  </w:style>
  <w:style w:type="character" w:customStyle="1" w:styleId="ZwykytekstZnak">
    <w:name w:val="Zwykły tekst Znak"/>
    <w:basedOn w:val="Domylnaczcionkaakapitu"/>
    <w:link w:val="Zwykytekst"/>
    <w:uiPriority w:val="99"/>
    <w:rsid w:val="008408A9"/>
    <w:rPr>
      <w:rFonts w:ascii="Courier New" w:eastAsia="Times New Roman" w:hAnsi="Courier New" w:cs="Courier New"/>
      <w:sz w:val="20"/>
      <w:szCs w:val="20"/>
      <w:lang w:val="pl-PL" w:eastAsia="pl-PL"/>
    </w:rPr>
  </w:style>
  <w:style w:type="character" w:customStyle="1" w:styleId="tw4winJump">
    <w:name w:val="tw4winJump"/>
    <w:rsid w:val="008408A9"/>
    <w:rPr>
      <w:rFonts w:ascii="Courier New" w:hAnsi="Courier New" w:cs="Courier New"/>
      <w:noProof/>
      <w:color w:val="008080"/>
    </w:rPr>
  </w:style>
  <w:style w:type="paragraph" w:styleId="Tekstpodstawowywcity">
    <w:name w:val="Body Text Indent"/>
    <w:basedOn w:val="Normalny"/>
    <w:link w:val="TekstpodstawowywcityZnak"/>
    <w:rsid w:val="008408A9"/>
    <w:pPr>
      <w:spacing w:after="120" w:line="240" w:lineRule="auto"/>
      <w:ind w:left="283"/>
    </w:pPr>
    <w:rPr>
      <w:rFonts w:ascii="Times New Roman" w:eastAsia="Times New Roman" w:hAnsi="Times New Roman" w:cs="Times New Roman"/>
      <w:snapToGrid w:val="0"/>
      <w:sz w:val="20"/>
      <w:szCs w:val="20"/>
    </w:rPr>
  </w:style>
  <w:style w:type="character" w:customStyle="1" w:styleId="TekstpodstawowywcityZnak">
    <w:name w:val="Tekst podstawowy wcięty Znak"/>
    <w:basedOn w:val="Domylnaczcionkaakapitu"/>
    <w:link w:val="Tekstpodstawowywcity"/>
    <w:rsid w:val="008408A9"/>
    <w:rPr>
      <w:rFonts w:ascii="Times New Roman" w:eastAsia="Times New Roman" w:hAnsi="Times New Roman" w:cs="Times New Roman"/>
      <w:snapToGrid w:val="0"/>
      <w:sz w:val="20"/>
      <w:szCs w:val="20"/>
    </w:rPr>
  </w:style>
  <w:style w:type="paragraph" w:customStyle="1" w:styleId="Textecourant">
    <w:name w:val="!Texte courant"/>
    <w:rsid w:val="008408A9"/>
    <w:pPr>
      <w:spacing w:before="120" w:after="0" w:line="280" w:lineRule="atLeast"/>
      <w:jc w:val="both"/>
    </w:pPr>
    <w:rPr>
      <w:rFonts w:ascii="Times New Roman" w:eastAsia="Times New Roman" w:hAnsi="Times New Roman" w:cs="Times New Roman"/>
      <w:sz w:val="24"/>
      <w:szCs w:val="20"/>
      <w:lang w:val="fr-FR" w:eastAsia="fr-FR"/>
    </w:rPr>
  </w:style>
  <w:style w:type="paragraph" w:customStyle="1" w:styleId="ZnakZnak1">
    <w:name w:val="Znak Znak1"/>
    <w:basedOn w:val="Normalny"/>
    <w:rsid w:val="008408A9"/>
    <w:pPr>
      <w:spacing w:after="0" w:line="360" w:lineRule="auto"/>
      <w:ind w:left="360" w:right="23"/>
      <w:jc w:val="both"/>
    </w:pPr>
    <w:rPr>
      <w:rFonts w:ascii="Verdana" w:eastAsia="Times New Roman" w:hAnsi="Verdana" w:cs="Times New Roman"/>
      <w:sz w:val="20"/>
      <w:szCs w:val="20"/>
      <w:lang w:val="pl-PL" w:eastAsia="pl-PL"/>
    </w:rPr>
  </w:style>
  <w:style w:type="paragraph" w:customStyle="1" w:styleId="nzevlnku">
    <w:name w:val="název článku"/>
    <w:basedOn w:val="Normalny"/>
    <w:link w:val="nzevlnkuChar"/>
    <w:uiPriority w:val="99"/>
    <w:rsid w:val="008408A9"/>
    <w:pPr>
      <w:numPr>
        <w:numId w:val="12"/>
      </w:numPr>
      <w:spacing w:before="360" w:after="240" w:line="240" w:lineRule="auto"/>
      <w:jc w:val="both"/>
      <w:outlineLvl w:val="0"/>
    </w:pPr>
    <w:rPr>
      <w:rFonts w:ascii="Arial" w:eastAsia="Times New Roman" w:hAnsi="Arial" w:cs="Times New Roman"/>
      <w:b/>
      <w:smallCaps/>
      <w:spacing w:val="20"/>
      <w:szCs w:val="32"/>
      <w:u w:val="single"/>
      <w:lang w:eastAsia="pl-PL"/>
    </w:rPr>
  </w:style>
  <w:style w:type="character" w:customStyle="1" w:styleId="nzevlnkuChar">
    <w:name w:val="název článku Char"/>
    <w:link w:val="nzevlnku"/>
    <w:uiPriority w:val="99"/>
    <w:locked/>
    <w:rsid w:val="008408A9"/>
    <w:rPr>
      <w:rFonts w:ascii="Arial" w:eastAsia="Times New Roman" w:hAnsi="Arial" w:cs="Times New Roman"/>
      <w:b/>
      <w:smallCaps/>
      <w:spacing w:val="20"/>
      <w:szCs w:val="32"/>
      <w:u w:val="single"/>
      <w:lang w:eastAsia="pl-PL"/>
    </w:rPr>
  </w:style>
  <w:style w:type="paragraph" w:customStyle="1" w:styleId="Odstavecseseznamem1">
    <w:name w:val="Odstavec se seznamem1"/>
    <w:basedOn w:val="Normalny"/>
    <w:link w:val="ListParagraphChar"/>
    <w:uiPriority w:val="99"/>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
    <w:name w:val="List Paragraph Char"/>
    <w:link w:val="Odstavecseseznamem1"/>
    <w:uiPriority w:val="99"/>
    <w:locked/>
    <w:rsid w:val="008408A9"/>
    <w:rPr>
      <w:rFonts w:ascii="Calibri" w:eastAsia="Times New Roman" w:hAnsi="Calibri" w:cs="Times New Roman"/>
      <w:color w:val="5A5A5A"/>
      <w:sz w:val="20"/>
      <w:szCs w:val="20"/>
      <w:lang w:val="pl-PL" w:eastAsia="pl-PL"/>
    </w:rPr>
  </w:style>
  <w:style w:type="paragraph" w:customStyle="1" w:styleId="Odstavecseseznamem2">
    <w:name w:val="Odstavec se seznamem2"/>
    <w:basedOn w:val="Normalny"/>
    <w:link w:val="ListParagraphChar1"/>
    <w:rsid w:val="008408A9"/>
    <w:pPr>
      <w:spacing w:after="160" w:line="288" w:lineRule="auto"/>
      <w:ind w:left="720"/>
      <w:contextualSpacing/>
    </w:pPr>
    <w:rPr>
      <w:rFonts w:ascii="Calibri" w:eastAsia="Times New Roman" w:hAnsi="Calibri" w:cs="Times New Roman"/>
      <w:color w:val="5A5A5A"/>
      <w:sz w:val="20"/>
      <w:szCs w:val="20"/>
      <w:lang w:val="pl-PL" w:eastAsia="pl-PL"/>
    </w:rPr>
  </w:style>
  <w:style w:type="character" w:customStyle="1" w:styleId="ListParagraphChar1">
    <w:name w:val="List Paragraph Char1"/>
    <w:link w:val="Odstavecseseznamem2"/>
    <w:locked/>
    <w:rsid w:val="008408A9"/>
    <w:rPr>
      <w:rFonts w:ascii="Calibri" w:eastAsia="Times New Roman" w:hAnsi="Calibri" w:cs="Times New Roman"/>
      <w:color w:val="5A5A5A"/>
      <w:sz w:val="20"/>
      <w:szCs w:val="20"/>
      <w:lang w:val="pl-PL" w:eastAsia="pl-PL"/>
    </w:rPr>
  </w:style>
  <w:style w:type="paragraph" w:customStyle="1" w:styleId="msolistparagraph0">
    <w:name w:val="msolistparagraph"/>
    <w:basedOn w:val="Normalny"/>
    <w:rsid w:val="008408A9"/>
    <w:pPr>
      <w:spacing w:after="0" w:line="240" w:lineRule="auto"/>
      <w:ind w:left="720"/>
    </w:pPr>
    <w:rPr>
      <w:rFonts w:ascii="Calibri" w:eastAsia="Calibri" w:hAnsi="Calibri" w:cs="Times New Roman"/>
      <w:lang w:val="pl-PL" w:eastAsia="pl-PL"/>
    </w:rPr>
  </w:style>
  <w:style w:type="character" w:customStyle="1" w:styleId="hps">
    <w:name w:val="hps"/>
    <w:rsid w:val="008408A9"/>
  </w:style>
  <w:style w:type="paragraph" w:customStyle="1" w:styleId="nadpisPE3">
    <w:name w:val="nadpis PE3"/>
    <w:basedOn w:val="Nagwek1"/>
    <w:next w:val="Nagwek1"/>
    <w:uiPriority w:val="99"/>
    <w:rsid w:val="008408A9"/>
    <w:pPr>
      <w:keepNext w:val="0"/>
      <w:keepLines w:val="0"/>
      <w:numPr>
        <w:numId w:val="13"/>
      </w:numPr>
      <w:tabs>
        <w:tab w:val="clear" w:pos="926"/>
      </w:tabs>
      <w:spacing w:before="360" w:after="240" w:line="240" w:lineRule="auto"/>
      <w:jc w:val="both"/>
    </w:pPr>
    <w:rPr>
      <w:rFonts w:ascii="Arial" w:eastAsia="Times New Roman" w:hAnsi="Arial" w:cs="Times New Roman"/>
      <w:bCs w:val="0"/>
      <w:smallCaps/>
      <w:color w:val="auto"/>
      <w:spacing w:val="20"/>
      <w:sz w:val="22"/>
      <w:szCs w:val="32"/>
      <w:u w:val="single"/>
      <w:lang w:eastAsia="cs-CZ"/>
    </w:rPr>
  </w:style>
  <w:style w:type="character" w:customStyle="1" w:styleId="span92">
    <w:name w:val="span92"/>
    <w:rsid w:val="008408A9"/>
  </w:style>
  <w:style w:type="paragraph" w:customStyle="1" w:styleId="2baza">
    <w:name w:val="2baza"/>
    <w:basedOn w:val="Normalny"/>
    <w:next w:val="Normalny"/>
    <w:rsid w:val="008408A9"/>
    <w:pPr>
      <w:numPr>
        <w:ilvl w:val="1"/>
        <w:numId w:val="14"/>
      </w:numPr>
      <w:spacing w:after="0" w:line="240" w:lineRule="auto"/>
    </w:pPr>
    <w:rPr>
      <w:rFonts w:ascii="Tahoma" w:eastAsia="Times New Roman" w:hAnsi="Tahoma" w:cs="Times New Roman"/>
      <w:szCs w:val="20"/>
      <w:u w:val="single"/>
      <w:lang w:val="pl-PL" w:eastAsia="pl-PL"/>
    </w:rPr>
  </w:style>
  <w:style w:type="paragraph" w:customStyle="1" w:styleId="Zkladn">
    <w:name w:val="Základní"/>
    <w:basedOn w:val="Normalny"/>
    <w:rsid w:val="008408A9"/>
    <w:pPr>
      <w:spacing w:after="120" w:line="240" w:lineRule="auto"/>
      <w:ind w:left="851"/>
      <w:jc w:val="both"/>
    </w:pPr>
    <w:rPr>
      <w:rFonts w:ascii="Arial" w:eastAsia="Times New Roman" w:hAnsi="Arial" w:cs="Times New Roman"/>
      <w:szCs w:val="20"/>
      <w:lang w:eastAsia="cs-CZ"/>
    </w:rPr>
  </w:style>
  <w:style w:type="paragraph" w:customStyle="1" w:styleId="Style1">
    <w:name w:val="Style1"/>
    <w:basedOn w:val="Normalny"/>
    <w:uiPriority w:val="99"/>
    <w:rsid w:val="008408A9"/>
    <w:pPr>
      <w:widowControl w:val="0"/>
      <w:autoSpaceDE w:val="0"/>
      <w:autoSpaceDN w:val="0"/>
      <w:adjustRightInd w:val="0"/>
      <w:spacing w:after="0" w:line="586" w:lineRule="exact"/>
      <w:jc w:val="both"/>
    </w:pPr>
    <w:rPr>
      <w:rFonts w:ascii="Arial" w:eastAsia="Times New Roman" w:hAnsi="Arial" w:cs="Arial"/>
      <w:sz w:val="24"/>
      <w:szCs w:val="24"/>
      <w:lang w:val="pl-PL" w:eastAsia="pl-PL"/>
    </w:rPr>
  </w:style>
  <w:style w:type="character" w:customStyle="1" w:styleId="FontStyle20">
    <w:name w:val="Font Style20"/>
    <w:uiPriority w:val="99"/>
    <w:rsid w:val="008408A9"/>
    <w:rPr>
      <w:rFonts w:ascii="Arial" w:hAnsi="Arial" w:cs="Arial"/>
      <w:b/>
      <w:bCs/>
      <w:sz w:val="30"/>
      <w:szCs w:val="30"/>
    </w:rPr>
  </w:style>
  <w:style w:type="character" w:customStyle="1" w:styleId="FontStyle50">
    <w:name w:val="Font Style50"/>
    <w:uiPriority w:val="99"/>
    <w:rsid w:val="008408A9"/>
    <w:rPr>
      <w:rFonts w:ascii="Arial" w:hAnsi="Arial" w:cs="Arial" w:hint="default"/>
      <w:color w:val="000000"/>
    </w:rPr>
  </w:style>
  <w:style w:type="paragraph" w:styleId="Nagwekspisutreci">
    <w:name w:val="TOC Heading"/>
    <w:basedOn w:val="Nagwek1"/>
    <w:next w:val="Normalny"/>
    <w:uiPriority w:val="39"/>
    <w:unhideWhenUsed/>
    <w:qFormat/>
    <w:rsid w:val="008408A9"/>
    <w:pPr>
      <w:spacing w:before="240" w:line="259" w:lineRule="auto"/>
      <w:outlineLvl w:val="9"/>
    </w:pPr>
    <w:rPr>
      <w:b w:val="0"/>
      <w:bCs w:val="0"/>
      <w:sz w:val="32"/>
      <w:szCs w:val="32"/>
      <w:lang w:val="cs-CZ" w:eastAsia="cs-CZ"/>
    </w:rPr>
  </w:style>
  <w:style w:type="paragraph" w:customStyle="1" w:styleId="Style5">
    <w:name w:val="Style5"/>
    <w:basedOn w:val="Normalny"/>
    <w:uiPriority w:val="99"/>
    <w:rsid w:val="0033511E"/>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styleId="NormalnyWeb">
    <w:name w:val="Normal (Web)"/>
    <w:basedOn w:val="Normalny"/>
    <w:uiPriority w:val="99"/>
    <w:unhideWhenUsed/>
    <w:rsid w:val="0097248E"/>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C75492"/>
    <w:pPr>
      <w:spacing w:after="0" w:line="240" w:lineRule="auto"/>
    </w:pPr>
  </w:style>
  <w:style w:type="paragraph" w:customStyle="1" w:styleId="Style10">
    <w:name w:val="Style10"/>
    <w:basedOn w:val="Normalny"/>
    <w:uiPriority w:val="99"/>
    <w:rsid w:val="00D70D58"/>
    <w:pPr>
      <w:widowControl w:val="0"/>
      <w:autoSpaceDE w:val="0"/>
      <w:autoSpaceDN w:val="0"/>
      <w:adjustRightInd w:val="0"/>
      <w:spacing w:after="0" w:line="240" w:lineRule="auto"/>
    </w:pPr>
    <w:rPr>
      <w:rFonts w:ascii="Arial" w:eastAsia="Times New Roman" w:hAnsi="Arial" w:cs="Arial"/>
      <w:sz w:val="24"/>
      <w:szCs w:val="24"/>
      <w:lang w:val="pl-PL" w:eastAsia="pl-PL"/>
    </w:rPr>
  </w:style>
  <w:style w:type="paragraph" w:customStyle="1" w:styleId="MKNagwek1">
    <w:name w:val="MK_Nagłówek 1"/>
    <w:basedOn w:val="Normalny"/>
    <w:autoRedefine/>
    <w:rsid w:val="00F9749A"/>
    <w:pPr>
      <w:spacing w:after="0" w:line="240" w:lineRule="auto"/>
      <w:jc w:val="both"/>
    </w:pPr>
    <w:rPr>
      <w:rFonts w:ascii="Arial" w:eastAsia="Times New Roman" w:hAnsi="Arial" w:cs="Arial"/>
      <w:b/>
      <w:sz w:val="20"/>
      <w:szCs w:val="20"/>
      <w:lang w:eastAsia="pl-PL"/>
    </w:rPr>
  </w:style>
  <w:style w:type="paragraph" w:customStyle="1" w:styleId="MKTekst">
    <w:name w:val="MK_Tekst"/>
    <w:basedOn w:val="Normalny"/>
    <w:link w:val="MKTekstZnak"/>
    <w:rsid w:val="00F9749A"/>
    <w:pPr>
      <w:spacing w:after="0" w:line="360" w:lineRule="auto"/>
      <w:ind w:firstLine="992"/>
      <w:jc w:val="both"/>
    </w:pPr>
    <w:rPr>
      <w:rFonts w:ascii="Arial" w:eastAsia="Times New Roman" w:hAnsi="Arial" w:cs="Arial"/>
      <w:sz w:val="20"/>
      <w:szCs w:val="20"/>
      <w:lang w:val="pl-PL" w:eastAsia="pl-PL"/>
    </w:rPr>
  </w:style>
  <w:style w:type="character" w:customStyle="1" w:styleId="MKTekstZnak">
    <w:name w:val="MK_Tekst Znak"/>
    <w:link w:val="MKTekst"/>
    <w:rsid w:val="00F9749A"/>
    <w:rPr>
      <w:rFonts w:ascii="Arial" w:eastAsia="Times New Roman" w:hAnsi="Arial" w:cs="Arial"/>
      <w:sz w:val="20"/>
      <w:szCs w:val="20"/>
      <w:lang w:val="pl-PL" w:eastAsia="pl-PL"/>
    </w:rPr>
  </w:style>
  <w:style w:type="paragraph" w:customStyle="1" w:styleId="Style15">
    <w:name w:val="Style15"/>
    <w:basedOn w:val="Normalny"/>
    <w:uiPriority w:val="99"/>
    <w:rsid w:val="00036FE8"/>
    <w:pPr>
      <w:widowControl w:val="0"/>
      <w:autoSpaceDE w:val="0"/>
      <w:autoSpaceDN w:val="0"/>
      <w:adjustRightInd w:val="0"/>
      <w:spacing w:after="0" w:line="291" w:lineRule="exact"/>
    </w:pPr>
    <w:rPr>
      <w:rFonts w:ascii="Arial" w:eastAsia="Times New Roman" w:hAnsi="Arial" w:cs="Arial"/>
      <w:sz w:val="24"/>
      <w:szCs w:val="24"/>
      <w:lang w:val="pl-PL" w:eastAsia="pl-PL"/>
    </w:rPr>
  </w:style>
  <w:style w:type="character" w:customStyle="1" w:styleId="FontStyle26">
    <w:name w:val="Font Style26"/>
    <w:uiPriority w:val="99"/>
    <w:rsid w:val="00BB3DCC"/>
    <w:rPr>
      <w:rFonts w:ascii="Arial" w:hAnsi="Arial" w:cs="Arial"/>
      <w:b/>
      <w:bCs/>
      <w:sz w:val="22"/>
      <w:szCs w:val="22"/>
    </w:rPr>
  </w:style>
  <w:style w:type="paragraph" w:customStyle="1" w:styleId="TESTO">
    <w:name w:val="TESTO"/>
    <w:basedOn w:val="Normalny"/>
    <w:rsid w:val="00E64DA4"/>
    <w:pPr>
      <w:widowControl w:val="0"/>
      <w:spacing w:after="0" w:line="240" w:lineRule="auto"/>
      <w:jc w:val="both"/>
    </w:pPr>
    <w:rPr>
      <w:rFonts w:ascii="Arial" w:eastAsia="Times New Roman" w:hAnsi="Arial" w:cs="Times New Roman"/>
      <w:szCs w:val="20"/>
      <w:lang w:eastAsia="it-IT"/>
    </w:rPr>
  </w:style>
  <w:style w:type="character" w:customStyle="1" w:styleId="ZwykytekstZnak1">
    <w:name w:val="Zwykły tekst Znak1"/>
    <w:basedOn w:val="Domylnaczcionkaakapitu"/>
    <w:uiPriority w:val="99"/>
    <w:semiHidden/>
    <w:locked/>
    <w:rsid w:val="004B2D91"/>
    <w:rPr>
      <w:rFonts w:ascii="Courier New" w:hAnsi="Courier New" w:cs="Courier New"/>
      <w:sz w:val="20"/>
      <w:szCs w:val="20"/>
      <w:lang w:val="pl-PL" w:eastAsia="pl-PL"/>
    </w:rPr>
  </w:style>
  <w:style w:type="character" w:customStyle="1" w:styleId="Bodytext6">
    <w:name w:val="Body text (6)_"/>
    <w:basedOn w:val="Domylnaczcionkaakapitu"/>
    <w:link w:val="Bodytext60"/>
    <w:rsid w:val="004571CD"/>
    <w:rPr>
      <w:rFonts w:ascii="Arial" w:eastAsia="Arial" w:hAnsi="Arial" w:cs="Arial"/>
      <w:b/>
      <w:bCs/>
      <w:sz w:val="19"/>
      <w:szCs w:val="19"/>
      <w:shd w:val="clear" w:color="auto" w:fill="FFFFFF"/>
    </w:rPr>
  </w:style>
  <w:style w:type="paragraph" w:customStyle="1" w:styleId="Bodytext60">
    <w:name w:val="Body text (6)"/>
    <w:basedOn w:val="Normalny"/>
    <w:link w:val="Bodytext6"/>
    <w:rsid w:val="004571CD"/>
    <w:pPr>
      <w:widowControl w:val="0"/>
      <w:shd w:val="clear" w:color="auto" w:fill="FFFFFF"/>
      <w:spacing w:after="280" w:line="212" w:lineRule="exact"/>
      <w:jc w:val="center"/>
    </w:pPr>
    <w:rPr>
      <w:rFonts w:ascii="Arial" w:eastAsia="Arial" w:hAnsi="Arial" w:cs="Arial"/>
      <w:b/>
      <w:bCs/>
      <w:sz w:val="19"/>
      <w:szCs w:val="19"/>
    </w:rPr>
  </w:style>
  <w:style w:type="character" w:styleId="Nierozpoznanawzmianka">
    <w:name w:val="Unresolved Mention"/>
    <w:basedOn w:val="Domylnaczcionkaakapitu"/>
    <w:uiPriority w:val="99"/>
    <w:semiHidden/>
    <w:unhideWhenUsed/>
    <w:rsid w:val="00CC0D24"/>
    <w:rPr>
      <w:color w:val="605E5C"/>
      <w:shd w:val="clear" w:color="auto" w:fill="E1DFDD"/>
    </w:rPr>
  </w:style>
  <w:style w:type="character" w:customStyle="1" w:styleId="rynqvb">
    <w:name w:val="rynqvb"/>
    <w:basedOn w:val="Domylnaczcionkaakapitu"/>
    <w:rsid w:val="0017360B"/>
  </w:style>
  <w:style w:type="character" w:customStyle="1" w:styleId="hwtze">
    <w:name w:val="hwtze"/>
    <w:basedOn w:val="Domylnaczcionkaakapitu"/>
    <w:rsid w:val="0017360B"/>
  </w:style>
  <w:style w:type="character" w:styleId="Wzmianka">
    <w:name w:val="Mention"/>
    <w:basedOn w:val="Domylnaczcionkaakapitu"/>
    <w:uiPriority w:val="99"/>
    <w:unhideWhenUsed/>
    <w:rsid w:val="00AB619F"/>
    <w:rPr>
      <w:color w:val="2B579A"/>
      <w:shd w:val="clear" w:color="auto" w:fill="E1DFDD"/>
    </w:rPr>
  </w:style>
  <w:style w:type="paragraph" w:customStyle="1" w:styleId="pf0">
    <w:name w:val="pf0"/>
    <w:basedOn w:val="Normalny"/>
    <w:rsid w:val="004B5BF3"/>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cf01">
    <w:name w:val="cf01"/>
    <w:basedOn w:val="Domylnaczcionkaakapitu"/>
    <w:rsid w:val="004B5BF3"/>
    <w:rPr>
      <w:rFonts w:ascii="Segoe UI" w:hAnsi="Segoe UI" w:cs="Segoe UI" w:hint="default"/>
      <w:b/>
      <w:bCs/>
      <w:color w:val="343434"/>
      <w:sz w:val="18"/>
      <w:szCs w:val="18"/>
    </w:rPr>
  </w:style>
  <w:style w:type="character" w:styleId="Odwoanieprzypisukocowego">
    <w:name w:val="endnote reference"/>
    <w:basedOn w:val="Domylnaczcionkaakapitu"/>
    <w:semiHidden/>
    <w:unhideWhenUsed/>
    <w:rsid w:val="00261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40436">
      <w:bodyDiv w:val="1"/>
      <w:marLeft w:val="0"/>
      <w:marRight w:val="0"/>
      <w:marTop w:val="0"/>
      <w:marBottom w:val="0"/>
      <w:divBdr>
        <w:top w:val="none" w:sz="0" w:space="0" w:color="auto"/>
        <w:left w:val="none" w:sz="0" w:space="0" w:color="auto"/>
        <w:bottom w:val="none" w:sz="0" w:space="0" w:color="auto"/>
        <w:right w:val="none" w:sz="0" w:space="0" w:color="auto"/>
      </w:divBdr>
      <w:divsChild>
        <w:div w:id="81806971">
          <w:marLeft w:val="0"/>
          <w:marRight w:val="0"/>
          <w:marTop w:val="0"/>
          <w:marBottom w:val="0"/>
          <w:divBdr>
            <w:top w:val="none" w:sz="0" w:space="0" w:color="auto"/>
            <w:left w:val="none" w:sz="0" w:space="0" w:color="auto"/>
            <w:bottom w:val="none" w:sz="0" w:space="0" w:color="auto"/>
            <w:right w:val="none" w:sz="0" w:space="0" w:color="auto"/>
          </w:divBdr>
          <w:divsChild>
            <w:div w:id="218825111">
              <w:marLeft w:val="0"/>
              <w:marRight w:val="0"/>
              <w:marTop w:val="0"/>
              <w:marBottom w:val="0"/>
              <w:divBdr>
                <w:top w:val="none" w:sz="0" w:space="0" w:color="auto"/>
                <w:left w:val="none" w:sz="0" w:space="0" w:color="auto"/>
                <w:bottom w:val="none" w:sz="0" w:space="0" w:color="auto"/>
                <w:right w:val="none" w:sz="0" w:space="0" w:color="auto"/>
              </w:divBdr>
              <w:divsChild>
                <w:div w:id="157043090">
                  <w:marLeft w:val="0"/>
                  <w:marRight w:val="0"/>
                  <w:marTop w:val="0"/>
                  <w:marBottom w:val="0"/>
                  <w:divBdr>
                    <w:top w:val="none" w:sz="0" w:space="0" w:color="auto"/>
                    <w:left w:val="none" w:sz="0" w:space="0" w:color="auto"/>
                    <w:bottom w:val="none" w:sz="0" w:space="0" w:color="auto"/>
                    <w:right w:val="none" w:sz="0" w:space="0" w:color="auto"/>
                  </w:divBdr>
                  <w:divsChild>
                    <w:div w:id="1735347342">
                      <w:marLeft w:val="0"/>
                      <w:marRight w:val="0"/>
                      <w:marTop w:val="0"/>
                      <w:marBottom w:val="0"/>
                      <w:divBdr>
                        <w:top w:val="none" w:sz="0" w:space="0" w:color="auto"/>
                        <w:left w:val="none" w:sz="0" w:space="0" w:color="auto"/>
                        <w:bottom w:val="none" w:sz="0" w:space="0" w:color="auto"/>
                        <w:right w:val="none" w:sz="0" w:space="0" w:color="auto"/>
                      </w:divBdr>
                      <w:divsChild>
                        <w:div w:id="316804897">
                          <w:marLeft w:val="0"/>
                          <w:marRight w:val="0"/>
                          <w:marTop w:val="0"/>
                          <w:marBottom w:val="0"/>
                          <w:divBdr>
                            <w:top w:val="none" w:sz="0" w:space="0" w:color="auto"/>
                            <w:left w:val="none" w:sz="0" w:space="0" w:color="auto"/>
                            <w:bottom w:val="none" w:sz="0" w:space="0" w:color="auto"/>
                            <w:right w:val="none" w:sz="0" w:space="0" w:color="auto"/>
                          </w:divBdr>
                          <w:divsChild>
                            <w:div w:id="1979603825">
                              <w:marLeft w:val="2070"/>
                              <w:marRight w:val="3960"/>
                              <w:marTop w:val="0"/>
                              <w:marBottom w:val="0"/>
                              <w:divBdr>
                                <w:top w:val="none" w:sz="0" w:space="0" w:color="auto"/>
                                <w:left w:val="none" w:sz="0" w:space="0" w:color="auto"/>
                                <w:bottom w:val="none" w:sz="0" w:space="0" w:color="auto"/>
                                <w:right w:val="none" w:sz="0" w:space="0" w:color="auto"/>
                              </w:divBdr>
                              <w:divsChild>
                                <w:div w:id="416564031">
                                  <w:marLeft w:val="0"/>
                                  <w:marRight w:val="0"/>
                                  <w:marTop w:val="0"/>
                                  <w:marBottom w:val="0"/>
                                  <w:divBdr>
                                    <w:top w:val="none" w:sz="0" w:space="0" w:color="auto"/>
                                    <w:left w:val="none" w:sz="0" w:space="0" w:color="auto"/>
                                    <w:bottom w:val="none" w:sz="0" w:space="0" w:color="auto"/>
                                    <w:right w:val="none" w:sz="0" w:space="0" w:color="auto"/>
                                  </w:divBdr>
                                  <w:divsChild>
                                    <w:div w:id="268783188">
                                      <w:marLeft w:val="0"/>
                                      <w:marRight w:val="0"/>
                                      <w:marTop w:val="0"/>
                                      <w:marBottom w:val="0"/>
                                      <w:divBdr>
                                        <w:top w:val="none" w:sz="0" w:space="0" w:color="auto"/>
                                        <w:left w:val="none" w:sz="0" w:space="0" w:color="auto"/>
                                        <w:bottom w:val="none" w:sz="0" w:space="0" w:color="auto"/>
                                        <w:right w:val="none" w:sz="0" w:space="0" w:color="auto"/>
                                      </w:divBdr>
                                      <w:divsChild>
                                        <w:div w:id="920140291">
                                          <w:marLeft w:val="0"/>
                                          <w:marRight w:val="0"/>
                                          <w:marTop w:val="0"/>
                                          <w:marBottom w:val="0"/>
                                          <w:divBdr>
                                            <w:top w:val="none" w:sz="0" w:space="0" w:color="auto"/>
                                            <w:left w:val="none" w:sz="0" w:space="0" w:color="auto"/>
                                            <w:bottom w:val="none" w:sz="0" w:space="0" w:color="auto"/>
                                            <w:right w:val="none" w:sz="0" w:space="0" w:color="auto"/>
                                          </w:divBdr>
                                          <w:divsChild>
                                            <w:div w:id="1109084600">
                                              <w:marLeft w:val="0"/>
                                              <w:marRight w:val="0"/>
                                              <w:marTop w:val="90"/>
                                              <w:marBottom w:val="0"/>
                                              <w:divBdr>
                                                <w:top w:val="none" w:sz="0" w:space="0" w:color="auto"/>
                                                <w:left w:val="none" w:sz="0" w:space="0" w:color="auto"/>
                                                <w:bottom w:val="none" w:sz="0" w:space="0" w:color="auto"/>
                                                <w:right w:val="none" w:sz="0" w:space="0" w:color="auto"/>
                                              </w:divBdr>
                                              <w:divsChild>
                                                <w:div w:id="272707596">
                                                  <w:marLeft w:val="0"/>
                                                  <w:marRight w:val="0"/>
                                                  <w:marTop w:val="0"/>
                                                  <w:marBottom w:val="0"/>
                                                  <w:divBdr>
                                                    <w:top w:val="none" w:sz="0" w:space="0" w:color="auto"/>
                                                    <w:left w:val="none" w:sz="0" w:space="0" w:color="auto"/>
                                                    <w:bottom w:val="none" w:sz="0" w:space="0" w:color="auto"/>
                                                    <w:right w:val="none" w:sz="0" w:space="0" w:color="auto"/>
                                                  </w:divBdr>
                                                  <w:divsChild>
                                                    <w:div w:id="798956519">
                                                      <w:marLeft w:val="0"/>
                                                      <w:marRight w:val="0"/>
                                                      <w:marTop w:val="0"/>
                                                      <w:marBottom w:val="405"/>
                                                      <w:divBdr>
                                                        <w:top w:val="none" w:sz="0" w:space="0" w:color="auto"/>
                                                        <w:left w:val="none" w:sz="0" w:space="0" w:color="auto"/>
                                                        <w:bottom w:val="none" w:sz="0" w:space="0" w:color="auto"/>
                                                        <w:right w:val="none" w:sz="0" w:space="0" w:color="auto"/>
                                                      </w:divBdr>
                                                      <w:divsChild>
                                                        <w:div w:id="1550267864">
                                                          <w:marLeft w:val="0"/>
                                                          <w:marRight w:val="0"/>
                                                          <w:marTop w:val="0"/>
                                                          <w:marBottom w:val="0"/>
                                                          <w:divBdr>
                                                            <w:top w:val="none" w:sz="0" w:space="0" w:color="auto"/>
                                                            <w:left w:val="none" w:sz="0" w:space="0" w:color="auto"/>
                                                            <w:bottom w:val="none" w:sz="0" w:space="0" w:color="auto"/>
                                                            <w:right w:val="none" w:sz="0" w:space="0" w:color="auto"/>
                                                          </w:divBdr>
                                                          <w:divsChild>
                                                            <w:div w:id="2009214511">
                                                              <w:marLeft w:val="0"/>
                                                              <w:marRight w:val="0"/>
                                                              <w:marTop w:val="0"/>
                                                              <w:marBottom w:val="0"/>
                                                              <w:divBdr>
                                                                <w:top w:val="none" w:sz="0" w:space="0" w:color="auto"/>
                                                                <w:left w:val="none" w:sz="0" w:space="0" w:color="auto"/>
                                                                <w:bottom w:val="none" w:sz="0" w:space="0" w:color="auto"/>
                                                                <w:right w:val="none" w:sz="0" w:space="0" w:color="auto"/>
                                                              </w:divBdr>
                                                              <w:divsChild>
                                                                <w:div w:id="1249269822">
                                                                  <w:marLeft w:val="0"/>
                                                                  <w:marRight w:val="0"/>
                                                                  <w:marTop w:val="0"/>
                                                                  <w:marBottom w:val="0"/>
                                                                  <w:divBdr>
                                                                    <w:top w:val="none" w:sz="0" w:space="0" w:color="auto"/>
                                                                    <w:left w:val="none" w:sz="0" w:space="0" w:color="auto"/>
                                                                    <w:bottom w:val="none" w:sz="0" w:space="0" w:color="auto"/>
                                                                    <w:right w:val="none" w:sz="0" w:space="0" w:color="auto"/>
                                                                  </w:divBdr>
                                                                  <w:divsChild>
                                                                    <w:div w:id="1200898131">
                                                                      <w:marLeft w:val="0"/>
                                                                      <w:marRight w:val="0"/>
                                                                      <w:marTop w:val="0"/>
                                                                      <w:marBottom w:val="0"/>
                                                                      <w:divBdr>
                                                                        <w:top w:val="none" w:sz="0" w:space="0" w:color="auto"/>
                                                                        <w:left w:val="none" w:sz="0" w:space="0" w:color="auto"/>
                                                                        <w:bottom w:val="none" w:sz="0" w:space="0" w:color="auto"/>
                                                                        <w:right w:val="none" w:sz="0" w:space="0" w:color="auto"/>
                                                                      </w:divBdr>
                                                                      <w:divsChild>
                                                                        <w:div w:id="1405251133">
                                                                          <w:marLeft w:val="0"/>
                                                                          <w:marRight w:val="0"/>
                                                                          <w:marTop w:val="0"/>
                                                                          <w:marBottom w:val="0"/>
                                                                          <w:divBdr>
                                                                            <w:top w:val="none" w:sz="0" w:space="0" w:color="auto"/>
                                                                            <w:left w:val="none" w:sz="0" w:space="0" w:color="auto"/>
                                                                            <w:bottom w:val="none" w:sz="0" w:space="0" w:color="auto"/>
                                                                            <w:right w:val="none" w:sz="0" w:space="0" w:color="auto"/>
                                                                          </w:divBdr>
                                                                          <w:divsChild>
                                                                            <w:div w:id="609701298">
                                                                              <w:marLeft w:val="0"/>
                                                                              <w:marRight w:val="0"/>
                                                                              <w:marTop w:val="0"/>
                                                                              <w:marBottom w:val="0"/>
                                                                              <w:divBdr>
                                                                                <w:top w:val="none" w:sz="0" w:space="0" w:color="auto"/>
                                                                                <w:left w:val="none" w:sz="0" w:space="0" w:color="auto"/>
                                                                                <w:bottom w:val="none" w:sz="0" w:space="0" w:color="auto"/>
                                                                                <w:right w:val="none" w:sz="0" w:space="0" w:color="auto"/>
                                                                              </w:divBdr>
                                                                              <w:divsChild>
                                                                                <w:div w:id="2087070590">
                                                                                  <w:marLeft w:val="0"/>
                                                                                  <w:marRight w:val="0"/>
                                                                                  <w:marTop w:val="0"/>
                                                                                  <w:marBottom w:val="0"/>
                                                                                  <w:divBdr>
                                                                                    <w:top w:val="none" w:sz="0" w:space="0" w:color="auto"/>
                                                                                    <w:left w:val="none" w:sz="0" w:space="0" w:color="auto"/>
                                                                                    <w:bottom w:val="none" w:sz="0" w:space="0" w:color="auto"/>
                                                                                    <w:right w:val="none" w:sz="0" w:space="0" w:color="auto"/>
                                                                                  </w:divBdr>
                                                                                  <w:divsChild>
                                                                                    <w:div w:id="1394624050">
                                                                                      <w:marLeft w:val="0"/>
                                                                                      <w:marRight w:val="0"/>
                                                                                      <w:marTop w:val="0"/>
                                                                                      <w:marBottom w:val="0"/>
                                                                                      <w:divBdr>
                                                                                        <w:top w:val="none" w:sz="0" w:space="0" w:color="auto"/>
                                                                                        <w:left w:val="none" w:sz="0" w:space="0" w:color="auto"/>
                                                                                        <w:bottom w:val="none" w:sz="0" w:space="0" w:color="auto"/>
                                                                                        <w:right w:val="none" w:sz="0" w:space="0" w:color="auto"/>
                                                                                      </w:divBdr>
                                                                                      <w:divsChild>
                                                                                        <w:div w:id="12014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70891">
      <w:bodyDiv w:val="1"/>
      <w:marLeft w:val="0"/>
      <w:marRight w:val="0"/>
      <w:marTop w:val="0"/>
      <w:marBottom w:val="0"/>
      <w:divBdr>
        <w:top w:val="none" w:sz="0" w:space="0" w:color="auto"/>
        <w:left w:val="none" w:sz="0" w:space="0" w:color="auto"/>
        <w:bottom w:val="none" w:sz="0" w:space="0" w:color="auto"/>
        <w:right w:val="none" w:sz="0" w:space="0" w:color="auto"/>
      </w:divBdr>
    </w:div>
    <w:div w:id="89088886">
      <w:bodyDiv w:val="1"/>
      <w:marLeft w:val="0"/>
      <w:marRight w:val="0"/>
      <w:marTop w:val="0"/>
      <w:marBottom w:val="0"/>
      <w:divBdr>
        <w:top w:val="none" w:sz="0" w:space="0" w:color="auto"/>
        <w:left w:val="none" w:sz="0" w:space="0" w:color="auto"/>
        <w:bottom w:val="none" w:sz="0" w:space="0" w:color="auto"/>
        <w:right w:val="none" w:sz="0" w:space="0" w:color="auto"/>
      </w:divBdr>
    </w:div>
    <w:div w:id="151261377">
      <w:bodyDiv w:val="1"/>
      <w:marLeft w:val="0"/>
      <w:marRight w:val="0"/>
      <w:marTop w:val="0"/>
      <w:marBottom w:val="0"/>
      <w:divBdr>
        <w:top w:val="none" w:sz="0" w:space="0" w:color="auto"/>
        <w:left w:val="none" w:sz="0" w:space="0" w:color="auto"/>
        <w:bottom w:val="none" w:sz="0" w:space="0" w:color="auto"/>
        <w:right w:val="none" w:sz="0" w:space="0" w:color="auto"/>
      </w:divBdr>
      <w:divsChild>
        <w:div w:id="1116565065">
          <w:marLeft w:val="0"/>
          <w:marRight w:val="0"/>
          <w:marTop w:val="0"/>
          <w:marBottom w:val="0"/>
          <w:divBdr>
            <w:top w:val="none" w:sz="0" w:space="0" w:color="auto"/>
            <w:left w:val="none" w:sz="0" w:space="0" w:color="auto"/>
            <w:bottom w:val="none" w:sz="0" w:space="0" w:color="auto"/>
            <w:right w:val="none" w:sz="0" w:space="0" w:color="auto"/>
          </w:divBdr>
        </w:div>
      </w:divsChild>
    </w:div>
    <w:div w:id="179246751">
      <w:bodyDiv w:val="1"/>
      <w:marLeft w:val="0"/>
      <w:marRight w:val="0"/>
      <w:marTop w:val="0"/>
      <w:marBottom w:val="0"/>
      <w:divBdr>
        <w:top w:val="none" w:sz="0" w:space="0" w:color="auto"/>
        <w:left w:val="none" w:sz="0" w:space="0" w:color="auto"/>
        <w:bottom w:val="none" w:sz="0" w:space="0" w:color="auto"/>
        <w:right w:val="none" w:sz="0" w:space="0" w:color="auto"/>
      </w:divBdr>
    </w:div>
    <w:div w:id="214005602">
      <w:bodyDiv w:val="1"/>
      <w:marLeft w:val="0"/>
      <w:marRight w:val="0"/>
      <w:marTop w:val="0"/>
      <w:marBottom w:val="0"/>
      <w:divBdr>
        <w:top w:val="none" w:sz="0" w:space="0" w:color="auto"/>
        <w:left w:val="none" w:sz="0" w:space="0" w:color="auto"/>
        <w:bottom w:val="none" w:sz="0" w:space="0" w:color="auto"/>
        <w:right w:val="none" w:sz="0" w:space="0" w:color="auto"/>
      </w:divBdr>
    </w:div>
    <w:div w:id="264073657">
      <w:bodyDiv w:val="1"/>
      <w:marLeft w:val="0"/>
      <w:marRight w:val="0"/>
      <w:marTop w:val="0"/>
      <w:marBottom w:val="0"/>
      <w:divBdr>
        <w:top w:val="none" w:sz="0" w:space="0" w:color="auto"/>
        <w:left w:val="none" w:sz="0" w:space="0" w:color="auto"/>
        <w:bottom w:val="none" w:sz="0" w:space="0" w:color="auto"/>
        <w:right w:val="none" w:sz="0" w:space="0" w:color="auto"/>
      </w:divBdr>
    </w:div>
    <w:div w:id="316232672">
      <w:bodyDiv w:val="1"/>
      <w:marLeft w:val="0"/>
      <w:marRight w:val="0"/>
      <w:marTop w:val="0"/>
      <w:marBottom w:val="0"/>
      <w:divBdr>
        <w:top w:val="none" w:sz="0" w:space="0" w:color="auto"/>
        <w:left w:val="none" w:sz="0" w:space="0" w:color="auto"/>
        <w:bottom w:val="none" w:sz="0" w:space="0" w:color="auto"/>
        <w:right w:val="none" w:sz="0" w:space="0" w:color="auto"/>
      </w:divBdr>
    </w:div>
    <w:div w:id="699670076">
      <w:bodyDiv w:val="1"/>
      <w:marLeft w:val="0"/>
      <w:marRight w:val="0"/>
      <w:marTop w:val="0"/>
      <w:marBottom w:val="0"/>
      <w:divBdr>
        <w:top w:val="none" w:sz="0" w:space="0" w:color="auto"/>
        <w:left w:val="none" w:sz="0" w:space="0" w:color="auto"/>
        <w:bottom w:val="none" w:sz="0" w:space="0" w:color="auto"/>
        <w:right w:val="none" w:sz="0" w:space="0" w:color="auto"/>
      </w:divBdr>
    </w:div>
    <w:div w:id="868834389">
      <w:bodyDiv w:val="1"/>
      <w:marLeft w:val="0"/>
      <w:marRight w:val="0"/>
      <w:marTop w:val="0"/>
      <w:marBottom w:val="0"/>
      <w:divBdr>
        <w:top w:val="none" w:sz="0" w:space="0" w:color="auto"/>
        <w:left w:val="none" w:sz="0" w:space="0" w:color="auto"/>
        <w:bottom w:val="none" w:sz="0" w:space="0" w:color="auto"/>
        <w:right w:val="none" w:sz="0" w:space="0" w:color="auto"/>
      </w:divBdr>
    </w:div>
    <w:div w:id="870067461">
      <w:bodyDiv w:val="1"/>
      <w:marLeft w:val="0"/>
      <w:marRight w:val="0"/>
      <w:marTop w:val="0"/>
      <w:marBottom w:val="0"/>
      <w:divBdr>
        <w:top w:val="none" w:sz="0" w:space="0" w:color="auto"/>
        <w:left w:val="none" w:sz="0" w:space="0" w:color="auto"/>
        <w:bottom w:val="none" w:sz="0" w:space="0" w:color="auto"/>
        <w:right w:val="none" w:sz="0" w:space="0" w:color="auto"/>
      </w:divBdr>
    </w:div>
    <w:div w:id="909534835">
      <w:bodyDiv w:val="1"/>
      <w:marLeft w:val="0"/>
      <w:marRight w:val="0"/>
      <w:marTop w:val="0"/>
      <w:marBottom w:val="0"/>
      <w:divBdr>
        <w:top w:val="none" w:sz="0" w:space="0" w:color="auto"/>
        <w:left w:val="none" w:sz="0" w:space="0" w:color="auto"/>
        <w:bottom w:val="none" w:sz="0" w:space="0" w:color="auto"/>
        <w:right w:val="none" w:sz="0" w:space="0" w:color="auto"/>
      </w:divBdr>
    </w:div>
    <w:div w:id="988247918">
      <w:bodyDiv w:val="1"/>
      <w:marLeft w:val="0"/>
      <w:marRight w:val="0"/>
      <w:marTop w:val="0"/>
      <w:marBottom w:val="0"/>
      <w:divBdr>
        <w:top w:val="none" w:sz="0" w:space="0" w:color="auto"/>
        <w:left w:val="none" w:sz="0" w:space="0" w:color="auto"/>
        <w:bottom w:val="none" w:sz="0" w:space="0" w:color="auto"/>
        <w:right w:val="none" w:sz="0" w:space="0" w:color="auto"/>
      </w:divBdr>
      <w:divsChild>
        <w:div w:id="277151895">
          <w:marLeft w:val="547"/>
          <w:marRight w:val="0"/>
          <w:marTop w:val="480"/>
          <w:marBottom w:val="0"/>
          <w:divBdr>
            <w:top w:val="none" w:sz="0" w:space="0" w:color="auto"/>
            <w:left w:val="none" w:sz="0" w:space="0" w:color="auto"/>
            <w:bottom w:val="none" w:sz="0" w:space="0" w:color="auto"/>
            <w:right w:val="none" w:sz="0" w:space="0" w:color="auto"/>
          </w:divBdr>
        </w:div>
        <w:div w:id="829718297">
          <w:marLeft w:val="547"/>
          <w:marRight w:val="0"/>
          <w:marTop w:val="480"/>
          <w:marBottom w:val="0"/>
          <w:divBdr>
            <w:top w:val="none" w:sz="0" w:space="0" w:color="auto"/>
            <w:left w:val="none" w:sz="0" w:space="0" w:color="auto"/>
            <w:bottom w:val="none" w:sz="0" w:space="0" w:color="auto"/>
            <w:right w:val="none" w:sz="0" w:space="0" w:color="auto"/>
          </w:divBdr>
        </w:div>
        <w:div w:id="1107582322">
          <w:marLeft w:val="547"/>
          <w:marRight w:val="0"/>
          <w:marTop w:val="480"/>
          <w:marBottom w:val="0"/>
          <w:divBdr>
            <w:top w:val="none" w:sz="0" w:space="0" w:color="auto"/>
            <w:left w:val="none" w:sz="0" w:space="0" w:color="auto"/>
            <w:bottom w:val="none" w:sz="0" w:space="0" w:color="auto"/>
            <w:right w:val="none" w:sz="0" w:space="0" w:color="auto"/>
          </w:divBdr>
        </w:div>
      </w:divsChild>
    </w:div>
    <w:div w:id="1003388336">
      <w:bodyDiv w:val="1"/>
      <w:marLeft w:val="0"/>
      <w:marRight w:val="0"/>
      <w:marTop w:val="0"/>
      <w:marBottom w:val="0"/>
      <w:divBdr>
        <w:top w:val="none" w:sz="0" w:space="0" w:color="auto"/>
        <w:left w:val="none" w:sz="0" w:space="0" w:color="auto"/>
        <w:bottom w:val="none" w:sz="0" w:space="0" w:color="auto"/>
        <w:right w:val="none" w:sz="0" w:space="0" w:color="auto"/>
      </w:divBdr>
    </w:div>
    <w:div w:id="1134297316">
      <w:bodyDiv w:val="1"/>
      <w:marLeft w:val="0"/>
      <w:marRight w:val="0"/>
      <w:marTop w:val="0"/>
      <w:marBottom w:val="0"/>
      <w:divBdr>
        <w:top w:val="none" w:sz="0" w:space="0" w:color="auto"/>
        <w:left w:val="none" w:sz="0" w:space="0" w:color="auto"/>
        <w:bottom w:val="none" w:sz="0" w:space="0" w:color="auto"/>
        <w:right w:val="none" w:sz="0" w:space="0" w:color="auto"/>
      </w:divBdr>
    </w:div>
    <w:div w:id="1146126090">
      <w:bodyDiv w:val="1"/>
      <w:marLeft w:val="0"/>
      <w:marRight w:val="0"/>
      <w:marTop w:val="0"/>
      <w:marBottom w:val="0"/>
      <w:divBdr>
        <w:top w:val="none" w:sz="0" w:space="0" w:color="auto"/>
        <w:left w:val="none" w:sz="0" w:space="0" w:color="auto"/>
        <w:bottom w:val="none" w:sz="0" w:space="0" w:color="auto"/>
        <w:right w:val="none" w:sz="0" w:space="0" w:color="auto"/>
      </w:divBdr>
    </w:div>
    <w:div w:id="1175800850">
      <w:bodyDiv w:val="1"/>
      <w:marLeft w:val="0"/>
      <w:marRight w:val="0"/>
      <w:marTop w:val="0"/>
      <w:marBottom w:val="0"/>
      <w:divBdr>
        <w:top w:val="none" w:sz="0" w:space="0" w:color="auto"/>
        <w:left w:val="none" w:sz="0" w:space="0" w:color="auto"/>
        <w:bottom w:val="none" w:sz="0" w:space="0" w:color="auto"/>
        <w:right w:val="none" w:sz="0" w:space="0" w:color="auto"/>
      </w:divBdr>
    </w:div>
    <w:div w:id="1175920491">
      <w:bodyDiv w:val="1"/>
      <w:marLeft w:val="0"/>
      <w:marRight w:val="0"/>
      <w:marTop w:val="0"/>
      <w:marBottom w:val="0"/>
      <w:divBdr>
        <w:top w:val="none" w:sz="0" w:space="0" w:color="auto"/>
        <w:left w:val="none" w:sz="0" w:space="0" w:color="auto"/>
        <w:bottom w:val="none" w:sz="0" w:space="0" w:color="auto"/>
        <w:right w:val="none" w:sz="0" w:space="0" w:color="auto"/>
      </w:divBdr>
    </w:div>
    <w:div w:id="1205365921">
      <w:bodyDiv w:val="1"/>
      <w:marLeft w:val="0"/>
      <w:marRight w:val="0"/>
      <w:marTop w:val="0"/>
      <w:marBottom w:val="0"/>
      <w:divBdr>
        <w:top w:val="none" w:sz="0" w:space="0" w:color="auto"/>
        <w:left w:val="none" w:sz="0" w:space="0" w:color="auto"/>
        <w:bottom w:val="none" w:sz="0" w:space="0" w:color="auto"/>
        <w:right w:val="none" w:sz="0" w:space="0" w:color="auto"/>
      </w:divBdr>
    </w:div>
    <w:div w:id="1323241146">
      <w:bodyDiv w:val="1"/>
      <w:marLeft w:val="0"/>
      <w:marRight w:val="0"/>
      <w:marTop w:val="0"/>
      <w:marBottom w:val="0"/>
      <w:divBdr>
        <w:top w:val="none" w:sz="0" w:space="0" w:color="auto"/>
        <w:left w:val="none" w:sz="0" w:space="0" w:color="auto"/>
        <w:bottom w:val="none" w:sz="0" w:space="0" w:color="auto"/>
        <w:right w:val="none" w:sz="0" w:space="0" w:color="auto"/>
      </w:divBdr>
    </w:div>
    <w:div w:id="1339889686">
      <w:bodyDiv w:val="1"/>
      <w:marLeft w:val="0"/>
      <w:marRight w:val="0"/>
      <w:marTop w:val="0"/>
      <w:marBottom w:val="0"/>
      <w:divBdr>
        <w:top w:val="none" w:sz="0" w:space="0" w:color="auto"/>
        <w:left w:val="none" w:sz="0" w:space="0" w:color="auto"/>
        <w:bottom w:val="none" w:sz="0" w:space="0" w:color="auto"/>
        <w:right w:val="none" w:sz="0" w:space="0" w:color="auto"/>
      </w:divBdr>
    </w:div>
    <w:div w:id="1348169586">
      <w:bodyDiv w:val="1"/>
      <w:marLeft w:val="0"/>
      <w:marRight w:val="0"/>
      <w:marTop w:val="0"/>
      <w:marBottom w:val="0"/>
      <w:divBdr>
        <w:top w:val="none" w:sz="0" w:space="0" w:color="auto"/>
        <w:left w:val="none" w:sz="0" w:space="0" w:color="auto"/>
        <w:bottom w:val="none" w:sz="0" w:space="0" w:color="auto"/>
        <w:right w:val="none" w:sz="0" w:space="0" w:color="auto"/>
      </w:divBdr>
    </w:div>
    <w:div w:id="1586307943">
      <w:bodyDiv w:val="1"/>
      <w:marLeft w:val="0"/>
      <w:marRight w:val="0"/>
      <w:marTop w:val="0"/>
      <w:marBottom w:val="0"/>
      <w:divBdr>
        <w:top w:val="none" w:sz="0" w:space="0" w:color="auto"/>
        <w:left w:val="none" w:sz="0" w:space="0" w:color="auto"/>
        <w:bottom w:val="none" w:sz="0" w:space="0" w:color="auto"/>
        <w:right w:val="none" w:sz="0" w:space="0" w:color="auto"/>
      </w:divBdr>
    </w:div>
    <w:div w:id="1630818529">
      <w:bodyDiv w:val="1"/>
      <w:marLeft w:val="0"/>
      <w:marRight w:val="0"/>
      <w:marTop w:val="0"/>
      <w:marBottom w:val="0"/>
      <w:divBdr>
        <w:top w:val="none" w:sz="0" w:space="0" w:color="auto"/>
        <w:left w:val="none" w:sz="0" w:space="0" w:color="auto"/>
        <w:bottom w:val="none" w:sz="0" w:space="0" w:color="auto"/>
        <w:right w:val="none" w:sz="0" w:space="0" w:color="auto"/>
      </w:divBdr>
    </w:div>
    <w:div w:id="1644584140">
      <w:bodyDiv w:val="1"/>
      <w:marLeft w:val="0"/>
      <w:marRight w:val="0"/>
      <w:marTop w:val="0"/>
      <w:marBottom w:val="0"/>
      <w:divBdr>
        <w:top w:val="none" w:sz="0" w:space="0" w:color="auto"/>
        <w:left w:val="none" w:sz="0" w:space="0" w:color="auto"/>
        <w:bottom w:val="none" w:sz="0" w:space="0" w:color="auto"/>
        <w:right w:val="none" w:sz="0" w:space="0" w:color="auto"/>
      </w:divBdr>
    </w:div>
    <w:div w:id="1663507950">
      <w:bodyDiv w:val="1"/>
      <w:marLeft w:val="0"/>
      <w:marRight w:val="0"/>
      <w:marTop w:val="0"/>
      <w:marBottom w:val="0"/>
      <w:divBdr>
        <w:top w:val="none" w:sz="0" w:space="0" w:color="auto"/>
        <w:left w:val="none" w:sz="0" w:space="0" w:color="auto"/>
        <w:bottom w:val="none" w:sz="0" w:space="0" w:color="auto"/>
        <w:right w:val="none" w:sz="0" w:space="0" w:color="auto"/>
      </w:divBdr>
    </w:div>
    <w:div w:id="1974092424">
      <w:bodyDiv w:val="1"/>
      <w:marLeft w:val="0"/>
      <w:marRight w:val="0"/>
      <w:marTop w:val="0"/>
      <w:marBottom w:val="0"/>
      <w:divBdr>
        <w:top w:val="none" w:sz="0" w:space="0" w:color="auto"/>
        <w:left w:val="none" w:sz="0" w:space="0" w:color="auto"/>
        <w:bottom w:val="none" w:sz="0" w:space="0" w:color="auto"/>
        <w:right w:val="none" w:sz="0" w:space="0" w:color="auto"/>
      </w:divBdr>
    </w:div>
    <w:div w:id="2020350939">
      <w:bodyDiv w:val="1"/>
      <w:marLeft w:val="0"/>
      <w:marRight w:val="0"/>
      <w:marTop w:val="0"/>
      <w:marBottom w:val="0"/>
      <w:divBdr>
        <w:top w:val="none" w:sz="0" w:space="0" w:color="auto"/>
        <w:left w:val="none" w:sz="0" w:space="0" w:color="auto"/>
        <w:bottom w:val="none" w:sz="0" w:space="0" w:color="auto"/>
        <w:right w:val="none" w:sz="0" w:space="0" w:color="auto"/>
      </w:divBdr>
    </w:div>
    <w:div w:id="2031832425">
      <w:bodyDiv w:val="1"/>
      <w:marLeft w:val="0"/>
      <w:marRight w:val="0"/>
      <w:marTop w:val="0"/>
      <w:marBottom w:val="0"/>
      <w:divBdr>
        <w:top w:val="none" w:sz="0" w:space="0" w:color="auto"/>
        <w:left w:val="none" w:sz="0" w:space="0" w:color="auto"/>
        <w:bottom w:val="none" w:sz="0" w:space="0" w:color="auto"/>
        <w:right w:val="none" w:sz="0" w:space="0" w:color="auto"/>
      </w:divBdr>
    </w:div>
    <w:div w:id="2062050859">
      <w:bodyDiv w:val="1"/>
      <w:marLeft w:val="0"/>
      <w:marRight w:val="0"/>
      <w:marTop w:val="0"/>
      <w:marBottom w:val="0"/>
      <w:divBdr>
        <w:top w:val="none" w:sz="0" w:space="0" w:color="auto"/>
        <w:left w:val="none" w:sz="0" w:space="0" w:color="auto"/>
        <w:bottom w:val="none" w:sz="0" w:space="0" w:color="auto"/>
        <w:right w:val="none" w:sz="0" w:space="0" w:color="auto"/>
      </w:divBdr>
      <w:divsChild>
        <w:div w:id="321467022">
          <w:marLeft w:val="0"/>
          <w:marRight w:val="0"/>
          <w:marTop w:val="0"/>
          <w:marBottom w:val="0"/>
          <w:divBdr>
            <w:top w:val="none" w:sz="0" w:space="0" w:color="auto"/>
            <w:left w:val="none" w:sz="0" w:space="0" w:color="auto"/>
            <w:bottom w:val="none" w:sz="0" w:space="0" w:color="auto"/>
            <w:right w:val="none" w:sz="0" w:space="0" w:color="auto"/>
          </w:divBdr>
        </w:div>
      </w:divsChild>
    </w:div>
    <w:div w:id="2139444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A2CEA65AA770BF4ABAFC03A1957DCDD5" ma:contentTypeVersion="2" ma:contentTypeDescription="Utwórz nowy dokument." ma:contentTypeScope="" ma:versionID="d6482d39ba5d7aeedef5c7099be4dab8">
  <xsd:schema xmlns:xsd="http://www.w3.org/2001/XMLSchema" xmlns:xs="http://www.w3.org/2001/XMLSchema" xmlns:p="http://schemas.microsoft.com/office/2006/metadata/properties" xmlns:ns2="2e649a57-6eb1-4b01-a292-953a1fb6b0bc" targetNamespace="http://schemas.microsoft.com/office/2006/metadata/properties" ma:root="true" ma:fieldsID="f6fd98da9084f7fd74c059907ccf8257" ns2:_="">
    <xsd:import namespace="2e649a57-6eb1-4b01-a292-953a1fb6b0bc"/>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49a57-6eb1-4b01-a292-953a1fb6b0bc"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83E9CC-DFEB-4790-B8A5-00C86D150326}">
  <ds:schemaRefs>
    <ds:schemaRef ds:uri="http://schemas.microsoft.com/sharepoint/v3/contenttype/forms"/>
  </ds:schemaRefs>
</ds:datastoreItem>
</file>

<file path=customXml/itemProps2.xml><?xml version="1.0" encoding="utf-8"?>
<ds:datastoreItem xmlns:ds="http://schemas.openxmlformats.org/officeDocument/2006/customXml" ds:itemID="{AE8B521C-54F5-441F-AEBB-18665C7DD5F5}">
  <ds:schemaRefs>
    <ds:schemaRef ds:uri="http://schemas.openxmlformats.org/officeDocument/2006/bibliography"/>
  </ds:schemaRefs>
</ds:datastoreItem>
</file>

<file path=customXml/itemProps3.xml><?xml version="1.0" encoding="utf-8"?>
<ds:datastoreItem xmlns:ds="http://schemas.openxmlformats.org/officeDocument/2006/customXml" ds:itemID="{06EDCC37-837B-4730-8829-57B6D90B59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49a57-6eb1-4b01-a292-953a1fb6b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7A5D5E-A326-40F8-B9EB-9F79D4C9F5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30</Pages>
  <Words>6994</Words>
  <Characters>41968</Characters>
  <Application>Microsoft Office Word</Application>
  <DocSecurity>0</DocSecurity>
  <Lines>349</Lines>
  <Paragraphs>97</Paragraphs>
  <ScaleCrop>false</ScaleCrop>
  <Company>Fluor Corp</Company>
  <LinksUpToDate>false</LinksUpToDate>
  <CharactersWithSpaces>48865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Koot</dc:creator>
  <cp:keywords/>
  <dc:description/>
  <cp:lastModifiedBy>Bykowski Igor (ORL)</cp:lastModifiedBy>
  <cp:revision>267</cp:revision>
  <cp:lastPrinted>2026-03-26T10:01:00Z</cp:lastPrinted>
  <dcterms:created xsi:type="dcterms:W3CDTF">2026-04-24T02:53:00Z</dcterms:created>
  <dcterms:modified xsi:type="dcterms:W3CDTF">2026-06-03T07:02:00Z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2025-11-03T08:30:26Z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83a1c974-ce81-47c7-908f-24d26a6eb232</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y fmtid="{D5CDD505-2E9C-101B-9397-08002B2CF9AE}" pid="10" name="ContentTypeId">
    <vt:lpwstr>0x010100A2CEA65AA770BF4ABAFC03A1957DCDD5</vt:lpwstr>
  </property>
</Properties>
</file>